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019726" w14:textId="77777777" w:rsidR="00DF1E66" w:rsidRDefault="00DF1E66" w:rsidP="006A18D5">
      <w:pPr>
        <w:contextualSpacing/>
        <w:jc w:val="center"/>
        <w:rPr>
          <w:rFonts w:ascii="Bookman Old Style" w:hAnsi="Bookman Old Style" w:cs="Times New Roman"/>
          <w:b/>
          <w:bCs/>
        </w:rPr>
      </w:pPr>
    </w:p>
    <w:p w14:paraId="69FF87F7" w14:textId="77777777" w:rsidR="00DF1E66" w:rsidRDefault="00DF1E66" w:rsidP="006A18D5">
      <w:pPr>
        <w:contextualSpacing/>
        <w:jc w:val="center"/>
        <w:rPr>
          <w:rFonts w:ascii="Bookman Old Style" w:hAnsi="Bookman Old Style" w:cs="Times New Roman"/>
          <w:b/>
          <w:bCs/>
        </w:rPr>
      </w:pPr>
    </w:p>
    <w:p w14:paraId="01985E52" w14:textId="77777777" w:rsidR="00DF1E66" w:rsidRDefault="00DF1E66" w:rsidP="006A18D5">
      <w:pPr>
        <w:contextualSpacing/>
        <w:jc w:val="center"/>
        <w:rPr>
          <w:rFonts w:ascii="Bookman Old Style" w:hAnsi="Bookman Old Style" w:cs="Times New Roman"/>
          <w:b/>
          <w:bCs/>
        </w:rPr>
      </w:pPr>
    </w:p>
    <w:p w14:paraId="07BB2526" w14:textId="77777777" w:rsidR="00DF1E66" w:rsidRDefault="00DF1E66" w:rsidP="006A18D5">
      <w:pPr>
        <w:contextualSpacing/>
        <w:jc w:val="center"/>
        <w:rPr>
          <w:rFonts w:ascii="Bookman Old Style" w:hAnsi="Bookman Old Style" w:cs="Times New Roman"/>
          <w:b/>
          <w:bCs/>
        </w:rPr>
      </w:pPr>
    </w:p>
    <w:p w14:paraId="036155B2" w14:textId="77777777" w:rsidR="00DF1E66" w:rsidRPr="006D2261" w:rsidRDefault="00DF1E66" w:rsidP="006A18D5">
      <w:pPr>
        <w:contextualSpacing/>
        <w:jc w:val="center"/>
        <w:rPr>
          <w:rFonts w:ascii="Arial" w:hAnsi="Arial" w:cs="Arial"/>
          <w:b/>
          <w:bCs/>
        </w:rPr>
      </w:pPr>
    </w:p>
    <w:p w14:paraId="28517C85" w14:textId="01F54E5C" w:rsidR="006A18D5" w:rsidRPr="000B23A7" w:rsidRDefault="006A18D5" w:rsidP="006A18D5">
      <w:pPr>
        <w:contextualSpacing/>
        <w:jc w:val="center"/>
        <w:rPr>
          <w:rFonts w:ascii="Arial" w:hAnsi="Arial" w:cs="Arial"/>
          <w:b/>
          <w:bCs/>
        </w:rPr>
      </w:pPr>
      <w:r w:rsidRPr="000B23A7">
        <w:rPr>
          <w:rFonts w:ascii="Arial" w:hAnsi="Arial" w:cs="Arial"/>
          <w:b/>
          <w:bCs/>
        </w:rPr>
        <w:t>Enhancing the capacity of the Fruit</w:t>
      </w:r>
      <w:r w:rsidR="006D2261" w:rsidRPr="000B23A7">
        <w:rPr>
          <w:rFonts w:ascii="Arial" w:hAnsi="Arial" w:cs="Arial"/>
          <w:b/>
          <w:bCs/>
        </w:rPr>
        <w:t>s</w:t>
      </w:r>
      <w:r w:rsidRPr="000B23A7">
        <w:rPr>
          <w:rFonts w:ascii="Arial" w:hAnsi="Arial" w:cs="Arial"/>
          <w:b/>
          <w:bCs/>
        </w:rPr>
        <w:t xml:space="preserve"> and Vegetable</w:t>
      </w:r>
      <w:r w:rsidR="006D2261" w:rsidRPr="000B23A7">
        <w:rPr>
          <w:rFonts w:ascii="Arial" w:hAnsi="Arial" w:cs="Arial"/>
          <w:b/>
          <w:bCs/>
        </w:rPr>
        <w:t>s</w:t>
      </w:r>
      <w:r w:rsidRPr="000B23A7">
        <w:rPr>
          <w:rFonts w:ascii="Arial" w:hAnsi="Arial" w:cs="Arial"/>
          <w:b/>
          <w:bCs/>
        </w:rPr>
        <w:t xml:space="preserve"> Sector to comply with Phytosanitary requirements for export to EU and other high-end International and Regional markets</w:t>
      </w:r>
    </w:p>
    <w:p w14:paraId="3ACBC483" w14:textId="629DFF50" w:rsidR="000E3EEC" w:rsidRPr="000B23A7" w:rsidRDefault="000E3EEC" w:rsidP="006A18D5">
      <w:pPr>
        <w:contextualSpacing/>
        <w:jc w:val="center"/>
        <w:rPr>
          <w:rFonts w:ascii="Arial" w:hAnsi="Arial" w:cs="Arial"/>
          <w:b/>
          <w:bCs/>
        </w:rPr>
      </w:pPr>
    </w:p>
    <w:p w14:paraId="62588D4F" w14:textId="7A31FA18" w:rsidR="001401E5" w:rsidRPr="000B23A7" w:rsidRDefault="001401E5" w:rsidP="006A18D5">
      <w:pPr>
        <w:contextualSpacing/>
        <w:jc w:val="center"/>
        <w:rPr>
          <w:rFonts w:ascii="Arial" w:hAnsi="Arial" w:cs="Arial"/>
          <w:b/>
          <w:bCs/>
        </w:rPr>
      </w:pPr>
    </w:p>
    <w:p w14:paraId="6A546839" w14:textId="432F3623" w:rsidR="001401E5" w:rsidRPr="000B23A7" w:rsidRDefault="001401E5" w:rsidP="006A18D5">
      <w:pPr>
        <w:contextualSpacing/>
        <w:jc w:val="center"/>
        <w:rPr>
          <w:rFonts w:ascii="Arial" w:hAnsi="Arial" w:cs="Arial"/>
          <w:b/>
          <w:bCs/>
        </w:rPr>
      </w:pPr>
    </w:p>
    <w:p w14:paraId="053CB7FB" w14:textId="77777777" w:rsidR="001401E5" w:rsidRPr="000B23A7" w:rsidRDefault="001401E5" w:rsidP="006A18D5">
      <w:pPr>
        <w:contextualSpacing/>
        <w:jc w:val="center"/>
        <w:rPr>
          <w:rFonts w:ascii="Arial" w:hAnsi="Arial" w:cs="Arial"/>
          <w:b/>
          <w:bCs/>
        </w:rPr>
      </w:pPr>
    </w:p>
    <w:p w14:paraId="1D5B9D75" w14:textId="77777777" w:rsidR="000E3EEC" w:rsidRPr="000B23A7" w:rsidRDefault="000E3EEC" w:rsidP="006A18D5">
      <w:pPr>
        <w:contextualSpacing/>
        <w:jc w:val="center"/>
        <w:rPr>
          <w:rFonts w:ascii="Arial" w:hAnsi="Arial" w:cs="Arial"/>
          <w:b/>
          <w:bCs/>
        </w:rPr>
      </w:pPr>
    </w:p>
    <w:p w14:paraId="2845EC6A" w14:textId="3FC45DC7" w:rsidR="00DF1E66" w:rsidRPr="000B23A7" w:rsidRDefault="006D2261" w:rsidP="006D2261">
      <w:pPr>
        <w:spacing w:after="160" w:line="259" w:lineRule="auto"/>
        <w:jc w:val="center"/>
        <w:rPr>
          <w:rFonts w:ascii="Arial" w:hAnsi="Arial" w:cs="Arial"/>
          <w:b/>
          <w:sz w:val="22"/>
          <w:szCs w:val="22"/>
        </w:rPr>
      </w:pPr>
      <w:r w:rsidRPr="000B23A7">
        <w:rPr>
          <w:rFonts w:ascii="Arial" w:hAnsi="Arial" w:cs="Arial"/>
          <w:b/>
          <w:noProof/>
          <w:sz w:val="22"/>
          <w:szCs w:val="22"/>
        </w:rPr>
        <w:drawing>
          <wp:inline distT="0" distB="0" distL="0" distR="0" wp14:anchorId="474FFBFA" wp14:editId="285F8886">
            <wp:extent cx="3901044" cy="4424011"/>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73314" cy="4505969"/>
                    </a:xfrm>
                    <a:prstGeom prst="rect">
                      <a:avLst/>
                    </a:prstGeom>
                  </pic:spPr>
                </pic:pic>
              </a:graphicData>
            </a:graphic>
          </wp:inline>
        </w:drawing>
      </w:r>
    </w:p>
    <w:p w14:paraId="0DFAB369" w14:textId="21C2A051" w:rsidR="00FA3FB4" w:rsidRPr="000B23A7" w:rsidRDefault="00FA3FB4" w:rsidP="00714B0B">
      <w:pPr>
        <w:rPr>
          <w:rFonts w:ascii="Arial" w:hAnsi="Arial" w:cs="Arial"/>
          <w:b/>
          <w:sz w:val="22"/>
          <w:szCs w:val="22"/>
        </w:rPr>
      </w:pPr>
    </w:p>
    <w:p w14:paraId="08542657" w14:textId="77777777" w:rsidR="001401E5" w:rsidRPr="000B23A7" w:rsidRDefault="001401E5" w:rsidP="006D2261">
      <w:pPr>
        <w:contextualSpacing/>
        <w:rPr>
          <w:rFonts w:ascii="Arial" w:hAnsi="Arial" w:cs="Arial"/>
          <w:b/>
          <w:bCs/>
        </w:rPr>
      </w:pPr>
    </w:p>
    <w:p w14:paraId="404349D0" w14:textId="74053F23" w:rsidR="00077A15" w:rsidRPr="000B23A7" w:rsidRDefault="006D2261" w:rsidP="006D2261">
      <w:pPr>
        <w:contextualSpacing/>
        <w:rPr>
          <w:rFonts w:ascii="Arial" w:hAnsi="Arial" w:cs="Arial"/>
          <w:b/>
          <w:bCs/>
          <w:sz w:val="22"/>
          <w:szCs w:val="22"/>
        </w:rPr>
      </w:pPr>
      <w:r w:rsidRPr="000B23A7">
        <w:rPr>
          <w:rFonts w:ascii="Arial" w:hAnsi="Arial" w:cs="Arial"/>
          <w:b/>
          <w:bCs/>
          <w:sz w:val="22"/>
          <w:szCs w:val="22"/>
        </w:rPr>
        <w:t>End of project seminar</w:t>
      </w:r>
      <w:r w:rsidR="00077A15" w:rsidRPr="000B23A7">
        <w:rPr>
          <w:rFonts w:ascii="Arial" w:hAnsi="Arial" w:cs="Arial"/>
          <w:b/>
          <w:bCs/>
          <w:sz w:val="22"/>
          <w:szCs w:val="22"/>
        </w:rPr>
        <w:t xml:space="preserve"> report</w:t>
      </w:r>
    </w:p>
    <w:p w14:paraId="16667186" w14:textId="2DF88DA9" w:rsidR="006D2261" w:rsidRPr="000B23A7" w:rsidRDefault="006D2261" w:rsidP="006D2261">
      <w:pPr>
        <w:contextualSpacing/>
        <w:rPr>
          <w:rFonts w:ascii="Arial" w:hAnsi="Arial" w:cs="Arial"/>
          <w:b/>
          <w:bCs/>
          <w:sz w:val="22"/>
          <w:szCs w:val="22"/>
        </w:rPr>
      </w:pPr>
      <w:r w:rsidRPr="000B23A7">
        <w:rPr>
          <w:rFonts w:ascii="Arial" w:hAnsi="Arial" w:cs="Arial"/>
          <w:b/>
          <w:bCs/>
          <w:sz w:val="22"/>
          <w:szCs w:val="22"/>
        </w:rPr>
        <w:t>August, 2022</w:t>
      </w:r>
    </w:p>
    <w:p w14:paraId="5E2A874D" w14:textId="77777777" w:rsidR="006D2261" w:rsidRPr="000B23A7" w:rsidRDefault="006D2261" w:rsidP="006D2261">
      <w:pPr>
        <w:contextualSpacing/>
        <w:rPr>
          <w:rFonts w:ascii="Arial" w:hAnsi="Arial" w:cs="Arial"/>
          <w:b/>
          <w:bCs/>
          <w:sz w:val="22"/>
          <w:szCs w:val="22"/>
        </w:rPr>
      </w:pPr>
    </w:p>
    <w:p w14:paraId="428D183F" w14:textId="39FEAA80" w:rsidR="006D2261" w:rsidRPr="000B23A7" w:rsidRDefault="006D2261" w:rsidP="00714B0B">
      <w:pPr>
        <w:rPr>
          <w:rFonts w:ascii="Bookman Old Style" w:hAnsi="Bookman Old Style" w:cs="Times New Roman"/>
          <w:b/>
          <w:bCs/>
          <w:sz w:val="22"/>
          <w:szCs w:val="22"/>
        </w:rPr>
      </w:pPr>
      <w:r w:rsidRPr="000B23A7">
        <w:rPr>
          <w:rFonts w:ascii="Bookman Old Style" w:hAnsi="Bookman Old Style" w:cs="Times New Roman"/>
          <w:b/>
          <w:bCs/>
          <w:sz w:val="22"/>
          <w:szCs w:val="22"/>
        </w:rPr>
        <w:t>STDF /RNE Project 543</w:t>
      </w:r>
    </w:p>
    <w:p w14:paraId="53DEF058" w14:textId="77777777" w:rsidR="006D2261" w:rsidRPr="000B23A7" w:rsidRDefault="006D2261" w:rsidP="00714B0B">
      <w:pPr>
        <w:rPr>
          <w:rFonts w:ascii="Arial" w:hAnsi="Arial" w:cs="Arial"/>
          <w:b/>
          <w:sz w:val="22"/>
          <w:szCs w:val="22"/>
        </w:rPr>
      </w:pPr>
    </w:p>
    <w:p w14:paraId="159C68BC" w14:textId="77777777" w:rsidR="00135FE6" w:rsidRPr="000B23A7" w:rsidRDefault="00135FE6">
      <w:pPr>
        <w:spacing w:after="160" w:line="259" w:lineRule="auto"/>
        <w:rPr>
          <w:rFonts w:ascii="Arial" w:hAnsi="Arial" w:cs="Arial"/>
          <w:sz w:val="22"/>
          <w:szCs w:val="22"/>
        </w:rPr>
      </w:pPr>
      <w:r w:rsidRPr="000B23A7">
        <w:rPr>
          <w:rFonts w:ascii="Arial" w:hAnsi="Arial" w:cs="Arial"/>
          <w:sz w:val="22"/>
          <w:szCs w:val="22"/>
        </w:rPr>
        <w:br w:type="page"/>
      </w:r>
    </w:p>
    <w:sdt>
      <w:sdtPr>
        <w:rPr>
          <w:rFonts w:asciiTheme="minorHAnsi" w:eastAsiaTheme="minorHAnsi" w:hAnsiTheme="minorHAnsi" w:cstheme="minorBidi"/>
          <w:color w:val="auto"/>
          <w:sz w:val="24"/>
          <w:szCs w:val="24"/>
        </w:rPr>
        <w:id w:val="1608931832"/>
        <w:docPartObj>
          <w:docPartGallery w:val="Table of Contents"/>
          <w:docPartUnique/>
        </w:docPartObj>
      </w:sdtPr>
      <w:sdtEndPr>
        <w:rPr>
          <w:b/>
          <w:bCs/>
          <w:noProof/>
        </w:rPr>
      </w:sdtEndPr>
      <w:sdtContent>
        <w:p w14:paraId="12537A39" w14:textId="78996639" w:rsidR="007C25BD" w:rsidRPr="000B23A7" w:rsidRDefault="007C25BD">
          <w:pPr>
            <w:pStyle w:val="TOCHeading"/>
          </w:pPr>
          <w:r w:rsidRPr="000B23A7">
            <w:t>Table of Contents</w:t>
          </w:r>
        </w:p>
        <w:p w14:paraId="2EBF6B1D" w14:textId="2FCF29E8" w:rsidR="00711EE5" w:rsidRPr="000B23A7" w:rsidRDefault="007C25BD">
          <w:pPr>
            <w:pStyle w:val="TOC2"/>
            <w:tabs>
              <w:tab w:val="right" w:leader="dot" w:pos="9350"/>
            </w:tabs>
            <w:rPr>
              <w:rFonts w:eastAsiaTheme="minorEastAsia"/>
              <w:noProof/>
              <w:sz w:val="22"/>
              <w:szCs w:val="22"/>
              <w:lang w:val="en-KE" w:eastAsia="en-KE"/>
            </w:rPr>
          </w:pPr>
          <w:r w:rsidRPr="000B23A7">
            <w:fldChar w:fldCharType="begin"/>
          </w:r>
          <w:r w:rsidRPr="000B23A7">
            <w:instrText xml:space="preserve"> TOC \o "1-3" \h \z \u </w:instrText>
          </w:r>
          <w:r w:rsidRPr="000B23A7">
            <w:fldChar w:fldCharType="separate"/>
          </w:r>
          <w:hyperlink w:anchor="_Toc126868143" w:history="1">
            <w:r w:rsidR="00711EE5" w:rsidRPr="000B23A7">
              <w:rPr>
                <w:rStyle w:val="Hyperlink"/>
                <w:rFonts w:ascii="Arial" w:hAnsi="Arial" w:cs="Arial"/>
                <w:b/>
                <w:noProof/>
              </w:rPr>
              <w:t>1.1 Introduction</w:t>
            </w:r>
            <w:r w:rsidR="00711EE5" w:rsidRPr="000B23A7">
              <w:rPr>
                <w:noProof/>
                <w:webHidden/>
              </w:rPr>
              <w:tab/>
            </w:r>
            <w:r w:rsidR="00711EE5" w:rsidRPr="000B23A7">
              <w:rPr>
                <w:noProof/>
                <w:webHidden/>
              </w:rPr>
              <w:fldChar w:fldCharType="begin"/>
            </w:r>
            <w:r w:rsidR="00711EE5" w:rsidRPr="000B23A7">
              <w:rPr>
                <w:noProof/>
                <w:webHidden/>
              </w:rPr>
              <w:instrText xml:space="preserve"> PAGEREF _Toc126868143 \h </w:instrText>
            </w:r>
            <w:r w:rsidR="00711EE5" w:rsidRPr="000B23A7">
              <w:rPr>
                <w:noProof/>
                <w:webHidden/>
              </w:rPr>
            </w:r>
            <w:r w:rsidR="00711EE5" w:rsidRPr="000B23A7">
              <w:rPr>
                <w:noProof/>
                <w:webHidden/>
              </w:rPr>
              <w:fldChar w:fldCharType="separate"/>
            </w:r>
            <w:r w:rsidR="00711EE5" w:rsidRPr="000B23A7">
              <w:rPr>
                <w:noProof/>
                <w:webHidden/>
              </w:rPr>
              <w:t>4</w:t>
            </w:r>
            <w:r w:rsidR="00711EE5" w:rsidRPr="000B23A7">
              <w:rPr>
                <w:noProof/>
                <w:webHidden/>
              </w:rPr>
              <w:fldChar w:fldCharType="end"/>
            </w:r>
          </w:hyperlink>
        </w:p>
        <w:p w14:paraId="007CF3A2" w14:textId="6B6559DD" w:rsidR="00711EE5" w:rsidRPr="000B23A7" w:rsidRDefault="00711EE5">
          <w:pPr>
            <w:pStyle w:val="TOC2"/>
            <w:tabs>
              <w:tab w:val="right" w:leader="dot" w:pos="9350"/>
            </w:tabs>
            <w:rPr>
              <w:rFonts w:eastAsiaTheme="minorEastAsia"/>
              <w:noProof/>
              <w:sz w:val="22"/>
              <w:szCs w:val="22"/>
              <w:lang w:val="en-KE" w:eastAsia="en-KE"/>
            </w:rPr>
          </w:pPr>
          <w:hyperlink w:anchor="_Toc126868144" w:history="1">
            <w:r w:rsidRPr="000B23A7">
              <w:rPr>
                <w:rStyle w:val="Hyperlink"/>
                <w:rFonts w:ascii="Arial" w:hAnsi="Arial" w:cs="Arial"/>
                <w:b/>
                <w:noProof/>
              </w:rPr>
              <w:t xml:space="preserve">1.2 Official welcome remarks </w:t>
            </w:r>
            <w:r w:rsidRPr="000B23A7">
              <w:rPr>
                <w:rStyle w:val="Hyperlink"/>
                <w:rFonts w:ascii="Arial" w:hAnsi="Arial" w:cs="Arial"/>
                <w:i/>
                <w:noProof/>
              </w:rPr>
              <w:t>(DCIC Commissioner Mr. Paul Mwambu)</w:t>
            </w:r>
            <w:r w:rsidRPr="000B23A7">
              <w:rPr>
                <w:noProof/>
                <w:webHidden/>
              </w:rPr>
              <w:tab/>
            </w:r>
            <w:r w:rsidRPr="000B23A7">
              <w:rPr>
                <w:noProof/>
                <w:webHidden/>
              </w:rPr>
              <w:fldChar w:fldCharType="begin"/>
            </w:r>
            <w:r w:rsidRPr="000B23A7">
              <w:rPr>
                <w:noProof/>
                <w:webHidden/>
              </w:rPr>
              <w:instrText xml:space="preserve"> PAGEREF _Toc126868144 \h </w:instrText>
            </w:r>
            <w:r w:rsidRPr="000B23A7">
              <w:rPr>
                <w:noProof/>
                <w:webHidden/>
              </w:rPr>
            </w:r>
            <w:r w:rsidRPr="000B23A7">
              <w:rPr>
                <w:noProof/>
                <w:webHidden/>
              </w:rPr>
              <w:fldChar w:fldCharType="separate"/>
            </w:r>
            <w:r w:rsidRPr="000B23A7">
              <w:rPr>
                <w:noProof/>
                <w:webHidden/>
              </w:rPr>
              <w:t>5</w:t>
            </w:r>
            <w:r w:rsidRPr="000B23A7">
              <w:rPr>
                <w:noProof/>
                <w:webHidden/>
              </w:rPr>
              <w:fldChar w:fldCharType="end"/>
            </w:r>
          </w:hyperlink>
        </w:p>
        <w:p w14:paraId="549B34E3" w14:textId="3ACD76B2" w:rsidR="00711EE5" w:rsidRPr="000B23A7" w:rsidRDefault="00711EE5">
          <w:pPr>
            <w:pStyle w:val="TOC2"/>
            <w:tabs>
              <w:tab w:val="right" w:leader="dot" w:pos="9350"/>
            </w:tabs>
            <w:rPr>
              <w:rFonts w:eastAsiaTheme="minorEastAsia"/>
              <w:noProof/>
              <w:sz w:val="22"/>
              <w:szCs w:val="22"/>
              <w:lang w:val="en-KE" w:eastAsia="en-KE"/>
            </w:rPr>
          </w:pPr>
          <w:hyperlink w:anchor="_Toc126868145" w:history="1">
            <w:r w:rsidRPr="000B23A7">
              <w:rPr>
                <w:rStyle w:val="Hyperlink"/>
                <w:rFonts w:ascii="Arial" w:hAnsi="Arial" w:cs="Arial"/>
                <w:b/>
                <w:noProof/>
              </w:rPr>
              <w:t>1.3 Project achievements</w:t>
            </w:r>
            <w:r w:rsidRPr="000B23A7">
              <w:rPr>
                <w:rStyle w:val="Hyperlink"/>
                <w:noProof/>
              </w:rPr>
              <w:t xml:space="preserve"> </w:t>
            </w:r>
            <w:r w:rsidRPr="000B23A7">
              <w:rPr>
                <w:rStyle w:val="Hyperlink"/>
                <w:rFonts w:ascii="Arial" w:hAnsi="Arial" w:cs="Arial"/>
                <w:noProof/>
              </w:rPr>
              <w:t xml:space="preserve">- </w:t>
            </w:r>
            <w:r w:rsidRPr="000B23A7">
              <w:rPr>
                <w:rStyle w:val="Hyperlink"/>
                <w:rFonts w:ascii="Arial" w:hAnsi="Arial" w:cs="Arial"/>
                <w:i/>
                <w:noProof/>
              </w:rPr>
              <w:t>(Ms. Florence Chege and Ms. Brenda Kisingiri)</w:t>
            </w:r>
            <w:r w:rsidRPr="000B23A7">
              <w:rPr>
                <w:noProof/>
                <w:webHidden/>
              </w:rPr>
              <w:tab/>
            </w:r>
            <w:r w:rsidRPr="000B23A7">
              <w:rPr>
                <w:noProof/>
                <w:webHidden/>
              </w:rPr>
              <w:fldChar w:fldCharType="begin"/>
            </w:r>
            <w:r w:rsidRPr="000B23A7">
              <w:rPr>
                <w:noProof/>
                <w:webHidden/>
              </w:rPr>
              <w:instrText xml:space="preserve"> PAGEREF _Toc126868145 \h </w:instrText>
            </w:r>
            <w:r w:rsidRPr="000B23A7">
              <w:rPr>
                <w:noProof/>
                <w:webHidden/>
              </w:rPr>
            </w:r>
            <w:r w:rsidRPr="000B23A7">
              <w:rPr>
                <w:noProof/>
                <w:webHidden/>
              </w:rPr>
              <w:fldChar w:fldCharType="separate"/>
            </w:r>
            <w:r w:rsidRPr="000B23A7">
              <w:rPr>
                <w:noProof/>
                <w:webHidden/>
              </w:rPr>
              <w:t>5</w:t>
            </w:r>
            <w:r w:rsidRPr="000B23A7">
              <w:rPr>
                <w:noProof/>
                <w:webHidden/>
              </w:rPr>
              <w:fldChar w:fldCharType="end"/>
            </w:r>
          </w:hyperlink>
        </w:p>
        <w:p w14:paraId="7675AC79" w14:textId="6C018976" w:rsidR="00711EE5" w:rsidRPr="000B23A7" w:rsidRDefault="00711EE5">
          <w:pPr>
            <w:pStyle w:val="TOC2"/>
            <w:tabs>
              <w:tab w:val="right" w:leader="dot" w:pos="9350"/>
            </w:tabs>
            <w:rPr>
              <w:rFonts w:eastAsiaTheme="minorEastAsia"/>
              <w:noProof/>
              <w:sz w:val="22"/>
              <w:szCs w:val="22"/>
              <w:lang w:val="en-KE" w:eastAsia="en-KE"/>
            </w:rPr>
          </w:pPr>
          <w:hyperlink w:anchor="_Toc126868150" w:history="1">
            <w:r w:rsidRPr="000B23A7">
              <w:rPr>
                <w:rStyle w:val="Hyperlink"/>
                <w:rFonts w:ascii="Arial" w:hAnsi="Arial" w:cs="Arial"/>
                <w:b/>
                <w:noProof/>
              </w:rPr>
              <w:t>1.4 Studies conducted</w:t>
            </w:r>
            <w:r w:rsidRPr="000B23A7">
              <w:rPr>
                <w:noProof/>
                <w:webHidden/>
              </w:rPr>
              <w:tab/>
            </w:r>
            <w:r w:rsidRPr="000B23A7">
              <w:rPr>
                <w:noProof/>
                <w:webHidden/>
              </w:rPr>
              <w:fldChar w:fldCharType="begin"/>
            </w:r>
            <w:r w:rsidRPr="000B23A7">
              <w:rPr>
                <w:noProof/>
                <w:webHidden/>
              </w:rPr>
              <w:instrText xml:space="preserve"> PAGEREF _Toc126868150 \h </w:instrText>
            </w:r>
            <w:r w:rsidRPr="000B23A7">
              <w:rPr>
                <w:noProof/>
                <w:webHidden/>
              </w:rPr>
            </w:r>
            <w:r w:rsidRPr="000B23A7">
              <w:rPr>
                <w:noProof/>
                <w:webHidden/>
              </w:rPr>
              <w:fldChar w:fldCharType="separate"/>
            </w:r>
            <w:r w:rsidRPr="000B23A7">
              <w:rPr>
                <w:noProof/>
                <w:webHidden/>
              </w:rPr>
              <w:t>7</w:t>
            </w:r>
            <w:r w:rsidRPr="000B23A7">
              <w:rPr>
                <w:noProof/>
                <w:webHidden/>
              </w:rPr>
              <w:fldChar w:fldCharType="end"/>
            </w:r>
          </w:hyperlink>
        </w:p>
        <w:p w14:paraId="48FF45D7" w14:textId="2426F5FE" w:rsidR="00711EE5" w:rsidRPr="000B23A7" w:rsidRDefault="00711EE5">
          <w:pPr>
            <w:pStyle w:val="TOC2"/>
            <w:tabs>
              <w:tab w:val="right" w:leader="dot" w:pos="9350"/>
            </w:tabs>
            <w:rPr>
              <w:rFonts w:eastAsiaTheme="minorEastAsia"/>
              <w:noProof/>
              <w:sz w:val="22"/>
              <w:szCs w:val="22"/>
              <w:lang w:val="en-KE" w:eastAsia="en-KE"/>
            </w:rPr>
          </w:pPr>
          <w:hyperlink w:anchor="_Toc126868154" w:history="1">
            <w:r w:rsidRPr="000B23A7">
              <w:rPr>
                <w:rStyle w:val="Hyperlink"/>
                <w:rFonts w:ascii="Arial" w:hAnsi="Arial" w:cs="Arial"/>
                <w:noProof/>
                <w:lang w:val="en-GB"/>
              </w:rPr>
              <w:t>`</w:t>
            </w:r>
            <w:r w:rsidRPr="000B23A7">
              <w:rPr>
                <w:rStyle w:val="Hyperlink"/>
                <w:rFonts w:ascii="Arial" w:hAnsi="Arial" w:cs="Arial"/>
                <w:b/>
                <w:noProof/>
                <w:lang w:val="en-GB"/>
              </w:rPr>
              <w:t>1.5 Development of Uganda horticulture Multi-Stakeholder Platform (MSP)</w:t>
            </w:r>
            <w:r w:rsidRPr="000B23A7">
              <w:rPr>
                <w:noProof/>
                <w:webHidden/>
              </w:rPr>
              <w:tab/>
            </w:r>
            <w:r w:rsidRPr="000B23A7">
              <w:rPr>
                <w:noProof/>
                <w:webHidden/>
              </w:rPr>
              <w:fldChar w:fldCharType="begin"/>
            </w:r>
            <w:r w:rsidRPr="000B23A7">
              <w:rPr>
                <w:noProof/>
                <w:webHidden/>
              </w:rPr>
              <w:instrText xml:space="preserve"> PAGEREF _Toc126868154 \h </w:instrText>
            </w:r>
            <w:r w:rsidRPr="000B23A7">
              <w:rPr>
                <w:noProof/>
                <w:webHidden/>
              </w:rPr>
            </w:r>
            <w:r w:rsidRPr="000B23A7">
              <w:rPr>
                <w:noProof/>
                <w:webHidden/>
              </w:rPr>
              <w:fldChar w:fldCharType="separate"/>
            </w:r>
            <w:r w:rsidRPr="000B23A7">
              <w:rPr>
                <w:noProof/>
                <w:webHidden/>
              </w:rPr>
              <w:t>11</w:t>
            </w:r>
            <w:r w:rsidRPr="000B23A7">
              <w:rPr>
                <w:noProof/>
                <w:webHidden/>
              </w:rPr>
              <w:fldChar w:fldCharType="end"/>
            </w:r>
          </w:hyperlink>
        </w:p>
        <w:p w14:paraId="4415DD95" w14:textId="3282D228" w:rsidR="00711EE5" w:rsidRPr="000B23A7" w:rsidRDefault="00711EE5">
          <w:pPr>
            <w:pStyle w:val="TOC2"/>
            <w:tabs>
              <w:tab w:val="right" w:leader="dot" w:pos="9350"/>
            </w:tabs>
            <w:rPr>
              <w:rFonts w:eastAsiaTheme="minorEastAsia"/>
              <w:noProof/>
              <w:sz w:val="22"/>
              <w:szCs w:val="22"/>
              <w:lang w:val="en-KE" w:eastAsia="en-KE"/>
            </w:rPr>
          </w:pPr>
          <w:hyperlink w:anchor="_Toc126868157" w:history="1">
            <w:r w:rsidRPr="000B23A7">
              <w:rPr>
                <w:rStyle w:val="Hyperlink"/>
                <w:rFonts w:ascii="Arial" w:hAnsi="Arial" w:cs="Arial"/>
                <w:b/>
                <w:noProof/>
                <w:lang w:val="en-GB"/>
              </w:rPr>
              <w:t xml:space="preserve">1.6 HORTIFRESH: The origin, present and future </w:t>
            </w:r>
            <w:r w:rsidRPr="000B23A7">
              <w:rPr>
                <w:rStyle w:val="Hyperlink"/>
                <w:rFonts w:ascii="Arial" w:hAnsi="Arial" w:cs="Arial"/>
                <w:i/>
                <w:noProof/>
                <w:lang w:val="en-GB"/>
              </w:rPr>
              <w:t>(Mr. Fred Zake)</w:t>
            </w:r>
            <w:r w:rsidRPr="000B23A7">
              <w:rPr>
                <w:noProof/>
                <w:webHidden/>
              </w:rPr>
              <w:tab/>
            </w:r>
            <w:r w:rsidRPr="000B23A7">
              <w:rPr>
                <w:noProof/>
                <w:webHidden/>
              </w:rPr>
              <w:fldChar w:fldCharType="begin"/>
            </w:r>
            <w:r w:rsidRPr="000B23A7">
              <w:rPr>
                <w:noProof/>
                <w:webHidden/>
              </w:rPr>
              <w:instrText xml:space="preserve"> PAGEREF _Toc126868157 \h </w:instrText>
            </w:r>
            <w:r w:rsidRPr="000B23A7">
              <w:rPr>
                <w:noProof/>
                <w:webHidden/>
              </w:rPr>
            </w:r>
            <w:r w:rsidRPr="000B23A7">
              <w:rPr>
                <w:noProof/>
                <w:webHidden/>
              </w:rPr>
              <w:fldChar w:fldCharType="separate"/>
            </w:r>
            <w:r w:rsidRPr="000B23A7">
              <w:rPr>
                <w:noProof/>
                <w:webHidden/>
              </w:rPr>
              <w:t>13</w:t>
            </w:r>
            <w:r w:rsidRPr="000B23A7">
              <w:rPr>
                <w:noProof/>
                <w:webHidden/>
              </w:rPr>
              <w:fldChar w:fldCharType="end"/>
            </w:r>
          </w:hyperlink>
        </w:p>
        <w:p w14:paraId="7D77DB1F" w14:textId="202CB4F8" w:rsidR="00711EE5" w:rsidRPr="000B23A7" w:rsidRDefault="00711EE5">
          <w:pPr>
            <w:pStyle w:val="TOC2"/>
            <w:tabs>
              <w:tab w:val="right" w:leader="dot" w:pos="9350"/>
            </w:tabs>
            <w:rPr>
              <w:rFonts w:eastAsiaTheme="minorEastAsia"/>
              <w:noProof/>
              <w:sz w:val="22"/>
              <w:szCs w:val="22"/>
              <w:lang w:val="en-KE" w:eastAsia="en-KE"/>
            </w:rPr>
          </w:pPr>
          <w:hyperlink w:anchor="_Toc126868163" w:history="1">
            <w:r w:rsidRPr="000B23A7">
              <w:rPr>
                <w:rStyle w:val="Hyperlink"/>
                <w:rFonts w:ascii="Arial" w:hAnsi="Arial" w:cs="Arial"/>
                <w:b/>
                <w:noProof/>
              </w:rPr>
              <w:t xml:space="preserve">1.7 Panel discussion </w:t>
            </w:r>
            <w:r w:rsidR="00244C3F" w:rsidRPr="000B23A7">
              <w:rPr>
                <w:rStyle w:val="Hyperlink"/>
                <w:rFonts w:ascii="Arial" w:hAnsi="Arial" w:cs="Arial"/>
                <w:b/>
                <w:noProof/>
              </w:rPr>
              <w:t>-</w:t>
            </w:r>
            <w:r w:rsidRPr="000B23A7">
              <w:rPr>
                <w:rStyle w:val="Hyperlink"/>
                <w:rFonts w:ascii="Arial" w:hAnsi="Arial" w:cs="Arial"/>
                <w:b/>
                <w:noProof/>
              </w:rPr>
              <w:t xml:space="preserve"> improvements due to project interventions</w:t>
            </w:r>
            <w:r w:rsidRPr="000B23A7">
              <w:rPr>
                <w:noProof/>
                <w:webHidden/>
              </w:rPr>
              <w:tab/>
            </w:r>
            <w:r w:rsidRPr="000B23A7">
              <w:rPr>
                <w:noProof/>
                <w:webHidden/>
              </w:rPr>
              <w:fldChar w:fldCharType="begin"/>
            </w:r>
            <w:r w:rsidRPr="000B23A7">
              <w:rPr>
                <w:noProof/>
                <w:webHidden/>
              </w:rPr>
              <w:instrText xml:space="preserve"> PAGEREF _Toc126868163 \h </w:instrText>
            </w:r>
            <w:r w:rsidRPr="000B23A7">
              <w:rPr>
                <w:noProof/>
                <w:webHidden/>
              </w:rPr>
            </w:r>
            <w:r w:rsidRPr="000B23A7">
              <w:rPr>
                <w:noProof/>
                <w:webHidden/>
              </w:rPr>
              <w:fldChar w:fldCharType="separate"/>
            </w:r>
            <w:r w:rsidRPr="000B23A7">
              <w:rPr>
                <w:noProof/>
                <w:webHidden/>
              </w:rPr>
              <w:t>15</w:t>
            </w:r>
            <w:r w:rsidRPr="000B23A7">
              <w:rPr>
                <w:noProof/>
                <w:webHidden/>
              </w:rPr>
              <w:fldChar w:fldCharType="end"/>
            </w:r>
          </w:hyperlink>
        </w:p>
        <w:p w14:paraId="7A1E3CDA" w14:textId="6873A77F" w:rsidR="00711EE5" w:rsidRPr="000B23A7" w:rsidRDefault="00711EE5">
          <w:pPr>
            <w:pStyle w:val="TOC2"/>
            <w:tabs>
              <w:tab w:val="right" w:leader="dot" w:pos="9350"/>
            </w:tabs>
            <w:rPr>
              <w:rFonts w:eastAsiaTheme="minorEastAsia"/>
              <w:noProof/>
              <w:sz w:val="22"/>
              <w:szCs w:val="22"/>
              <w:lang w:val="en-KE" w:eastAsia="en-KE"/>
            </w:rPr>
          </w:pPr>
          <w:hyperlink w:anchor="_Toc126868164" w:history="1">
            <w:r w:rsidRPr="000B23A7">
              <w:rPr>
                <w:rStyle w:val="Hyperlink"/>
                <w:rFonts w:ascii="Arial" w:hAnsi="Arial" w:cs="Arial"/>
                <w:b/>
                <w:noProof/>
                <w:lang w:val="fr-FR"/>
              </w:rPr>
              <w:t>1.8 Other on-going horticulture sector initiatives</w:t>
            </w:r>
            <w:r w:rsidRPr="000B23A7">
              <w:rPr>
                <w:noProof/>
                <w:webHidden/>
              </w:rPr>
              <w:tab/>
            </w:r>
            <w:r w:rsidRPr="000B23A7">
              <w:rPr>
                <w:noProof/>
                <w:webHidden/>
              </w:rPr>
              <w:fldChar w:fldCharType="begin"/>
            </w:r>
            <w:r w:rsidRPr="000B23A7">
              <w:rPr>
                <w:noProof/>
                <w:webHidden/>
              </w:rPr>
              <w:instrText xml:space="preserve"> PAGEREF _Toc126868164 \h </w:instrText>
            </w:r>
            <w:r w:rsidRPr="000B23A7">
              <w:rPr>
                <w:noProof/>
                <w:webHidden/>
              </w:rPr>
            </w:r>
            <w:r w:rsidRPr="000B23A7">
              <w:rPr>
                <w:noProof/>
                <w:webHidden/>
              </w:rPr>
              <w:fldChar w:fldCharType="separate"/>
            </w:r>
            <w:r w:rsidRPr="000B23A7">
              <w:rPr>
                <w:noProof/>
                <w:webHidden/>
              </w:rPr>
              <w:t>16</w:t>
            </w:r>
            <w:r w:rsidRPr="000B23A7">
              <w:rPr>
                <w:noProof/>
                <w:webHidden/>
              </w:rPr>
              <w:fldChar w:fldCharType="end"/>
            </w:r>
          </w:hyperlink>
        </w:p>
        <w:p w14:paraId="75117C7D" w14:textId="6E2757B3" w:rsidR="00711EE5" w:rsidRPr="000B23A7" w:rsidRDefault="00711EE5">
          <w:pPr>
            <w:pStyle w:val="TOC3"/>
            <w:tabs>
              <w:tab w:val="right" w:leader="dot" w:pos="9350"/>
            </w:tabs>
            <w:rPr>
              <w:rFonts w:eastAsiaTheme="minorEastAsia"/>
              <w:noProof/>
              <w:sz w:val="22"/>
              <w:szCs w:val="22"/>
              <w:lang w:val="en-KE" w:eastAsia="en-KE"/>
            </w:rPr>
          </w:pPr>
          <w:hyperlink w:anchor="_Toc126868165" w:history="1">
            <w:r w:rsidRPr="000B23A7">
              <w:rPr>
                <w:rStyle w:val="Hyperlink"/>
                <w:rFonts w:ascii="Arial" w:hAnsi="Arial" w:cs="Arial"/>
                <w:noProof/>
              </w:rPr>
              <w:t>1.8.1</w:t>
            </w:r>
            <w:r w:rsidRPr="000B23A7">
              <w:rPr>
                <w:rStyle w:val="Hyperlink"/>
                <w:noProof/>
              </w:rPr>
              <w:t xml:space="preserve"> </w:t>
            </w:r>
            <w:r w:rsidRPr="000B23A7">
              <w:rPr>
                <w:rStyle w:val="Hyperlink"/>
                <w:rFonts w:ascii="Arial" w:hAnsi="Arial" w:cs="Arial"/>
                <w:noProof/>
              </w:rPr>
              <w:t xml:space="preserve">AAIF DCIC Agro-traceability system </w:t>
            </w:r>
            <w:r w:rsidRPr="000B23A7">
              <w:rPr>
                <w:rStyle w:val="Hyperlink"/>
                <w:rFonts w:ascii="Arial" w:hAnsi="Arial" w:cs="Arial"/>
                <w:i/>
                <w:noProof/>
              </w:rPr>
              <w:t>(Mr. Amos Mpungu)</w:t>
            </w:r>
            <w:r w:rsidRPr="000B23A7">
              <w:rPr>
                <w:noProof/>
                <w:webHidden/>
              </w:rPr>
              <w:tab/>
            </w:r>
            <w:r w:rsidRPr="000B23A7">
              <w:rPr>
                <w:noProof/>
                <w:webHidden/>
              </w:rPr>
              <w:fldChar w:fldCharType="begin"/>
            </w:r>
            <w:r w:rsidRPr="000B23A7">
              <w:rPr>
                <w:noProof/>
                <w:webHidden/>
              </w:rPr>
              <w:instrText xml:space="preserve"> PAGEREF _Toc126868165 \h </w:instrText>
            </w:r>
            <w:r w:rsidRPr="000B23A7">
              <w:rPr>
                <w:noProof/>
                <w:webHidden/>
              </w:rPr>
            </w:r>
            <w:r w:rsidRPr="000B23A7">
              <w:rPr>
                <w:noProof/>
                <w:webHidden/>
              </w:rPr>
              <w:fldChar w:fldCharType="separate"/>
            </w:r>
            <w:r w:rsidRPr="000B23A7">
              <w:rPr>
                <w:noProof/>
                <w:webHidden/>
              </w:rPr>
              <w:t>16</w:t>
            </w:r>
            <w:r w:rsidRPr="000B23A7">
              <w:rPr>
                <w:noProof/>
                <w:webHidden/>
              </w:rPr>
              <w:fldChar w:fldCharType="end"/>
            </w:r>
          </w:hyperlink>
        </w:p>
        <w:p w14:paraId="3AE1CD02" w14:textId="3D345F2D" w:rsidR="00711EE5" w:rsidRPr="000B23A7" w:rsidRDefault="00711EE5">
          <w:pPr>
            <w:pStyle w:val="TOC3"/>
            <w:tabs>
              <w:tab w:val="right" w:leader="dot" w:pos="9350"/>
            </w:tabs>
            <w:rPr>
              <w:rFonts w:eastAsiaTheme="minorEastAsia"/>
              <w:noProof/>
              <w:sz w:val="22"/>
              <w:szCs w:val="22"/>
              <w:lang w:val="en-KE" w:eastAsia="en-KE"/>
            </w:rPr>
          </w:pPr>
          <w:hyperlink w:anchor="_Toc126868166" w:history="1">
            <w:r w:rsidRPr="000B23A7">
              <w:rPr>
                <w:rStyle w:val="Hyperlink"/>
                <w:rFonts w:ascii="Arial" w:hAnsi="Arial" w:cs="Arial"/>
                <w:noProof/>
              </w:rPr>
              <w:t xml:space="preserve">1.8.2 Presidential Investors Round Table on Agriculture (PIRT) - </w:t>
            </w:r>
            <w:r w:rsidRPr="000B23A7">
              <w:rPr>
                <w:rStyle w:val="Hyperlink"/>
                <w:rFonts w:ascii="Arial" w:hAnsi="Arial" w:cs="Arial"/>
                <w:i/>
                <w:noProof/>
              </w:rPr>
              <w:t>(Mr. M</w:t>
            </w:r>
            <w:r w:rsidR="001270DC">
              <w:rPr>
                <w:rStyle w:val="Hyperlink"/>
                <w:rFonts w:ascii="Arial" w:hAnsi="Arial" w:cs="Arial"/>
                <w:i/>
                <w:noProof/>
              </w:rPr>
              <w:t>.</w:t>
            </w:r>
            <w:r w:rsidRPr="000B23A7">
              <w:rPr>
                <w:rStyle w:val="Hyperlink"/>
                <w:rFonts w:ascii="Arial" w:hAnsi="Arial" w:cs="Arial"/>
                <w:i/>
                <w:noProof/>
              </w:rPr>
              <w:t xml:space="preserve"> Hudda)</w:t>
            </w:r>
            <w:r w:rsidRPr="000B23A7">
              <w:rPr>
                <w:noProof/>
                <w:webHidden/>
              </w:rPr>
              <w:tab/>
            </w:r>
            <w:r w:rsidRPr="000B23A7">
              <w:rPr>
                <w:noProof/>
                <w:webHidden/>
              </w:rPr>
              <w:fldChar w:fldCharType="begin"/>
            </w:r>
            <w:r w:rsidRPr="000B23A7">
              <w:rPr>
                <w:noProof/>
                <w:webHidden/>
              </w:rPr>
              <w:instrText xml:space="preserve"> PAGEREF _Toc126868166 \h </w:instrText>
            </w:r>
            <w:r w:rsidRPr="000B23A7">
              <w:rPr>
                <w:noProof/>
                <w:webHidden/>
              </w:rPr>
            </w:r>
            <w:r w:rsidRPr="000B23A7">
              <w:rPr>
                <w:noProof/>
                <w:webHidden/>
              </w:rPr>
              <w:fldChar w:fldCharType="separate"/>
            </w:r>
            <w:r w:rsidRPr="000B23A7">
              <w:rPr>
                <w:noProof/>
                <w:webHidden/>
              </w:rPr>
              <w:t>17</w:t>
            </w:r>
            <w:r w:rsidRPr="000B23A7">
              <w:rPr>
                <w:noProof/>
                <w:webHidden/>
              </w:rPr>
              <w:fldChar w:fldCharType="end"/>
            </w:r>
          </w:hyperlink>
        </w:p>
        <w:p w14:paraId="03829A79" w14:textId="58EA6B1F" w:rsidR="00711EE5" w:rsidRPr="000B23A7" w:rsidRDefault="00711EE5">
          <w:pPr>
            <w:pStyle w:val="TOC3"/>
            <w:tabs>
              <w:tab w:val="right" w:leader="dot" w:pos="9350"/>
            </w:tabs>
            <w:rPr>
              <w:rFonts w:eastAsiaTheme="minorEastAsia"/>
              <w:noProof/>
              <w:sz w:val="22"/>
              <w:szCs w:val="22"/>
              <w:lang w:val="en-KE" w:eastAsia="en-KE"/>
            </w:rPr>
          </w:pPr>
          <w:hyperlink w:anchor="_Toc126868167" w:history="1">
            <w:r w:rsidRPr="000B23A7">
              <w:rPr>
                <w:rStyle w:val="Hyperlink"/>
                <w:rFonts w:ascii="Arial" w:hAnsi="Arial" w:cs="Arial"/>
                <w:noProof/>
              </w:rPr>
              <w:t>1.8.3 Horticulture Market Acceleration Project (HortiMAP)</w:t>
            </w:r>
            <w:r w:rsidRPr="000B23A7">
              <w:rPr>
                <w:rStyle w:val="Hyperlink"/>
                <w:rFonts w:ascii="Arial" w:hAnsi="Arial" w:cs="Arial"/>
                <w:noProof/>
                <w:lang w:val="fr-FR"/>
              </w:rPr>
              <w:t xml:space="preserve"> </w:t>
            </w:r>
            <w:r w:rsidRPr="000B23A7">
              <w:rPr>
                <w:rStyle w:val="Hyperlink"/>
                <w:rFonts w:ascii="Arial" w:hAnsi="Arial" w:cs="Arial"/>
                <w:i/>
                <w:noProof/>
                <w:lang w:val="fr-FR"/>
              </w:rPr>
              <w:t>(Mr. D Mineno)</w:t>
            </w:r>
            <w:r w:rsidRPr="000B23A7">
              <w:rPr>
                <w:noProof/>
                <w:webHidden/>
              </w:rPr>
              <w:tab/>
            </w:r>
            <w:r w:rsidRPr="000B23A7">
              <w:rPr>
                <w:noProof/>
                <w:webHidden/>
              </w:rPr>
              <w:fldChar w:fldCharType="begin"/>
            </w:r>
            <w:r w:rsidRPr="000B23A7">
              <w:rPr>
                <w:noProof/>
                <w:webHidden/>
              </w:rPr>
              <w:instrText xml:space="preserve"> PAGEREF _Toc126868167 \h </w:instrText>
            </w:r>
            <w:r w:rsidRPr="000B23A7">
              <w:rPr>
                <w:noProof/>
                <w:webHidden/>
              </w:rPr>
            </w:r>
            <w:r w:rsidRPr="000B23A7">
              <w:rPr>
                <w:noProof/>
                <w:webHidden/>
              </w:rPr>
              <w:fldChar w:fldCharType="separate"/>
            </w:r>
            <w:r w:rsidRPr="000B23A7">
              <w:rPr>
                <w:noProof/>
                <w:webHidden/>
              </w:rPr>
              <w:t>17</w:t>
            </w:r>
            <w:r w:rsidRPr="000B23A7">
              <w:rPr>
                <w:noProof/>
                <w:webHidden/>
              </w:rPr>
              <w:fldChar w:fldCharType="end"/>
            </w:r>
          </w:hyperlink>
        </w:p>
        <w:p w14:paraId="446CD824" w14:textId="15B2287F" w:rsidR="00711EE5" w:rsidRPr="000B23A7" w:rsidRDefault="00711EE5">
          <w:pPr>
            <w:pStyle w:val="TOC3"/>
            <w:tabs>
              <w:tab w:val="right" w:leader="dot" w:pos="9350"/>
            </w:tabs>
            <w:rPr>
              <w:rFonts w:eastAsiaTheme="minorEastAsia"/>
              <w:noProof/>
              <w:sz w:val="22"/>
              <w:szCs w:val="22"/>
              <w:lang w:val="en-KE" w:eastAsia="en-KE"/>
            </w:rPr>
          </w:pPr>
          <w:hyperlink w:anchor="_Toc126868168" w:history="1">
            <w:r w:rsidRPr="000B23A7">
              <w:rPr>
                <w:rStyle w:val="Hyperlink"/>
                <w:rFonts w:ascii="Arial" w:hAnsi="Arial" w:cs="Arial"/>
                <w:noProof/>
                <w:lang w:val="en-GB"/>
              </w:rPr>
              <w:t xml:space="preserve">1.8.4 Re-engineering Uganda’s SPS processes </w:t>
            </w:r>
            <w:r w:rsidRPr="000B23A7">
              <w:rPr>
                <w:rStyle w:val="Hyperlink"/>
                <w:rFonts w:ascii="Arial" w:hAnsi="Arial" w:cs="Arial"/>
                <w:i/>
                <w:noProof/>
              </w:rPr>
              <w:t>(</w:t>
            </w:r>
            <w:r w:rsidR="001270DC" w:rsidRPr="000B23A7">
              <w:rPr>
                <w:rStyle w:val="Hyperlink"/>
                <w:rFonts w:ascii="Arial" w:hAnsi="Arial" w:cs="Arial"/>
                <w:i/>
                <w:noProof/>
              </w:rPr>
              <w:t>swisscontact</w:t>
            </w:r>
            <w:r w:rsidRPr="000B23A7">
              <w:rPr>
                <w:rStyle w:val="Hyperlink"/>
                <w:rFonts w:ascii="Arial" w:hAnsi="Arial" w:cs="Arial"/>
                <w:i/>
                <w:noProof/>
              </w:rPr>
              <w:t xml:space="preserve"> – Mr. B Mugema)</w:t>
            </w:r>
            <w:r w:rsidRPr="000B23A7">
              <w:rPr>
                <w:noProof/>
                <w:webHidden/>
              </w:rPr>
              <w:tab/>
            </w:r>
            <w:r w:rsidRPr="000B23A7">
              <w:rPr>
                <w:noProof/>
                <w:webHidden/>
              </w:rPr>
              <w:fldChar w:fldCharType="begin"/>
            </w:r>
            <w:r w:rsidRPr="000B23A7">
              <w:rPr>
                <w:noProof/>
                <w:webHidden/>
              </w:rPr>
              <w:instrText xml:space="preserve"> PAGEREF _Toc126868168 \h </w:instrText>
            </w:r>
            <w:r w:rsidRPr="000B23A7">
              <w:rPr>
                <w:noProof/>
                <w:webHidden/>
              </w:rPr>
            </w:r>
            <w:r w:rsidRPr="000B23A7">
              <w:rPr>
                <w:noProof/>
                <w:webHidden/>
              </w:rPr>
              <w:fldChar w:fldCharType="separate"/>
            </w:r>
            <w:r w:rsidRPr="000B23A7">
              <w:rPr>
                <w:noProof/>
                <w:webHidden/>
              </w:rPr>
              <w:t>18</w:t>
            </w:r>
            <w:r w:rsidRPr="000B23A7">
              <w:rPr>
                <w:noProof/>
                <w:webHidden/>
              </w:rPr>
              <w:fldChar w:fldCharType="end"/>
            </w:r>
          </w:hyperlink>
        </w:p>
        <w:p w14:paraId="1EACC229" w14:textId="05B21EEC" w:rsidR="00711EE5" w:rsidRPr="000B23A7" w:rsidRDefault="00711EE5">
          <w:pPr>
            <w:pStyle w:val="TOC3"/>
            <w:tabs>
              <w:tab w:val="right" w:leader="dot" w:pos="9350"/>
            </w:tabs>
            <w:rPr>
              <w:rFonts w:eastAsiaTheme="minorEastAsia"/>
              <w:noProof/>
              <w:sz w:val="22"/>
              <w:szCs w:val="22"/>
              <w:lang w:val="en-KE" w:eastAsia="en-KE"/>
            </w:rPr>
          </w:pPr>
          <w:hyperlink w:anchor="_Toc126868169" w:history="1">
            <w:r w:rsidRPr="000B23A7">
              <w:rPr>
                <w:rStyle w:val="Hyperlink"/>
                <w:rFonts w:ascii="Arial" w:hAnsi="Arial" w:cs="Arial"/>
                <w:noProof/>
              </w:rPr>
              <w:t xml:space="preserve">1.8.5 USAID-FEED THE FUTURE </w:t>
            </w:r>
            <w:r w:rsidRPr="000B23A7">
              <w:rPr>
                <w:rStyle w:val="Hyperlink"/>
                <w:rFonts w:ascii="Arial" w:hAnsi="Arial" w:cs="Arial"/>
                <w:i/>
                <w:noProof/>
              </w:rPr>
              <w:t>(Ms. Christabel Tumwebaze)</w:t>
            </w:r>
            <w:r w:rsidRPr="000B23A7">
              <w:rPr>
                <w:noProof/>
                <w:webHidden/>
              </w:rPr>
              <w:tab/>
            </w:r>
            <w:r w:rsidRPr="000B23A7">
              <w:rPr>
                <w:noProof/>
                <w:webHidden/>
              </w:rPr>
              <w:fldChar w:fldCharType="begin"/>
            </w:r>
            <w:r w:rsidRPr="000B23A7">
              <w:rPr>
                <w:noProof/>
                <w:webHidden/>
              </w:rPr>
              <w:instrText xml:space="preserve"> PAGEREF _Toc126868169 \h </w:instrText>
            </w:r>
            <w:r w:rsidRPr="000B23A7">
              <w:rPr>
                <w:noProof/>
                <w:webHidden/>
              </w:rPr>
            </w:r>
            <w:r w:rsidRPr="000B23A7">
              <w:rPr>
                <w:noProof/>
                <w:webHidden/>
              </w:rPr>
              <w:fldChar w:fldCharType="separate"/>
            </w:r>
            <w:r w:rsidRPr="000B23A7">
              <w:rPr>
                <w:noProof/>
                <w:webHidden/>
              </w:rPr>
              <w:t>19</w:t>
            </w:r>
            <w:r w:rsidRPr="000B23A7">
              <w:rPr>
                <w:noProof/>
                <w:webHidden/>
              </w:rPr>
              <w:fldChar w:fldCharType="end"/>
            </w:r>
          </w:hyperlink>
        </w:p>
        <w:p w14:paraId="64A153A4" w14:textId="062DCB17" w:rsidR="00711EE5" w:rsidRPr="000B23A7" w:rsidRDefault="00711EE5">
          <w:pPr>
            <w:pStyle w:val="TOC2"/>
            <w:tabs>
              <w:tab w:val="right" w:leader="dot" w:pos="9350"/>
            </w:tabs>
            <w:rPr>
              <w:rFonts w:eastAsiaTheme="minorEastAsia"/>
              <w:noProof/>
              <w:sz w:val="22"/>
              <w:szCs w:val="22"/>
              <w:lang w:val="en-KE" w:eastAsia="en-KE"/>
            </w:rPr>
          </w:pPr>
          <w:hyperlink w:anchor="_Toc126868170" w:history="1">
            <w:r w:rsidRPr="000B23A7">
              <w:rPr>
                <w:rStyle w:val="Hyperlink"/>
                <w:rFonts w:ascii="Arial" w:hAnsi="Arial" w:cs="Arial"/>
                <w:b/>
                <w:noProof/>
              </w:rPr>
              <w:t>1.9 Closing remarks</w:t>
            </w:r>
            <w:r w:rsidRPr="000B23A7">
              <w:rPr>
                <w:noProof/>
                <w:webHidden/>
              </w:rPr>
              <w:tab/>
            </w:r>
            <w:r w:rsidRPr="000B23A7">
              <w:rPr>
                <w:noProof/>
                <w:webHidden/>
              </w:rPr>
              <w:fldChar w:fldCharType="begin"/>
            </w:r>
            <w:r w:rsidRPr="000B23A7">
              <w:rPr>
                <w:noProof/>
                <w:webHidden/>
              </w:rPr>
              <w:instrText xml:space="preserve"> PAGEREF _Toc126868170 \h </w:instrText>
            </w:r>
            <w:r w:rsidRPr="000B23A7">
              <w:rPr>
                <w:noProof/>
                <w:webHidden/>
              </w:rPr>
            </w:r>
            <w:r w:rsidRPr="000B23A7">
              <w:rPr>
                <w:noProof/>
                <w:webHidden/>
              </w:rPr>
              <w:fldChar w:fldCharType="separate"/>
            </w:r>
            <w:r w:rsidRPr="000B23A7">
              <w:rPr>
                <w:noProof/>
                <w:webHidden/>
              </w:rPr>
              <w:t>20</w:t>
            </w:r>
            <w:r w:rsidRPr="000B23A7">
              <w:rPr>
                <w:noProof/>
                <w:webHidden/>
              </w:rPr>
              <w:fldChar w:fldCharType="end"/>
            </w:r>
          </w:hyperlink>
        </w:p>
        <w:p w14:paraId="1C12B5FD" w14:textId="07526113" w:rsidR="00711EE5" w:rsidRPr="000B23A7" w:rsidRDefault="00711EE5">
          <w:pPr>
            <w:pStyle w:val="TOC3"/>
            <w:tabs>
              <w:tab w:val="right" w:leader="dot" w:pos="9350"/>
            </w:tabs>
            <w:rPr>
              <w:rFonts w:eastAsiaTheme="minorEastAsia"/>
              <w:noProof/>
              <w:sz w:val="22"/>
              <w:szCs w:val="22"/>
              <w:lang w:val="en-KE" w:eastAsia="en-KE"/>
            </w:rPr>
          </w:pPr>
          <w:hyperlink w:anchor="_Toc126868171" w:history="1">
            <w:r w:rsidRPr="000B23A7">
              <w:rPr>
                <w:rStyle w:val="Hyperlink"/>
                <w:rFonts w:ascii="Arial" w:hAnsi="Arial" w:cs="Arial"/>
                <w:noProof/>
              </w:rPr>
              <w:t>1.9.1 EU representative (Mr. Luis Licheugero and Ms. Nadia Cannata)</w:t>
            </w:r>
            <w:r w:rsidRPr="000B23A7">
              <w:rPr>
                <w:noProof/>
                <w:webHidden/>
              </w:rPr>
              <w:tab/>
            </w:r>
            <w:r w:rsidRPr="000B23A7">
              <w:rPr>
                <w:noProof/>
                <w:webHidden/>
              </w:rPr>
              <w:fldChar w:fldCharType="begin"/>
            </w:r>
            <w:r w:rsidRPr="000B23A7">
              <w:rPr>
                <w:noProof/>
                <w:webHidden/>
              </w:rPr>
              <w:instrText xml:space="preserve"> PAGEREF _Toc126868171 \h </w:instrText>
            </w:r>
            <w:r w:rsidRPr="000B23A7">
              <w:rPr>
                <w:noProof/>
                <w:webHidden/>
              </w:rPr>
            </w:r>
            <w:r w:rsidRPr="000B23A7">
              <w:rPr>
                <w:noProof/>
                <w:webHidden/>
              </w:rPr>
              <w:fldChar w:fldCharType="separate"/>
            </w:r>
            <w:r w:rsidRPr="000B23A7">
              <w:rPr>
                <w:noProof/>
                <w:webHidden/>
              </w:rPr>
              <w:t>20</w:t>
            </w:r>
            <w:r w:rsidRPr="000B23A7">
              <w:rPr>
                <w:noProof/>
                <w:webHidden/>
              </w:rPr>
              <w:fldChar w:fldCharType="end"/>
            </w:r>
          </w:hyperlink>
        </w:p>
        <w:p w14:paraId="14DC649C" w14:textId="714ECCC9" w:rsidR="00711EE5" w:rsidRPr="000B23A7" w:rsidRDefault="00711EE5">
          <w:pPr>
            <w:pStyle w:val="TOC3"/>
            <w:tabs>
              <w:tab w:val="right" w:leader="dot" w:pos="9350"/>
            </w:tabs>
            <w:rPr>
              <w:rFonts w:eastAsiaTheme="minorEastAsia"/>
              <w:noProof/>
              <w:sz w:val="22"/>
              <w:szCs w:val="22"/>
              <w:lang w:val="en-KE" w:eastAsia="en-KE"/>
            </w:rPr>
          </w:pPr>
          <w:hyperlink w:anchor="_Toc126868172" w:history="1">
            <w:r w:rsidRPr="000B23A7">
              <w:rPr>
                <w:rStyle w:val="Hyperlink"/>
                <w:rFonts w:ascii="Arial" w:hAnsi="Arial" w:cs="Arial"/>
                <w:noProof/>
              </w:rPr>
              <w:t xml:space="preserve">1.9.2 RNE Representative </w:t>
            </w:r>
            <w:r w:rsidRPr="000B23A7">
              <w:rPr>
                <w:rStyle w:val="Hyperlink"/>
                <w:rFonts w:ascii="Arial" w:hAnsi="Arial" w:cs="Arial"/>
                <w:i/>
                <w:noProof/>
              </w:rPr>
              <w:t>(Mr. Josephat Byaruhanga)</w:t>
            </w:r>
            <w:r w:rsidRPr="000B23A7">
              <w:rPr>
                <w:noProof/>
                <w:webHidden/>
              </w:rPr>
              <w:tab/>
            </w:r>
            <w:r w:rsidRPr="000B23A7">
              <w:rPr>
                <w:noProof/>
                <w:webHidden/>
              </w:rPr>
              <w:fldChar w:fldCharType="begin"/>
            </w:r>
            <w:r w:rsidRPr="000B23A7">
              <w:rPr>
                <w:noProof/>
                <w:webHidden/>
              </w:rPr>
              <w:instrText xml:space="preserve"> PAGEREF _Toc126868172 \h </w:instrText>
            </w:r>
            <w:r w:rsidRPr="000B23A7">
              <w:rPr>
                <w:noProof/>
                <w:webHidden/>
              </w:rPr>
            </w:r>
            <w:r w:rsidRPr="000B23A7">
              <w:rPr>
                <w:noProof/>
                <w:webHidden/>
              </w:rPr>
              <w:fldChar w:fldCharType="separate"/>
            </w:r>
            <w:r w:rsidRPr="000B23A7">
              <w:rPr>
                <w:noProof/>
                <w:webHidden/>
              </w:rPr>
              <w:t>21</w:t>
            </w:r>
            <w:r w:rsidRPr="000B23A7">
              <w:rPr>
                <w:noProof/>
                <w:webHidden/>
              </w:rPr>
              <w:fldChar w:fldCharType="end"/>
            </w:r>
          </w:hyperlink>
        </w:p>
        <w:p w14:paraId="660C62E7" w14:textId="67F5119A" w:rsidR="00711EE5" w:rsidRPr="000B23A7" w:rsidRDefault="00711EE5">
          <w:pPr>
            <w:pStyle w:val="TOC3"/>
            <w:tabs>
              <w:tab w:val="right" w:leader="dot" w:pos="9350"/>
            </w:tabs>
            <w:rPr>
              <w:rFonts w:eastAsiaTheme="minorEastAsia"/>
              <w:noProof/>
              <w:sz w:val="22"/>
              <w:szCs w:val="22"/>
              <w:lang w:val="en-KE" w:eastAsia="en-KE"/>
            </w:rPr>
          </w:pPr>
          <w:hyperlink w:anchor="_Toc126868173" w:history="1">
            <w:r w:rsidRPr="000B23A7">
              <w:rPr>
                <w:rStyle w:val="Hyperlink"/>
                <w:rFonts w:ascii="Arial" w:hAnsi="Arial" w:cs="Arial"/>
                <w:noProof/>
              </w:rPr>
              <w:t>1.9.3  STDF representative remarks (Mr. Pablo Jenkins)</w:t>
            </w:r>
            <w:r w:rsidRPr="000B23A7">
              <w:rPr>
                <w:noProof/>
                <w:webHidden/>
              </w:rPr>
              <w:tab/>
            </w:r>
            <w:r w:rsidRPr="000B23A7">
              <w:rPr>
                <w:noProof/>
                <w:webHidden/>
              </w:rPr>
              <w:fldChar w:fldCharType="begin"/>
            </w:r>
            <w:r w:rsidRPr="000B23A7">
              <w:rPr>
                <w:noProof/>
                <w:webHidden/>
              </w:rPr>
              <w:instrText xml:space="preserve"> PAGEREF _Toc126868173 \h </w:instrText>
            </w:r>
            <w:r w:rsidRPr="000B23A7">
              <w:rPr>
                <w:noProof/>
                <w:webHidden/>
              </w:rPr>
            </w:r>
            <w:r w:rsidRPr="000B23A7">
              <w:rPr>
                <w:noProof/>
                <w:webHidden/>
              </w:rPr>
              <w:fldChar w:fldCharType="separate"/>
            </w:r>
            <w:r w:rsidRPr="000B23A7">
              <w:rPr>
                <w:noProof/>
                <w:webHidden/>
              </w:rPr>
              <w:t>21</w:t>
            </w:r>
            <w:r w:rsidRPr="000B23A7">
              <w:rPr>
                <w:noProof/>
                <w:webHidden/>
              </w:rPr>
              <w:fldChar w:fldCharType="end"/>
            </w:r>
          </w:hyperlink>
        </w:p>
        <w:p w14:paraId="043B1489" w14:textId="462A3F40" w:rsidR="00711EE5" w:rsidRPr="000B23A7" w:rsidRDefault="00711EE5">
          <w:pPr>
            <w:pStyle w:val="TOC3"/>
            <w:tabs>
              <w:tab w:val="right" w:leader="dot" w:pos="9350"/>
            </w:tabs>
            <w:rPr>
              <w:rFonts w:eastAsiaTheme="minorEastAsia"/>
              <w:noProof/>
              <w:sz w:val="22"/>
              <w:szCs w:val="22"/>
              <w:lang w:val="en-KE" w:eastAsia="en-KE"/>
            </w:rPr>
          </w:pPr>
          <w:hyperlink w:anchor="_Toc126868174" w:history="1">
            <w:r w:rsidRPr="000B23A7">
              <w:rPr>
                <w:rStyle w:val="Hyperlink"/>
                <w:rFonts w:ascii="Arial" w:hAnsi="Arial" w:cs="Arial"/>
                <w:noProof/>
              </w:rPr>
              <w:t xml:space="preserve">1.9.4 MAAIF DCIC </w:t>
            </w:r>
            <w:r w:rsidRPr="000B23A7">
              <w:rPr>
                <w:rStyle w:val="Hyperlink"/>
                <w:rFonts w:ascii="Arial" w:hAnsi="Arial" w:cs="Arial"/>
                <w:i/>
                <w:noProof/>
              </w:rPr>
              <w:t>(Dr. Nankinga for Commissioner)</w:t>
            </w:r>
            <w:r w:rsidRPr="000B23A7">
              <w:rPr>
                <w:noProof/>
                <w:webHidden/>
              </w:rPr>
              <w:tab/>
            </w:r>
            <w:r w:rsidRPr="000B23A7">
              <w:rPr>
                <w:noProof/>
                <w:webHidden/>
              </w:rPr>
              <w:fldChar w:fldCharType="begin"/>
            </w:r>
            <w:r w:rsidRPr="000B23A7">
              <w:rPr>
                <w:noProof/>
                <w:webHidden/>
              </w:rPr>
              <w:instrText xml:space="preserve"> PAGEREF _Toc126868174 \h </w:instrText>
            </w:r>
            <w:r w:rsidRPr="000B23A7">
              <w:rPr>
                <w:noProof/>
                <w:webHidden/>
              </w:rPr>
            </w:r>
            <w:r w:rsidRPr="000B23A7">
              <w:rPr>
                <w:noProof/>
                <w:webHidden/>
              </w:rPr>
              <w:fldChar w:fldCharType="separate"/>
            </w:r>
            <w:r w:rsidRPr="000B23A7">
              <w:rPr>
                <w:noProof/>
                <w:webHidden/>
              </w:rPr>
              <w:t>21</w:t>
            </w:r>
            <w:r w:rsidRPr="000B23A7">
              <w:rPr>
                <w:noProof/>
                <w:webHidden/>
              </w:rPr>
              <w:fldChar w:fldCharType="end"/>
            </w:r>
          </w:hyperlink>
        </w:p>
        <w:p w14:paraId="698F6C5C" w14:textId="75474E68" w:rsidR="00711EE5" w:rsidRPr="000B23A7" w:rsidRDefault="00711EE5">
          <w:pPr>
            <w:pStyle w:val="TOC2"/>
            <w:tabs>
              <w:tab w:val="right" w:leader="dot" w:pos="9350"/>
            </w:tabs>
            <w:rPr>
              <w:rFonts w:eastAsiaTheme="minorEastAsia"/>
              <w:noProof/>
              <w:sz w:val="22"/>
              <w:szCs w:val="22"/>
              <w:lang w:val="en-KE" w:eastAsia="en-KE"/>
            </w:rPr>
          </w:pPr>
          <w:hyperlink w:anchor="_Toc126868175" w:history="1">
            <w:r w:rsidRPr="000B23A7">
              <w:rPr>
                <w:rStyle w:val="Hyperlink"/>
                <w:rFonts w:ascii="Arial" w:hAnsi="Arial" w:cs="Arial"/>
                <w:b/>
                <w:noProof/>
              </w:rPr>
              <w:t xml:space="preserve">2.0 Closing remarks by the Minister of State for Agriculture </w:t>
            </w:r>
            <w:r w:rsidRPr="000B23A7">
              <w:rPr>
                <w:rStyle w:val="Hyperlink"/>
                <w:rFonts w:ascii="Arial" w:hAnsi="Arial" w:cs="Arial"/>
                <w:b/>
                <w:i/>
                <w:noProof/>
              </w:rPr>
              <w:t>(Hon. Fred Bwino)</w:t>
            </w:r>
            <w:r w:rsidRPr="000B23A7">
              <w:rPr>
                <w:noProof/>
                <w:webHidden/>
              </w:rPr>
              <w:tab/>
            </w:r>
            <w:r w:rsidRPr="000B23A7">
              <w:rPr>
                <w:noProof/>
                <w:webHidden/>
              </w:rPr>
              <w:fldChar w:fldCharType="begin"/>
            </w:r>
            <w:r w:rsidRPr="000B23A7">
              <w:rPr>
                <w:noProof/>
                <w:webHidden/>
              </w:rPr>
              <w:instrText xml:space="preserve"> PAGEREF _Toc126868175 \h </w:instrText>
            </w:r>
            <w:r w:rsidRPr="000B23A7">
              <w:rPr>
                <w:noProof/>
                <w:webHidden/>
              </w:rPr>
            </w:r>
            <w:r w:rsidRPr="000B23A7">
              <w:rPr>
                <w:noProof/>
                <w:webHidden/>
              </w:rPr>
              <w:fldChar w:fldCharType="separate"/>
            </w:r>
            <w:r w:rsidRPr="000B23A7">
              <w:rPr>
                <w:noProof/>
                <w:webHidden/>
              </w:rPr>
              <w:t>21</w:t>
            </w:r>
            <w:r w:rsidRPr="000B23A7">
              <w:rPr>
                <w:noProof/>
                <w:webHidden/>
              </w:rPr>
              <w:fldChar w:fldCharType="end"/>
            </w:r>
          </w:hyperlink>
        </w:p>
        <w:p w14:paraId="27848DA3" w14:textId="52A56924" w:rsidR="007C25BD" w:rsidRPr="000B23A7" w:rsidRDefault="007C25BD">
          <w:r w:rsidRPr="000B23A7">
            <w:rPr>
              <w:b/>
              <w:bCs/>
              <w:noProof/>
            </w:rPr>
            <w:fldChar w:fldCharType="end"/>
          </w:r>
        </w:p>
      </w:sdtContent>
    </w:sdt>
    <w:p w14:paraId="4BA57165" w14:textId="77777777" w:rsidR="007C25BD" w:rsidRPr="000B23A7" w:rsidRDefault="007C25BD">
      <w:pPr>
        <w:spacing w:after="160" w:line="259" w:lineRule="auto"/>
        <w:rPr>
          <w:rFonts w:ascii="Arial" w:eastAsiaTheme="majorEastAsia" w:hAnsi="Arial" w:cs="Arial"/>
          <w:b/>
          <w:sz w:val="26"/>
          <w:szCs w:val="26"/>
        </w:rPr>
      </w:pPr>
      <w:r w:rsidRPr="000B23A7">
        <w:rPr>
          <w:rFonts w:ascii="Arial" w:hAnsi="Arial" w:cs="Arial"/>
          <w:b/>
        </w:rPr>
        <w:br w:type="page"/>
      </w:r>
    </w:p>
    <w:p w14:paraId="7294A9AD" w14:textId="6B08CCCB" w:rsidR="00135FE6" w:rsidRPr="000B23A7" w:rsidRDefault="00E6583C" w:rsidP="00E6583C">
      <w:pPr>
        <w:pStyle w:val="Heading2"/>
        <w:rPr>
          <w:rFonts w:ascii="Arial" w:hAnsi="Arial" w:cs="Arial"/>
          <w:b/>
          <w:color w:val="auto"/>
        </w:rPr>
      </w:pPr>
      <w:bookmarkStart w:id="0" w:name="_Toc126868143"/>
      <w:r w:rsidRPr="000B23A7">
        <w:rPr>
          <w:rFonts w:ascii="Arial" w:hAnsi="Arial" w:cs="Arial"/>
          <w:b/>
          <w:color w:val="auto"/>
        </w:rPr>
        <w:lastRenderedPageBreak/>
        <w:t xml:space="preserve">1.1 </w:t>
      </w:r>
      <w:r w:rsidR="00135FE6" w:rsidRPr="000B23A7">
        <w:rPr>
          <w:rFonts w:ascii="Arial" w:hAnsi="Arial" w:cs="Arial"/>
          <w:b/>
          <w:color w:val="auto"/>
        </w:rPr>
        <w:t>Introduction</w:t>
      </w:r>
      <w:bookmarkEnd w:id="0"/>
    </w:p>
    <w:p w14:paraId="5F4A3FE1" w14:textId="4E7B82E9" w:rsidR="00F061F1" w:rsidRPr="000B23A7" w:rsidRDefault="00806D26" w:rsidP="00E6583C">
      <w:pPr>
        <w:jc w:val="both"/>
        <w:rPr>
          <w:rFonts w:ascii="Arial" w:hAnsi="Arial" w:cs="Arial"/>
          <w:sz w:val="22"/>
          <w:szCs w:val="22"/>
        </w:rPr>
      </w:pPr>
      <w:r w:rsidRPr="000B23A7">
        <w:rPr>
          <w:rFonts w:ascii="Arial" w:hAnsi="Arial" w:cs="Arial"/>
          <w:sz w:val="22"/>
          <w:szCs w:val="22"/>
        </w:rPr>
        <w:t>The</w:t>
      </w:r>
      <w:r w:rsidR="00F061F1" w:rsidRPr="000B23A7">
        <w:rPr>
          <w:rFonts w:ascii="Arial" w:hAnsi="Arial" w:cs="Arial"/>
          <w:bCs/>
          <w:sz w:val="22"/>
          <w:szCs w:val="22"/>
        </w:rPr>
        <w:t xml:space="preserve"> two-day seminar, 29</w:t>
      </w:r>
      <w:r w:rsidR="00F061F1" w:rsidRPr="000B23A7">
        <w:rPr>
          <w:rFonts w:ascii="Arial" w:hAnsi="Arial" w:cs="Arial"/>
          <w:bCs/>
          <w:sz w:val="22"/>
          <w:szCs w:val="22"/>
          <w:vertAlign w:val="superscript"/>
        </w:rPr>
        <w:t>th</w:t>
      </w:r>
      <w:r w:rsidR="00F061F1" w:rsidRPr="000B23A7">
        <w:rPr>
          <w:rFonts w:ascii="Arial" w:hAnsi="Arial" w:cs="Arial"/>
          <w:bCs/>
          <w:sz w:val="22"/>
          <w:szCs w:val="22"/>
        </w:rPr>
        <w:t xml:space="preserve"> to 30</w:t>
      </w:r>
      <w:r w:rsidR="00F061F1" w:rsidRPr="000B23A7">
        <w:rPr>
          <w:rFonts w:ascii="Arial" w:hAnsi="Arial" w:cs="Arial"/>
          <w:bCs/>
          <w:sz w:val="22"/>
          <w:szCs w:val="22"/>
          <w:vertAlign w:val="superscript"/>
        </w:rPr>
        <w:t>th</w:t>
      </w:r>
      <w:r w:rsidR="00F061F1" w:rsidRPr="000B23A7">
        <w:rPr>
          <w:rFonts w:ascii="Arial" w:hAnsi="Arial" w:cs="Arial"/>
          <w:bCs/>
          <w:sz w:val="22"/>
          <w:szCs w:val="22"/>
        </w:rPr>
        <w:t xml:space="preserve"> August, 2022 was held at Golden Tulip Hotel, Kampala </w:t>
      </w:r>
      <w:r w:rsidR="00F061F1" w:rsidRPr="000B23A7">
        <w:rPr>
          <w:rFonts w:ascii="Arial" w:hAnsi="Arial" w:cs="Arial"/>
          <w:sz w:val="22"/>
          <w:szCs w:val="22"/>
        </w:rPr>
        <w:t xml:space="preserve">with the </w:t>
      </w:r>
      <w:r w:rsidR="000541E3" w:rsidRPr="000B23A7">
        <w:rPr>
          <w:rFonts w:ascii="Arial" w:hAnsi="Arial" w:cs="Arial"/>
          <w:sz w:val="22"/>
          <w:szCs w:val="22"/>
        </w:rPr>
        <w:t xml:space="preserve">objective </w:t>
      </w:r>
      <w:r w:rsidRPr="000B23A7">
        <w:rPr>
          <w:rFonts w:ascii="Arial" w:hAnsi="Arial" w:cs="Arial"/>
          <w:sz w:val="22"/>
          <w:szCs w:val="22"/>
        </w:rPr>
        <w:t xml:space="preserve">to </w:t>
      </w:r>
      <w:r w:rsidR="00E6583C" w:rsidRPr="000B23A7">
        <w:rPr>
          <w:rFonts w:ascii="Arial" w:hAnsi="Arial" w:cs="Arial"/>
          <w:bCs/>
          <w:sz w:val="22"/>
          <w:szCs w:val="22"/>
        </w:rPr>
        <w:t>share project results, lessons learned, identify gaps to target future investments, strategies for sustainability and networking</w:t>
      </w:r>
      <w:r w:rsidR="009D0BC7" w:rsidRPr="000B23A7">
        <w:rPr>
          <w:rFonts w:ascii="Arial" w:hAnsi="Arial" w:cs="Arial"/>
          <w:bCs/>
          <w:sz w:val="22"/>
          <w:szCs w:val="22"/>
        </w:rPr>
        <w:t>, see Annex 1 for programme</w:t>
      </w:r>
      <w:r w:rsidR="00E6583C" w:rsidRPr="000B23A7">
        <w:rPr>
          <w:rFonts w:ascii="Arial" w:hAnsi="Arial" w:cs="Arial"/>
          <w:bCs/>
          <w:sz w:val="22"/>
          <w:szCs w:val="22"/>
        </w:rPr>
        <w:t xml:space="preserve">.  </w:t>
      </w:r>
      <w:r w:rsidR="00F061F1" w:rsidRPr="000B23A7">
        <w:rPr>
          <w:rFonts w:ascii="Arial" w:hAnsi="Arial" w:cs="Arial"/>
          <w:sz w:val="22"/>
          <w:szCs w:val="22"/>
        </w:rPr>
        <w:t>It att</w:t>
      </w:r>
      <w:r w:rsidR="00E6583C" w:rsidRPr="000B23A7">
        <w:rPr>
          <w:rFonts w:ascii="Arial" w:hAnsi="Arial" w:cs="Arial"/>
          <w:sz w:val="22"/>
          <w:szCs w:val="22"/>
        </w:rPr>
        <w:t xml:space="preserve">racted </w:t>
      </w:r>
      <w:r w:rsidR="00C46977" w:rsidRPr="000B23A7">
        <w:rPr>
          <w:rFonts w:ascii="Arial" w:hAnsi="Arial" w:cs="Arial"/>
          <w:sz w:val="22"/>
          <w:szCs w:val="22"/>
        </w:rPr>
        <w:t xml:space="preserve">over 60 </w:t>
      </w:r>
      <w:r w:rsidR="00F061F1" w:rsidRPr="000B23A7">
        <w:rPr>
          <w:rFonts w:ascii="Arial" w:hAnsi="Arial" w:cs="Arial"/>
          <w:bCs/>
          <w:sz w:val="22"/>
          <w:szCs w:val="22"/>
        </w:rPr>
        <w:t>representatives from public, private sector,</w:t>
      </w:r>
      <w:r w:rsidR="009D0BC7" w:rsidRPr="000B23A7">
        <w:rPr>
          <w:rFonts w:ascii="Arial" w:hAnsi="Arial" w:cs="Arial"/>
          <w:bCs/>
          <w:sz w:val="22"/>
          <w:szCs w:val="22"/>
        </w:rPr>
        <w:t xml:space="preserve"> </w:t>
      </w:r>
      <w:r w:rsidR="00F061F1" w:rsidRPr="000B23A7">
        <w:rPr>
          <w:rFonts w:ascii="Arial" w:hAnsi="Arial" w:cs="Arial"/>
          <w:bCs/>
          <w:sz w:val="22"/>
          <w:szCs w:val="22"/>
        </w:rPr>
        <w:t>donor representatives, researchers, national and international development partners</w:t>
      </w:r>
      <w:r w:rsidR="009D0BC7" w:rsidRPr="000B23A7">
        <w:rPr>
          <w:rFonts w:ascii="Arial" w:hAnsi="Arial" w:cs="Arial"/>
          <w:bCs/>
          <w:sz w:val="22"/>
          <w:szCs w:val="22"/>
        </w:rPr>
        <w:t>, participant list is attached as Annex 2.</w:t>
      </w:r>
      <w:r w:rsidR="00F061F1" w:rsidRPr="000B23A7">
        <w:rPr>
          <w:rFonts w:ascii="Arial" w:hAnsi="Arial" w:cs="Arial"/>
          <w:bCs/>
          <w:sz w:val="22"/>
          <w:szCs w:val="22"/>
        </w:rPr>
        <w:t xml:space="preserve"> These included representatives from Standard and Trade Development Facility (STDF), the Royal Netherlands Embassy, Kampala, European Union Delegation, Kampala, USAID Feed the Future, Commissioners, Directors, and Staff of Government of Uganda from Ministry of Agriculture, Animal Industry and Fisheries (MAAIF), Ministry of Trade, Industry and Cooperatives (MTIC), Kampala Capital City Authority (KCCA), National Agricultural Research Organization (NARO), Makerere University, COLEACP, Technoserve. Private sector representatives from horticulture apex body, HORTIFRESH that included farmer representatives, and exporter company CEOs</w:t>
      </w:r>
      <w:r w:rsidR="00135FE6" w:rsidRPr="000B23A7">
        <w:rPr>
          <w:rFonts w:ascii="Arial" w:hAnsi="Arial" w:cs="Arial"/>
          <w:bCs/>
          <w:sz w:val="22"/>
          <w:szCs w:val="22"/>
        </w:rPr>
        <w:t>.</w:t>
      </w:r>
      <w:r w:rsidR="00F061F1" w:rsidRPr="000B23A7">
        <w:rPr>
          <w:rFonts w:ascii="Arial" w:hAnsi="Arial" w:cs="Arial"/>
          <w:bCs/>
          <w:sz w:val="22"/>
          <w:szCs w:val="22"/>
        </w:rPr>
        <w:t xml:space="preserve"> </w:t>
      </w:r>
    </w:p>
    <w:p w14:paraId="441A5D34" w14:textId="3ED98AF2" w:rsidR="00F061F1" w:rsidRPr="000B23A7" w:rsidRDefault="00F061F1" w:rsidP="00E6583C">
      <w:pPr>
        <w:jc w:val="both"/>
        <w:rPr>
          <w:rFonts w:ascii="Arial" w:hAnsi="Arial" w:cs="Arial"/>
          <w:sz w:val="22"/>
          <w:szCs w:val="22"/>
        </w:rPr>
      </w:pPr>
    </w:p>
    <w:p w14:paraId="415742BF" w14:textId="4D4E4173" w:rsidR="00196E7B" w:rsidRPr="000B23A7" w:rsidRDefault="00826E24" w:rsidP="00196E7B">
      <w:pPr>
        <w:jc w:val="both"/>
        <w:rPr>
          <w:rFonts w:ascii="Arial" w:hAnsi="Arial" w:cs="Arial"/>
          <w:sz w:val="22"/>
          <w:szCs w:val="22"/>
        </w:rPr>
      </w:pPr>
      <w:r w:rsidRPr="000B23A7">
        <w:rPr>
          <w:rFonts w:ascii="Arial" w:hAnsi="Arial" w:cs="Arial"/>
          <w:bCs/>
          <w:color w:val="000000" w:themeColor="text1"/>
          <w:sz w:val="22"/>
          <w:szCs w:val="22"/>
        </w:rPr>
        <w:t xml:space="preserve">The project </w:t>
      </w:r>
      <w:r w:rsidRPr="000B23A7">
        <w:rPr>
          <w:rFonts w:ascii="Arial" w:eastAsiaTheme="majorEastAsia" w:hAnsi="Arial" w:cs="Arial"/>
          <w:bCs/>
          <w:color w:val="000000" w:themeColor="text1"/>
          <w:kern w:val="24"/>
          <w:sz w:val="22"/>
          <w:szCs w:val="22"/>
          <w:lang w:val="en-GB"/>
        </w:rPr>
        <w:t xml:space="preserve">objective was to </w:t>
      </w:r>
      <w:r w:rsidRPr="000B23A7">
        <w:rPr>
          <w:rFonts w:ascii="Arial" w:hAnsi="Arial" w:cs="Arial"/>
          <w:sz w:val="22"/>
          <w:szCs w:val="22"/>
        </w:rPr>
        <w:t>improve compliance with international phytosanitary standards for production and export of FFVs to EU, other high-end markets and in support of regional trade.</w:t>
      </w:r>
      <w:r w:rsidR="00135FE6" w:rsidRPr="000B23A7">
        <w:rPr>
          <w:rFonts w:ascii="Arial" w:hAnsi="Arial" w:cs="Arial"/>
          <w:sz w:val="22"/>
          <w:szCs w:val="22"/>
        </w:rPr>
        <w:t xml:space="preserve"> </w:t>
      </w:r>
      <w:r w:rsidR="006330CD" w:rsidRPr="000B23A7">
        <w:rPr>
          <w:rFonts w:ascii="Arial" w:hAnsi="Arial" w:cs="Arial"/>
          <w:bCs/>
          <w:sz w:val="22"/>
          <w:szCs w:val="22"/>
          <w:lang w:val="en-GB"/>
        </w:rPr>
        <w:t xml:space="preserve">The Project was conceived to address </w:t>
      </w:r>
      <w:r w:rsidR="006330CD" w:rsidRPr="000B23A7">
        <w:rPr>
          <w:rFonts w:ascii="Arial" w:hAnsi="Arial" w:cs="Arial"/>
          <w:sz w:val="22"/>
          <w:szCs w:val="22"/>
        </w:rPr>
        <w:t>numerous and frequent interceptions of exported FFVs to the EU that were limiting the country from growing the sector to its full potential</w:t>
      </w:r>
      <w:r w:rsidR="00135FE6" w:rsidRPr="000B23A7">
        <w:rPr>
          <w:rFonts w:ascii="Arial" w:hAnsi="Arial" w:cs="Arial"/>
          <w:sz w:val="22"/>
          <w:szCs w:val="22"/>
        </w:rPr>
        <w:t>.</w:t>
      </w:r>
      <w:r w:rsidR="006330CD" w:rsidRPr="000B23A7">
        <w:rPr>
          <w:rFonts w:ascii="Arial" w:hAnsi="Arial" w:cs="Arial"/>
          <w:sz w:val="22"/>
          <w:szCs w:val="22"/>
        </w:rPr>
        <w:t xml:space="preserve"> </w:t>
      </w:r>
      <w:r w:rsidR="00196E7B" w:rsidRPr="000B23A7">
        <w:rPr>
          <w:rFonts w:ascii="Arial" w:hAnsi="Arial" w:cs="Arial"/>
          <w:bCs/>
          <w:sz w:val="22"/>
          <w:szCs w:val="22"/>
        </w:rPr>
        <w:t xml:space="preserve">Uganda FFV interception records </w:t>
      </w:r>
      <w:r w:rsidR="0094061E" w:rsidRPr="000B23A7">
        <w:rPr>
          <w:rFonts w:ascii="Arial" w:hAnsi="Arial" w:cs="Arial"/>
          <w:bCs/>
          <w:sz w:val="22"/>
          <w:szCs w:val="22"/>
        </w:rPr>
        <w:t xml:space="preserve">was </w:t>
      </w:r>
      <w:r w:rsidR="00196E7B" w:rsidRPr="000B23A7">
        <w:rPr>
          <w:rFonts w:ascii="Arial" w:hAnsi="Arial" w:cs="Arial"/>
          <w:bCs/>
          <w:sz w:val="22"/>
          <w:szCs w:val="22"/>
        </w:rPr>
        <w:t xml:space="preserve">due to Harmful organisms </w:t>
      </w:r>
      <w:r w:rsidR="0094061E" w:rsidRPr="000B23A7">
        <w:rPr>
          <w:rFonts w:ascii="Arial" w:hAnsi="Arial" w:cs="Arial"/>
          <w:bCs/>
          <w:sz w:val="22"/>
          <w:szCs w:val="22"/>
        </w:rPr>
        <w:t xml:space="preserve">and wrong documentation. </w:t>
      </w:r>
    </w:p>
    <w:p w14:paraId="04A58BF4" w14:textId="77777777" w:rsidR="00196E7B" w:rsidRPr="000B23A7" w:rsidRDefault="00196E7B" w:rsidP="00E6583C">
      <w:pPr>
        <w:jc w:val="both"/>
        <w:rPr>
          <w:rFonts w:ascii="Arial" w:hAnsi="Arial" w:cs="Arial"/>
          <w:b/>
          <w:bCs/>
          <w:sz w:val="22"/>
          <w:szCs w:val="22"/>
          <w:lang w:val="en-GB"/>
        </w:rPr>
      </w:pPr>
    </w:p>
    <w:p w14:paraId="542DB383" w14:textId="655E94E5" w:rsidR="006330CD" w:rsidRPr="000B23A7" w:rsidRDefault="006330CD" w:rsidP="00E6583C">
      <w:pPr>
        <w:jc w:val="both"/>
        <w:rPr>
          <w:rFonts w:ascii="Arial" w:hAnsi="Arial" w:cs="Arial"/>
          <w:b/>
          <w:bCs/>
          <w:sz w:val="22"/>
          <w:szCs w:val="22"/>
          <w:lang w:val="en-GB"/>
        </w:rPr>
      </w:pPr>
      <w:r w:rsidRPr="000B23A7">
        <w:rPr>
          <w:rFonts w:ascii="Arial" w:hAnsi="Arial" w:cs="Arial"/>
          <w:b/>
          <w:bCs/>
          <w:sz w:val="22"/>
          <w:szCs w:val="22"/>
          <w:lang w:val="en-GB"/>
        </w:rPr>
        <w:t>Specific gaps and issues identified then were</w:t>
      </w:r>
      <w:r w:rsidR="0094061E" w:rsidRPr="000B23A7">
        <w:rPr>
          <w:rFonts w:ascii="Arial" w:hAnsi="Arial" w:cs="Arial"/>
          <w:b/>
          <w:bCs/>
          <w:sz w:val="22"/>
          <w:szCs w:val="22"/>
          <w:lang w:val="en-GB"/>
        </w:rPr>
        <w:t>:</w:t>
      </w:r>
    </w:p>
    <w:p w14:paraId="784C89C5" w14:textId="77777777" w:rsidR="006330CD" w:rsidRPr="000B23A7" w:rsidRDefault="006330CD" w:rsidP="00E6583C">
      <w:pPr>
        <w:numPr>
          <w:ilvl w:val="0"/>
          <w:numId w:val="2"/>
        </w:numPr>
        <w:jc w:val="both"/>
        <w:rPr>
          <w:rFonts w:ascii="Arial" w:hAnsi="Arial" w:cs="Arial"/>
          <w:sz w:val="22"/>
          <w:szCs w:val="22"/>
        </w:rPr>
      </w:pPr>
      <w:r w:rsidRPr="000B23A7">
        <w:rPr>
          <w:rFonts w:ascii="Arial" w:hAnsi="Arial" w:cs="Arial"/>
          <w:sz w:val="22"/>
          <w:szCs w:val="22"/>
        </w:rPr>
        <w:t>Low awareness and capacity of public and private partners of the phytosanitary market requirements and phytosanitary application methods</w:t>
      </w:r>
    </w:p>
    <w:p w14:paraId="2B4E3AF6" w14:textId="77777777" w:rsidR="006330CD" w:rsidRPr="000B23A7" w:rsidRDefault="006330CD" w:rsidP="00E6583C">
      <w:pPr>
        <w:numPr>
          <w:ilvl w:val="0"/>
          <w:numId w:val="2"/>
        </w:numPr>
        <w:jc w:val="both"/>
        <w:rPr>
          <w:rFonts w:ascii="Arial" w:hAnsi="Arial" w:cs="Arial"/>
          <w:sz w:val="22"/>
          <w:szCs w:val="22"/>
        </w:rPr>
      </w:pPr>
      <w:r w:rsidRPr="000B23A7">
        <w:rPr>
          <w:rFonts w:ascii="Arial" w:hAnsi="Arial" w:cs="Arial"/>
          <w:sz w:val="22"/>
          <w:szCs w:val="22"/>
        </w:rPr>
        <w:t>Lack of a streamlined inspection and export certification system</w:t>
      </w:r>
    </w:p>
    <w:p w14:paraId="7338B486" w14:textId="77777777" w:rsidR="006330CD" w:rsidRPr="000B23A7" w:rsidRDefault="006330CD" w:rsidP="00E6583C">
      <w:pPr>
        <w:numPr>
          <w:ilvl w:val="0"/>
          <w:numId w:val="2"/>
        </w:numPr>
        <w:jc w:val="both"/>
        <w:rPr>
          <w:rFonts w:ascii="Arial" w:hAnsi="Arial" w:cs="Arial"/>
          <w:sz w:val="22"/>
          <w:szCs w:val="22"/>
        </w:rPr>
      </w:pPr>
      <w:r w:rsidRPr="000B23A7">
        <w:rPr>
          <w:rFonts w:ascii="Arial" w:hAnsi="Arial" w:cs="Arial"/>
          <w:sz w:val="22"/>
          <w:szCs w:val="22"/>
        </w:rPr>
        <w:t>Gaps in the regulatory framework, not sufficiently in line with market import standards and regulatory framework</w:t>
      </w:r>
    </w:p>
    <w:p w14:paraId="61726B9E" w14:textId="4C0E1FC2" w:rsidR="006330CD" w:rsidRPr="000B23A7" w:rsidRDefault="00302162" w:rsidP="00E6583C">
      <w:pPr>
        <w:numPr>
          <w:ilvl w:val="0"/>
          <w:numId w:val="2"/>
        </w:numPr>
        <w:jc w:val="both"/>
        <w:rPr>
          <w:rFonts w:ascii="Arial" w:hAnsi="Arial" w:cs="Arial"/>
          <w:sz w:val="22"/>
          <w:szCs w:val="22"/>
        </w:rPr>
      </w:pPr>
      <w:r w:rsidRPr="000B23A7">
        <w:rPr>
          <w:rFonts w:ascii="Arial" w:hAnsi="Arial" w:cs="Arial"/>
          <w:sz w:val="22"/>
          <w:szCs w:val="22"/>
        </w:rPr>
        <w:t xml:space="preserve">Inadequate </w:t>
      </w:r>
      <w:r w:rsidR="006330CD" w:rsidRPr="000B23A7">
        <w:rPr>
          <w:rFonts w:ascii="Arial" w:hAnsi="Arial" w:cs="Arial"/>
          <w:sz w:val="22"/>
          <w:szCs w:val="22"/>
        </w:rPr>
        <w:t>human and financial resources to deal with all plant health regulatory aspects</w:t>
      </w:r>
    </w:p>
    <w:p w14:paraId="7D977ECF"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 xml:space="preserve">Inadequate knowledge by exporters on the numerous stringent specific export requirements </w:t>
      </w:r>
    </w:p>
    <w:p w14:paraId="37E8D96A"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Poor control of exporter certification procedures to prevent export of non-compliant products and smuggling</w:t>
      </w:r>
    </w:p>
    <w:p w14:paraId="7AE9880D"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Fragmented exporter associations leading to poor coordination and compliance among value chain stakeholders</w:t>
      </w:r>
    </w:p>
    <w:p w14:paraId="6C15650A"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Low awareness (capacity gaps) on SPS issues among stakeholders hence serious consequences due to non-compliance</w:t>
      </w:r>
    </w:p>
    <w:p w14:paraId="0BD21677"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Inadequate infrastructure and equipment to support SPS inspection and certification, e.g. laboratories, inspection facilities and equipment</w:t>
      </w:r>
    </w:p>
    <w:p w14:paraId="15B48104"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Lack of farmer/producer traceability and registration mechanisms</w:t>
      </w:r>
    </w:p>
    <w:p w14:paraId="48C62941"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 xml:space="preserve">Poor agronomic practices and extension systems, weak producer organizations </w:t>
      </w:r>
    </w:p>
    <w:p w14:paraId="7529824B" w14:textId="77777777" w:rsidR="006330CD" w:rsidRPr="000B23A7" w:rsidRDefault="006330CD" w:rsidP="00E6583C">
      <w:pPr>
        <w:numPr>
          <w:ilvl w:val="0"/>
          <w:numId w:val="3"/>
        </w:numPr>
        <w:jc w:val="both"/>
        <w:rPr>
          <w:rFonts w:ascii="Arial" w:hAnsi="Arial" w:cs="Arial"/>
          <w:sz w:val="22"/>
          <w:szCs w:val="22"/>
        </w:rPr>
      </w:pPr>
      <w:r w:rsidRPr="000B23A7">
        <w:rPr>
          <w:rFonts w:ascii="Arial" w:hAnsi="Arial" w:cs="Arial"/>
          <w:sz w:val="22"/>
          <w:szCs w:val="22"/>
        </w:rPr>
        <w:t>Lack of a marketing strategy for FFVs</w:t>
      </w:r>
    </w:p>
    <w:p w14:paraId="14F2144C" w14:textId="77777777" w:rsidR="006330CD" w:rsidRPr="000B23A7" w:rsidRDefault="006330CD" w:rsidP="00E6583C">
      <w:pPr>
        <w:jc w:val="both"/>
        <w:rPr>
          <w:rFonts w:ascii="Arial" w:hAnsi="Arial" w:cs="Arial"/>
          <w:sz w:val="22"/>
          <w:szCs w:val="22"/>
        </w:rPr>
      </w:pPr>
    </w:p>
    <w:p w14:paraId="3C952970" w14:textId="2C36625C" w:rsidR="00826E24" w:rsidRPr="000B23A7" w:rsidRDefault="00FA3FB4" w:rsidP="00E6583C">
      <w:pPr>
        <w:jc w:val="both"/>
        <w:rPr>
          <w:rFonts w:ascii="Arial" w:hAnsi="Arial" w:cs="Arial"/>
          <w:sz w:val="22"/>
          <w:szCs w:val="22"/>
        </w:rPr>
      </w:pPr>
      <w:r w:rsidRPr="000B23A7">
        <w:rPr>
          <w:rFonts w:ascii="Arial" w:hAnsi="Arial" w:cs="Arial"/>
          <w:sz w:val="22"/>
          <w:szCs w:val="22"/>
        </w:rPr>
        <w:t xml:space="preserve">The </w:t>
      </w:r>
      <w:r w:rsidR="00826E24" w:rsidRPr="000B23A7">
        <w:rPr>
          <w:rFonts w:ascii="Arial" w:hAnsi="Arial" w:cs="Arial"/>
          <w:sz w:val="22"/>
          <w:szCs w:val="22"/>
        </w:rPr>
        <w:t>3.5-year</w:t>
      </w:r>
      <w:r w:rsidR="00A83B55" w:rsidRPr="000B23A7">
        <w:rPr>
          <w:rFonts w:ascii="Arial" w:hAnsi="Arial" w:cs="Arial"/>
          <w:sz w:val="22"/>
          <w:szCs w:val="22"/>
        </w:rPr>
        <w:t xml:space="preserve"> project started in </w:t>
      </w:r>
      <w:r w:rsidR="00A83B55" w:rsidRPr="000B23A7">
        <w:rPr>
          <w:rFonts w:ascii="Arial" w:hAnsi="Arial" w:cs="Arial"/>
          <w:sz w:val="22"/>
          <w:szCs w:val="22"/>
          <w:lang w:val="en-GB"/>
        </w:rPr>
        <w:t xml:space="preserve">February 2019 and ended in July 2022 with funding from </w:t>
      </w:r>
      <w:r w:rsidRPr="000B23A7">
        <w:rPr>
          <w:rFonts w:ascii="Arial" w:hAnsi="Arial" w:cs="Arial"/>
          <w:sz w:val="22"/>
          <w:szCs w:val="22"/>
        </w:rPr>
        <w:t>three entities namely</w:t>
      </w:r>
      <w:r w:rsidR="007854F7" w:rsidRPr="000B23A7">
        <w:rPr>
          <w:rFonts w:ascii="Arial" w:hAnsi="Arial" w:cs="Arial"/>
          <w:sz w:val="22"/>
          <w:szCs w:val="22"/>
        </w:rPr>
        <w:t>;</w:t>
      </w:r>
      <w:r w:rsidR="00194F67" w:rsidRPr="000B23A7">
        <w:rPr>
          <w:rFonts w:ascii="Arial" w:hAnsi="Arial" w:cs="Arial"/>
          <w:sz w:val="22"/>
          <w:szCs w:val="22"/>
        </w:rPr>
        <w:t xml:space="preserve"> </w:t>
      </w:r>
      <w:r w:rsidRPr="000B23A7">
        <w:rPr>
          <w:rFonts w:ascii="Arial" w:hAnsi="Arial" w:cs="Arial"/>
          <w:sz w:val="22"/>
          <w:szCs w:val="22"/>
        </w:rPr>
        <w:t>Government of Uganda, through MAAIF,</w:t>
      </w:r>
      <w:r w:rsidR="00194F67" w:rsidRPr="000B23A7">
        <w:rPr>
          <w:rFonts w:ascii="Arial" w:hAnsi="Arial" w:cs="Arial"/>
          <w:sz w:val="22"/>
          <w:szCs w:val="22"/>
        </w:rPr>
        <w:t xml:space="preserve"> t</w:t>
      </w:r>
      <w:r w:rsidRPr="000B23A7">
        <w:rPr>
          <w:rFonts w:ascii="Arial" w:hAnsi="Arial" w:cs="Arial"/>
          <w:sz w:val="22"/>
          <w:szCs w:val="22"/>
        </w:rPr>
        <w:t xml:space="preserve">he Standards and Trade Development Facility (STDF) and </w:t>
      </w:r>
      <w:r w:rsidR="00194F67" w:rsidRPr="000B23A7">
        <w:rPr>
          <w:rFonts w:ascii="Arial" w:hAnsi="Arial" w:cs="Arial"/>
          <w:sz w:val="22"/>
          <w:szCs w:val="22"/>
        </w:rPr>
        <w:t>t</w:t>
      </w:r>
      <w:r w:rsidRPr="000B23A7">
        <w:rPr>
          <w:rFonts w:ascii="Arial" w:hAnsi="Arial" w:cs="Arial"/>
          <w:sz w:val="22"/>
          <w:szCs w:val="22"/>
        </w:rPr>
        <w:t xml:space="preserve">he Royal Netherlands Embassy (RNE) in Kampala. </w:t>
      </w:r>
      <w:r w:rsidR="00826E24" w:rsidRPr="000B23A7">
        <w:rPr>
          <w:rFonts w:ascii="Arial" w:hAnsi="Arial" w:cs="Arial"/>
          <w:sz w:val="22"/>
          <w:szCs w:val="22"/>
        </w:rPr>
        <w:t>The project was implemented by the Department of Crop Inspection and Certification (DCIC)</w:t>
      </w:r>
      <w:r w:rsidR="0094061E" w:rsidRPr="000B23A7">
        <w:rPr>
          <w:rFonts w:ascii="Arial" w:hAnsi="Arial" w:cs="Arial"/>
          <w:sz w:val="22"/>
          <w:szCs w:val="22"/>
        </w:rPr>
        <w:t xml:space="preserve"> which is</w:t>
      </w:r>
      <w:r w:rsidR="00826E24" w:rsidRPr="000B23A7">
        <w:rPr>
          <w:rFonts w:ascii="Arial" w:hAnsi="Arial" w:cs="Arial"/>
          <w:sz w:val="22"/>
          <w:szCs w:val="22"/>
        </w:rPr>
        <w:t xml:space="preserve"> the National Plant Protection Organization (NPPO) in the Ministry of Agriculture Animal Industry and Fisheries (MAAIF), together with the Uganda Agribusiness Alliance (UAA) and managed by</w:t>
      </w:r>
      <w:r w:rsidR="0094061E" w:rsidRPr="000B23A7">
        <w:rPr>
          <w:rFonts w:ascii="Arial" w:hAnsi="Arial" w:cs="Arial"/>
          <w:sz w:val="22"/>
          <w:szCs w:val="22"/>
        </w:rPr>
        <w:t xml:space="preserve"> the Centre for Agriculture and Bioscience International (</w:t>
      </w:r>
      <w:r w:rsidR="00826E24" w:rsidRPr="000B23A7">
        <w:rPr>
          <w:rFonts w:ascii="Arial" w:hAnsi="Arial" w:cs="Arial"/>
          <w:sz w:val="22"/>
          <w:szCs w:val="22"/>
        </w:rPr>
        <w:t>CABI</w:t>
      </w:r>
      <w:r w:rsidR="0094061E" w:rsidRPr="000B23A7">
        <w:rPr>
          <w:rFonts w:ascii="Arial" w:hAnsi="Arial" w:cs="Arial"/>
          <w:sz w:val="22"/>
          <w:szCs w:val="22"/>
        </w:rPr>
        <w:t>).</w:t>
      </w:r>
      <w:r w:rsidR="00826E24" w:rsidRPr="000B23A7">
        <w:rPr>
          <w:rFonts w:ascii="Arial" w:hAnsi="Arial" w:cs="Arial"/>
          <w:sz w:val="22"/>
          <w:szCs w:val="22"/>
        </w:rPr>
        <w:t xml:space="preserve"> Project Management Committee comprised of representatives from</w:t>
      </w:r>
      <w:r w:rsidR="00135FE6" w:rsidRPr="000B23A7">
        <w:rPr>
          <w:rFonts w:ascii="Arial" w:hAnsi="Arial" w:cs="Arial"/>
          <w:sz w:val="22"/>
          <w:szCs w:val="22"/>
        </w:rPr>
        <w:t xml:space="preserve"> MAAIF, M</w:t>
      </w:r>
      <w:r w:rsidR="00220E47" w:rsidRPr="000B23A7">
        <w:rPr>
          <w:rFonts w:ascii="Arial" w:hAnsi="Arial" w:cs="Arial"/>
          <w:sz w:val="22"/>
          <w:szCs w:val="22"/>
        </w:rPr>
        <w:t>inistry of Trade,</w:t>
      </w:r>
      <w:r w:rsidR="00135FE6" w:rsidRPr="000B23A7">
        <w:rPr>
          <w:rFonts w:ascii="Arial" w:hAnsi="Arial" w:cs="Arial"/>
          <w:sz w:val="22"/>
          <w:szCs w:val="22"/>
        </w:rPr>
        <w:t xml:space="preserve"> </w:t>
      </w:r>
      <w:r w:rsidR="00403222" w:rsidRPr="000B23A7">
        <w:rPr>
          <w:rFonts w:ascii="Arial" w:hAnsi="Arial" w:cs="Arial"/>
          <w:sz w:val="22"/>
          <w:szCs w:val="22"/>
        </w:rPr>
        <w:t xml:space="preserve">producer and </w:t>
      </w:r>
      <w:r w:rsidR="00135FE6" w:rsidRPr="000B23A7">
        <w:rPr>
          <w:rFonts w:ascii="Arial" w:hAnsi="Arial" w:cs="Arial"/>
          <w:sz w:val="22"/>
          <w:szCs w:val="22"/>
        </w:rPr>
        <w:t>export</w:t>
      </w:r>
      <w:r w:rsidR="00403222" w:rsidRPr="000B23A7">
        <w:rPr>
          <w:rFonts w:ascii="Arial" w:hAnsi="Arial" w:cs="Arial"/>
          <w:sz w:val="22"/>
          <w:szCs w:val="22"/>
        </w:rPr>
        <w:t>er</w:t>
      </w:r>
      <w:r w:rsidR="00135FE6" w:rsidRPr="000B23A7">
        <w:rPr>
          <w:rFonts w:ascii="Arial" w:hAnsi="Arial" w:cs="Arial"/>
          <w:sz w:val="22"/>
          <w:szCs w:val="22"/>
        </w:rPr>
        <w:t xml:space="preserve"> associations</w:t>
      </w:r>
      <w:r w:rsidR="00403222" w:rsidRPr="000B23A7">
        <w:rPr>
          <w:rFonts w:ascii="Arial" w:hAnsi="Arial" w:cs="Arial"/>
          <w:sz w:val="22"/>
          <w:szCs w:val="22"/>
        </w:rPr>
        <w:t xml:space="preserve"> and CABI</w:t>
      </w:r>
      <w:r w:rsidR="00135FE6" w:rsidRPr="000B23A7">
        <w:rPr>
          <w:rFonts w:ascii="Arial" w:hAnsi="Arial" w:cs="Arial"/>
          <w:sz w:val="22"/>
          <w:szCs w:val="22"/>
        </w:rPr>
        <w:t>.</w:t>
      </w:r>
    </w:p>
    <w:p w14:paraId="402BA640" w14:textId="0C714862" w:rsidR="00826E24" w:rsidRPr="000B23A7" w:rsidRDefault="00826E24" w:rsidP="00714B0B">
      <w:pPr>
        <w:jc w:val="both"/>
        <w:rPr>
          <w:rFonts w:ascii="Arial" w:hAnsi="Arial" w:cs="Arial"/>
          <w:bCs/>
          <w:sz w:val="22"/>
          <w:szCs w:val="22"/>
        </w:rPr>
      </w:pPr>
    </w:p>
    <w:p w14:paraId="346BF806" w14:textId="77777777" w:rsidR="007854F7" w:rsidRPr="000B23A7" w:rsidRDefault="007854F7" w:rsidP="00714B0B">
      <w:pPr>
        <w:rPr>
          <w:rFonts w:ascii="Arial" w:hAnsi="Arial" w:cs="Arial"/>
          <w:sz w:val="22"/>
          <w:szCs w:val="22"/>
        </w:rPr>
      </w:pPr>
    </w:p>
    <w:p w14:paraId="32635C0C" w14:textId="77777777" w:rsidR="00DF1E66" w:rsidRPr="000B23A7" w:rsidRDefault="00DF1E66" w:rsidP="004739E7">
      <w:pPr>
        <w:rPr>
          <w:rFonts w:ascii="Bookman Old Style" w:hAnsi="Bookman Old Style"/>
          <w:b/>
        </w:rPr>
      </w:pPr>
    </w:p>
    <w:p w14:paraId="724D9BBA" w14:textId="4F5B313A" w:rsidR="008B387E" w:rsidRPr="000B23A7" w:rsidRDefault="00E6583C" w:rsidP="00E6583C">
      <w:pPr>
        <w:pStyle w:val="Heading2"/>
        <w:rPr>
          <w:rFonts w:ascii="Arial" w:hAnsi="Arial" w:cs="Arial"/>
          <w:b/>
          <w:i/>
          <w:color w:val="auto"/>
          <w:sz w:val="24"/>
          <w:szCs w:val="24"/>
        </w:rPr>
      </w:pPr>
      <w:bookmarkStart w:id="1" w:name="_Toc126868144"/>
      <w:r w:rsidRPr="000B23A7">
        <w:rPr>
          <w:rFonts w:ascii="Arial" w:hAnsi="Arial" w:cs="Arial"/>
          <w:b/>
          <w:color w:val="auto"/>
          <w:sz w:val="24"/>
          <w:szCs w:val="24"/>
        </w:rPr>
        <w:t xml:space="preserve">1.2 </w:t>
      </w:r>
      <w:r w:rsidR="00FA3FB4" w:rsidRPr="000B23A7">
        <w:rPr>
          <w:rFonts w:ascii="Arial" w:hAnsi="Arial" w:cs="Arial"/>
          <w:b/>
          <w:color w:val="auto"/>
          <w:sz w:val="24"/>
          <w:szCs w:val="24"/>
        </w:rPr>
        <w:t xml:space="preserve">Official </w:t>
      </w:r>
      <w:r w:rsidR="00A83B55" w:rsidRPr="000B23A7">
        <w:rPr>
          <w:rFonts w:ascii="Arial" w:hAnsi="Arial" w:cs="Arial"/>
          <w:b/>
          <w:color w:val="auto"/>
          <w:sz w:val="24"/>
          <w:szCs w:val="24"/>
        </w:rPr>
        <w:t>w</w:t>
      </w:r>
      <w:r w:rsidR="00FA3FB4" w:rsidRPr="000B23A7">
        <w:rPr>
          <w:rFonts w:ascii="Arial" w:hAnsi="Arial" w:cs="Arial"/>
          <w:b/>
          <w:color w:val="auto"/>
          <w:sz w:val="24"/>
          <w:szCs w:val="24"/>
        </w:rPr>
        <w:t xml:space="preserve">elcome remarks </w:t>
      </w:r>
      <w:r w:rsidR="00FA3FB4" w:rsidRPr="000B23A7">
        <w:rPr>
          <w:rFonts w:ascii="Arial" w:hAnsi="Arial" w:cs="Arial"/>
          <w:i/>
          <w:color w:val="auto"/>
          <w:sz w:val="22"/>
          <w:szCs w:val="22"/>
        </w:rPr>
        <w:t>(</w:t>
      </w:r>
      <w:r w:rsidR="00A576C2" w:rsidRPr="000B23A7">
        <w:rPr>
          <w:rFonts w:ascii="Arial" w:hAnsi="Arial" w:cs="Arial"/>
          <w:i/>
          <w:color w:val="auto"/>
          <w:sz w:val="22"/>
          <w:szCs w:val="22"/>
        </w:rPr>
        <w:t xml:space="preserve">DCIC </w:t>
      </w:r>
      <w:r w:rsidR="00FA3FB4" w:rsidRPr="000B23A7">
        <w:rPr>
          <w:rFonts w:ascii="Arial" w:hAnsi="Arial" w:cs="Arial"/>
          <w:i/>
          <w:color w:val="auto"/>
          <w:sz w:val="22"/>
          <w:szCs w:val="22"/>
        </w:rPr>
        <w:t>Commissioner Mr.</w:t>
      </w:r>
      <w:r w:rsidR="00305593" w:rsidRPr="000B23A7">
        <w:rPr>
          <w:rFonts w:ascii="Arial" w:hAnsi="Arial" w:cs="Arial"/>
          <w:i/>
          <w:color w:val="auto"/>
          <w:sz w:val="22"/>
          <w:szCs w:val="22"/>
        </w:rPr>
        <w:t xml:space="preserve"> </w:t>
      </w:r>
      <w:r w:rsidR="00FA3FB4" w:rsidRPr="000B23A7">
        <w:rPr>
          <w:rFonts w:ascii="Arial" w:hAnsi="Arial" w:cs="Arial"/>
          <w:i/>
          <w:color w:val="auto"/>
          <w:sz w:val="22"/>
          <w:szCs w:val="22"/>
        </w:rPr>
        <w:t>Paul Mwambu</w:t>
      </w:r>
      <w:r w:rsidR="00FA3FB4" w:rsidRPr="000B23A7">
        <w:rPr>
          <w:rFonts w:ascii="Arial" w:hAnsi="Arial" w:cs="Arial"/>
          <w:i/>
          <w:color w:val="auto"/>
          <w:sz w:val="24"/>
          <w:szCs w:val="24"/>
        </w:rPr>
        <w:t>)</w:t>
      </w:r>
      <w:bookmarkEnd w:id="1"/>
    </w:p>
    <w:p w14:paraId="265C2496" w14:textId="77777777" w:rsidR="00FA3FB4" w:rsidRPr="000B23A7" w:rsidRDefault="00FA3FB4" w:rsidP="009D4A1F">
      <w:pPr>
        <w:jc w:val="both"/>
        <w:rPr>
          <w:rFonts w:ascii="Bookman Old Style" w:hAnsi="Bookman Old Style"/>
        </w:rPr>
      </w:pPr>
    </w:p>
    <w:p w14:paraId="31121314" w14:textId="03ACD7BA" w:rsidR="00C64D1D" w:rsidRPr="000B23A7" w:rsidRDefault="00A576C2" w:rsidP="00826E24">
      <w:pPr>
        <w:jc w:val="both"/>
        <w:rPr>
          <w:rFonts w:ascii="Arial" w:eastAsia="Calibri" w:hAnsi="Arial" w:cs="Arial"/>
          <w:bCs/>
          <w:sz w:val="22"/>
          <w:szCs w:val="22"/>
        </w:rPr>
      </w:pPr>
      <w:r w:rsidRPr="000B23A7">
        <w:rPr>
          <w:rFonts w:ascii="Arial" w:eastAsia="Calibri" w:hAnsi="Arial" w:cs="Arial"/>
          <w:bCs/>
          <w:sz w:val="22"/>
          <w:szCs w:val="22"/>
        </w:rPr>
        <w:t>Mr. Mwambu</w:t>
      </w:r>
      <w:r w:rsidR="00C64D1D" w:rsidRPr="000B23A7">
        <w:rPr>
          <w:rFonts w:ascii="Arial" w:eastAsia="Calibri" w:hAnsi="Arial" w:cs="Arial"/>
          <w:bCs/>
          <w:sz w:val="22"/>
          <w:szCs w:val="22"/>
        </w:rPr>
        <w:t xml:space="preserve"> highlighted Uganda’s Vision 2040 as stipulated in the National Development Plan III and states, “A Transformed Ugandan Society from a Peasant to a Modern and Prosperous Country within 30 years”</w:t>
      </w:r>
      <w:r w:rsidRPr="000B23A7">
        <w:rPr>
          <w:rFonts w:ascii="Arial" w:eastAsia="Calibri" w:hAnsi="Arial" w:cs="Arial"/>
          <w:bCs/>
          <w:sz w:val="22"/>
          <w:szCs w:val="22"/>
        </w:rPr>
        <w:t xml:space="preserve"> whose </w:t>
      </w:r>
      <w:r w:rsidR="00C64D1D" w:rsidRPr="000B23A7">
        <w:rPr>
          <w:rFonts w:ascii="Arial" w:eastAsia="Calibri" w:hAnsi="Arial" w:cs="Arial"/>
          <w:bCs/>
          <w:sz w:val="22"/>
          <w:szCs w:val="22"/>
        </w:rPr>
        <w:t>goal is to increase average Household Incomes and Improve the Quality of Life of Ugandans”, and the theme of the N</w:t>
      </w:r>
      <w:r w:rsidRPr="000B23A7">
        <w:rPr>
          <w:rFonts w:ascii="Arial" w:eastAsia="Calibri" w:hAnsi="Arial" w:cs="Arial"/>
          <w:bCs/>
          <w:sz w:val="22"/>
          <w:szCs w:val="22"/>
        </w:rPr>
        <w:t>ational Development Plan (N</w:t>
      </w:r>
      <w:r w:rsidR="00C64D1D" w:rsidRPr="000B23A7">
        <w:rPr>
          <w:rFonts w:ascii="Arial" w:eastAsia="Calibri" w:hAnsi="Arial" w:cs="Arial"/>
          <w:bCs/>
          <w:sz w:val="22"/>
          <w:szCs w:val="22"/>
        </w:rPr>
        <w:t>DP</w:t>
      </w:r>
      <w:r w:rsidRPr="000B23A7">
        <w:rPr>
          <w:rFonts w:ascii="Arial" w:eastAsia="Calibri" w:hAnsi="Arial" w:cs="Arial"/>
          <w:bCs/>
          <w:sz w:val="22"/>
          <w:szCs w:val="22"/>
        </w:rPr>
        <w:t>)</w:t>
      </w:r>
      <w:r w:rsidR="00C64D1D" w:rsidRPr="000B23A7">
        <w:rPr>
          <w:rFonts w:ascii="Arial" w:eastAsia="Calibri" w:hAnsi="Arial" w:cs="Arial"/>
          <w:bCs/>
          <w:sz w:val="22"/>
          <w:szCs w:val="22"/>
        </w:rPr>
        <w:t xml:space="preserve"> III </w:t>
      </w:r>
      <w:r w:rsidR="00A83B55" w:rsidRPr="000B23A7">
        <w:rPr>
          <w:rFonts w:ascii="Arial" w:eastAsia="Calibri" w:hAnsi="Arial" w:cs="Arial"/>
          <w:bCs/>
          <w:sz w:val="22"/>
          <w:szCs w:val="22"/>
        </w:rPr>
        <w:t xml:space="preserve">that </w:t>
      </w:r>
      <w:r w:rsidR="00C64D1D" w:rsidRPr="000B23A7">
        <w:rPr>
          <w:rFonts w:ascii="Arial" w:eastAsia="Calibri" w:hAnsi="Arial" w:cs="Arial"/>
          <w:bCs/>
          <w:sz w:val="22"/>
          <w:szCs w:val="22"/>
        </w:rPr>
        <w:t xml:space="preserve">is Sustainable Industrialization for inclusive growth, employment and sustainable wealth creation”. </w:t>
      </w:r>
      <w:r w:rsidR="00A83B55" w:rsidRPr="000B23A7">
        <w:rPr>
          <w:rFonts w:ascii="Arial" w:eastAsia="Calibri" w:hAnsi="Arial" w:cs="Arial"/>
          <w:bCs/>
          <w:sz w:val="22"/>
          <w:szCs w:val="22"/>
        </w:rPr>
        <w:t>He also pointed out that t</w:t>
      </w:r>
      <w:r w:rsidR="00C64D1D" w:rsidRPr="000B23A7">
        <w:rPr>
          <w:rFonts w:ascii="Arial" w:eastAsia="Calibri" w:hAnsi="Arial" w:cs="Arial"/>
          <w:bCs/>
          <w:sz w:val="22"/>
          <w:szCs w:val="22"/>
        </w:rPr>
        <w:t xml:space="preserve">he Ministry of Agriculture Animal Industry and Fisheries (MAAIF) is the leading </w:t>
      </w:r>
      <w:r w:rsidR="00A023D3" w:rsidRPr="000B23A7">
        <w:rPr>
          <w:rFonts w:ascii="Arial" w:eastAsia="Calibri" w:hAnsi="Arial" w:cs="Arial"/>
          <w:bCs/>
          <w:sz w:val="22"/>
          <w:szCs w:val="22"/>
        </w:rPr>
        <w:t>g</w:t>
      </w:r>
      <w:r w:rsidR="00C64D1D" w:rsidRPr="000B23A7">
        <w:rPr>
          <w:rFonts w:ascii="Arial" w:eastAsia="Calibri" w:hAnsi="Arial" w:cs="Arial"/>
          <w:bCs/>
          <w:sz w:val="22"/>
          <w:szCs w:val="22"/>
        </w:rPr>
        <w:t xml:space="preserve">overnment </w:t>
      </w:r>
      <w:r w:rsidR="00A023D3" w:rsidRPr="000B23A7">
        <w:rPr>
          <w:rFonts w:ascii="Arial" w:eastAsia="Calibri" w:hAnsi="Arial" w:cs="Arial"/>
          <w:bCs/>
          <w:sz w:val="22"/>
          <w:szCs w:val="22"/>
        </w:rPr>
        <w:t>i</w:t>
      </w:r>
      <w:r w:rsidR="00C64D1D" w:rsidRPr="000B23A7">
        <w:rPr>
          <w:rFonts w:ascii="Arial" w:eastAsia="Calibri" w:hAnsi="Arial" w:cs="Arial"/>
          <w:bCs/>
          <w:sz w:val="22"/>
          <w:szCs w:val="22"/>
        </w:rPr>
        <w:t xml:space="preserve">nstitution responsible for the </w:t>
      </w:r>
      <w:r w:rsidR="00A023D3" w:rsidRPr="000B23A7">
        <w:rPr>
          <w:rFonts w:ascii="Arial" w:eastAsia="Calibri" w:hAnsi="Arial" w:cs="Arial"/>
          <w:bCs/>
          <w:sz w:val="22"/>
          <w:szCs w:val="22"/>
        </w:rPr>
        <w:t>a</w:t>
      </w:r>
      <w:r w:rsidR="00C64D1D" w:rsidRPr="000B23A7">
        <w:rPr>
          <w:rFonts w:ascii="Arial" w:eastAsia="Calibri" w:hAnsi="Arial" w:cs="Arial"/>
          <w:bCs/>
          <w:sz w:val="22"/>
          <w:szCs w:val="22"/>
        </w:rPr>
        <w:t>gro</w:t>
      </w:r>
      <w:r w:rsidR="00972383" w:rsidRPr="000B23A7">
        <w:rPr>
          <w:rFonts w:ascii="Arial" w:eastAsia="Calibri" w:hAnsi="Arial" w:cs="Arial"/>
          <w:bCs/>
          <w:sz w:val="22"/>
          <w:szCs w:val="22"/>
        </w:rPr>
        <w:t>-</w:t>
      </w:r>
      <w:r w:rsidR="00E6583C" w:rsidRPr="000B23A7">
        <w:rPr>
          <w:rFonts w:ascii="Arial" w:eastAsia="Calibri" w:hAnsi="Arial" w:cs="Arial"/>
          <w:bCs/>
          <w:sz w:val="22"/>
          <w:szCs w:val="22"/>
        </w:rPr>
        <w:t>i</w:t>
      </w:r>
      <w:r w:rsidR="00C64D1D" w:rsidRPr="000B23A7">
        <w:rPr>
          <w:rFonts w:ascii="Arial" w:eastAsia="Calibri" w:hAnsi="Arial" w:cs="Arial"/>
          <w:bCs/>
          <w:sz w:val="22"/>
          <w:szCs w:val="22"/>
        </w:rPr>
        <w:t xml:space="preserve">ndustrialization </w:t>
      </w:r>
      <w:r w:rsidR="00A023D3" w:rsidRPr="000B23A7">
        <w:rPr>
          <w:rFonts w:ascii="Arial" w:eastAsia="Calibri" w:hAnsi="Arial" w:cs="Arial"/>
          <w:bCs/>
          <w:sz w:val="22"/>
          <w:szCs w:val="22"/>
        </w:rPr>
        <w:t>p</w:t>
      </w:r>
      <w:r w:rsidR="00C64D1D" w:rsidRPr="000B23A7">
        <w:rPr>
          <w:rFonts w:ascii="Arial" w:eastAsia="Calibri" w:hAnsi="Arial" w:cs="Arial"/>
          <w:bCs/>
          <w:sz w:val="22"/>
          <w:szCs w:val="22"/>
        </w:rPr>
        <w:t>rogramme</w:t>
      </w:r>
      <w:r w:rsidR="00A83B55" w:rsidRPr="000B23A7">
        <w:rPr>
          <w:rFonts w:ascii="Arial" w:eastAsia="Calibri" w:hAnsi="Arial" w:cs="Arial"/>
          <w:bCs/>
          <w:sz w:val="22"/>
          <w:szCs w:val="22"/>
        </w:rPr>
        <w:t xml:space="preserve"> and </w:t>
      </w:r>
      <w:r w:rsidR="00972383" w:rsidRPr="000B23A7">
        <w:rPr>
          <w:rFonts w:ascii="Arial" w:eastAsia="Calibri" w:hAnsi="Arial" w:cs="Arial"/>
          <w:bCs/>
          <w:sz w:val="22"/>
          <w:szCs w:val="22"/>
        </w:rPr>
        <w:t xml:space="preserve">that </w:t>
      </w:r>
      <w:r w:rsidR="00C64D1D" w:rsidRPr="000B23A7">
        <w:rPr>
          <w:rFonts w:ascii="Arial" w:eastAsia="Calibri" w:hAnsi="Arial" w:cs="Arial"/>
          <w:bCs/>
          <w:sz w:val="22"/>
          <w:szCs w:val="22"/>
        </w:rPr>
        <w:t xml:space="preserve">DCIC is the government entity mandated with Phytosanitary clearance of all agricultural products exported into and from Uganda. However, for a long time, </w:t>
      </w:r>
      <w:r w:rsidR="00972383" w:rsidRPr="000B23A7">
        <w:rPr>
          <w:rFonts w:ascii="Arial" w:eastAsia="Calibri" w:hAnsi="Arial" w:cs="Arial"/>
          <w:bCs/>
          <w:sz w:val="22"/>
          <w:szCs w:val="22"/>
        </w:rPr>
        <w:t xml:space="preserve">DCIC </w:t>
      </w:r>
      <w:r w:rsidR="00C64D1D" w:rsidRPr="000B23A7">
        <w:rPr>
          <w:rFonts w:ascii="Arial" w:eastAsia="Calibri" w:hAnsi="Arial" w:cs="Arial"/>
          <w:bCs/>
          <w:sz w:val="22"/>
          <w:szCs w:val="22"/>
        </w:rPr>
        <w:t xml:space="preserve">capacity to deliver effectively on its mandate was handicapped due to several constraints which were technical, administrative and environmental. Uganda was consistently reported to be the country with the highest number of interceptions of fresh fruits and vegetables </w:t>
      </w:r>
      <w:r w:rsidR="00972383" w:rsidRPr="000B23A7">
        <w:rPr>
          <w:rFonts w:ascii="Arial" w:eastAsia="Calibri" w:hAnsi="Arial" w:cs="Arial"/>
          <w:bCs/>
          <w:sz w:val="22"/>
          <w:szCs w:val="22"/>
        </w:rPr>
        <w:t xml:space="preserve">(FFVs) </w:t>
      </w:r>
      <w:r w:rsidR="00C64D1D" w:rsidRPr="000B23A7">
        <w:rPr>
          <w:rFonts w:ascii="Arial" w:eastAsia="Calibri" w:hAnsi="Arial" w:cs="Arial"/>
          <w:bCs/>
          <w:sz w:val="22"/>
          <w:szCs w:val="22"/>
        </w:rPr>
        <w:t xml:space="preserve">due to harmful organisms (pests and diseases) in the European Union. Hence, </w:t>
      </w:r>
      <w:r w:rsidR="00C64D1D" w:rsidRPr="000B23A7">
        <w:rPr>
          <w:rFonts w:ascii="Arial" w:eastAsia="Calibri" w:hAnsi="Arial" w:cs="Arial"/>
          <w:sz w:val="22"/>
          <w:szCs w:val="22"/>
        </w:rPr>
        <w:t>t</w:t>
      </w:r>
      <w:r w:rsidR="00C64D1D" w:rsidRPr="000B23A7">
        <w:rPr>
          <w:rFonts w:ascii="Arial" w:eastAsia="Calibri" w:hAnsi="Arial" w:cs="Arial"/>
          <w:bCs/>
          <w:sz w:val="22"/>
          <w:szCs w:val="22"/>
        </w:rPr>
        <w:t xml:space="preserve">he expected growth of the FFV sector continued to remain far below its expectation, despite its potential </w:t>
      </w:r>
      <w:r w:rsidR="00A83B55" w:rsidRPr="000B23A7">
        <w:rPr>
          <w:rFonts w:ascii="Arial" w:eastAsia="Calibri" w:hAnsi="Arial" w:cs="Arial"/>
          <w:bCs/>
          <w:sz w:val="22"/>
          <w:szCs w:val="22"/>
        </w:rPr>
        <w:t xml:space="preserve">in aspects of </w:t>
      </w:r>
      <w:r w:rsidR="00C64D1D" w:rsidRPr="000B23A7">
        <w:rPr>
          <w:rFonts w:ascii="Arial" w:eastAsia="Calibri" w:hAnsi="Arial" w:cs="Arial"/>
          <w:bCs/>
          <w:sz w:val="22"/>
          <w:szCs w:val="22"/>
        </w:rPr>
        <w:t xml:space="preserve">demand, </w:t>
      </w:r>
      <w:r w:rsidR="00826E24" w:rsidRPr="000B23A7">
        <w:rPr>
          <w:rFonts w:ascii="Arial" w:eastAsia="Calibri" w:hAnsi="Arial" w:cs="Arial"/>
          <w:bCs/>
          <w:sz w:val="22"/>
          <w:szCs w:val="22"/>
        </w:rPr>
        <w:t>favorable</w:t>
      </w:r>
      <w:r w:rsidR="00A83B55" w:rsidRPr="000B23A7">
        <w:rPr>
          <w:rFonts w:ascii="Arial" w:eastAsia="Calibri" w:hAnsi="Arial" w:cs="Arial"/>
          <w:bCs/>
          <w:sz w:val="22"/>
          <w:szCs w:val="22"/>
        </w:rPr>
        <w:t xml:space="preserve"> </w:t>
      </w:r>
      <w:r w:rsidR="00C64D1D" w:rsidRPr="000B23A7">
        <w:rPr>
          <w:rFonts w:ascii="Arial" w:eastAsia="Calibri" w:hAnsi="Arial" w:cs="Arial"/>
          <w:bCs/>
          <w:sz w:val="22"/>
          <w:szCs w:val="22"/>
        </w:rPr>
        <w:t>climat</w:t>
      </w:r>
      <w:r w:rsidR="00826E24" w:rsidRPr="000B23A7">
        <w:rPr>
          <w:rFonts w:ascii="Arial" w:eastAsia="Calibri" w:hAnsi="Arial" w:cs="Arial"/>
          <w:bCs/>
          <w:sz w:val="22"/>
          <w:szCs w:val="22"/>
        </w:rPr>
        <w:t>ic conditions</w:t>
      </w:r>
      <w:r w:rsidR="00C64D1D" w:rsidRPr="000B23A7">
        <w:rPr>
          <w:rFonts w:ascii="Arial" w:eastAsia="Calibri" w:hAnsi="Arial" w:cs="Arial"/>
          <w:bCs/>
          <w:sz w:val="22"/>
          <w:szCs w:val="22"/>
        </w:rPr>
        <w:t xml:space="preserve">, soils, </w:t>
      </w:r>
      <w:r w:rsidR="00826E24" w:rsidRPr="000B23A7">
        <w:rPr>
          <w:rFonts w:ascii="Arial" w:eastAsia="Calibri" w:hAnsi="Arial" w:cs="Arial"/>
          <w:bCs/>
          <w:sz w:val="22"/>
          <w:szCs w:val="22"/>
        </w:rPr>
        <w:t xml:space="preserve">available </w:t>
      </w:r>
      <w:r w:rsidR="00C64D1D" w:rsidRPr="000B23A7">
        <w:rPr>
          <w:rFonts w:ascii="Arial" w:eastAsia="Calibri" w:hAnsi="Arial" w:cs="Arial"/>
          <w:bCs/>
          <w:sz w:val="22"/>
          <w:szCs w:val="22"/>
        </w:rPr>
        <w:t>arable land</w:t>
      </w:r>
      <w:r w:rsidR="00A83B55" w:rsidRPr="000B23A7">
        <w:rPr>
          <w:rFonts w:ascii="Arial" w:eastAsia="Calibri" w:hAnsi="Arial" w:cs="Arial"/>
          <w:bCs/>
          <w:sz w:val="22"/>
          <w:szCs w:val="22"/>
        </w:rPr>
        <w:t xml:space="preserve"> </w:t>
      </w:r>
      <w:r w:rsidR="00C64D1D" w:rsidRPr="000B23A7">
        <w:rPr>
          <w:rFonts w:ascii="Arial" w:eastAsia="Calibri" w:hAnsi="Arial" w:cs="Arial"/>
          <w:bCs/>
          <w:sz w:val="22"/>
          <w:szCs w:val="22"/>
        </w:rPr>
        <w:t xml:space="preserve">and work force. </w:t>
      </w:r>
    </w:p>
    <w:p w14:paraId="1D72A3C9" w14:textId="77777777" w:rsidR="00C64D1D" w:rsidRPr="000B23A7" w:rsidRDefault="00C64D1D" w:rsidP="00826E24">
      <w:pPr>
        <w:jc w:val="both"/>
        <w:rPr>
          <w:rFonts w:ascii="Arial" w:eastAsia="Calibri" w:hAnsi="Arial" w:cs="Arial"/>
          <w:bCs/>
          <w:sz w:val="22"/>
          <w:szCs w:val="22"/>
        </w:rPr>
      </w:pPr>
    </w:p>
    <w:p w14:paraId="52020E5D" w14:textId="06E8AEE1" w:rsidR="00C64D1D" w:rsidRPr="000B23A7" w:rsidRDefault="00C64D1D" w:rsidP="00826E24">
      <w:pPr>
        <w:jc w:val="both"/>
        <w:rPr>
          <w:rFonts w:ascii="Arial" w:eastAsia="Calibri" w:hAnsi="Arial" w:cs="Arial"/>
          <w:bCs/>
          <w:sz w:val="22"/>
          <w:szCs w:val="22"/>
        </w:rPr>
      </w:pPr>
      <w:r w:rsidRPr="000B23A7">
        <w:rPr>
          <w:rFonts w:ascii="Arial" w:eastAsia="Calibri" w:hAnsi="Arial" w:cs="Arial"/>
          <w:bCs/>
          <w:sz w:val="22"/>
          <w:szCs w:val="22"/>
        </w:rPr>
        <w:t xml:space="preserve">The STDF / RNE project was </w:t>
      </w:r>
      <w:r w:rsidR="00B4157E" w:rsidRPr="000B23A7">
        <w:rPr>
          <w:rFonts w:ascii="Arial" w:eastAsia="Calibri" w:hAnsi="Arial" w:cs="Arial"/>
          <w:bCs/>
          <w:sz w:val="22"/>
          <w:szCs w:val="22"/>
        </w:rPr>
        <w:t xml:space="preserve">therefore </w:t>
      </w:r>
      <w:r w:rsidRPr="000B23A7">
        <w:rPr>
          <w:rFonts w:ascii="Arial" w:eastAsia="Calibri" w:hAnsi="Arial" w:cs="Arial"/>
          <w:bCs/>
          <w:sz w:val="22"/>
          <w:szCs w:val="22"/>
        </w:rPr>
        <w:t xml:space="preserve">a timely </w:t>
      </w:r>
      <w:r w:rsidR="00B4157E" w:rsidRPr="000B23A7">
        <w:rPr>
          <w:rFonts w:ascii="Arial" w:eastAsia="Calibri" w:hAnsi="Arial" w:cs="Arial"/>
          <w:bCs/>
          <w:sz w:val="22"/>
          <w:szCs w:val="22"/>
        </w:rPr>
        <w:t xml:space="preserve">and </w:t>
      </w:r>
      <w:r w:rsidRPr="000B23A7">
        <w:rPr>
          <w:rFonts w:ascii="Arial" w:eastAsia="Calibri" w:hAnsi="Arial" w:cs="Arial"/>
          <w:bCs/>
          <w:sz w:val="22"/>
          <w:szCs w:val="22"/>
        </w:rPr>
        <w:t xml:space="preserve">welcome intervention. </w:t>
      </w:r>
      <w:r w:rsidR="00B4157E" w:rsidRPr="000B23A7">
        <w:rPr>
          <w:rFonts w:ascii="Arial" w:eastAsia="Calibri" w:hAnsi="Arial" w:cs="Arial"/>
          <w:bCs/>
          <w:sz w:val="22"/>
          <w:szCs w:val="22"/>
        </w:rPr>
        <w:t xml:space="preserve">He highlighted achievements made through the project including protocols for </w:t>
      </w:r>
      <w:r w:rsidRPr="000B23A7">
        <w:rPr>
          <w:rFonts w:ascii="Arial" w:eastAsia="Calibri" w:hAnsi="Arial" w:cs="Arial"/>
          <w:bCs/>
          <w:sz w:val="22"/>
          <w:szCs w:val="22"/>
        </w:rPr>
        <w:t xml:space="preserve">pests and diseases in </w:t>
      </w:r>
      <w:r w:rsidR="00B4157E" w:rsidRPr="000B23A7">
        <w:rPr>
          <w:rFonts w:ascii="Arial" w:eastAsia="Calibri" w:hAnsi="Arial" w:cs="Arial"/>
          <w:bCs/>
          <w:sz w:val="22"/>
          <w:szCs w:val="22"/>
        </w:rPr>
        <w:t xml:space="preserve">places of </w:t>
      </w:r>
      <w:r w:rsidRPr="000B23A7">
        <w:rPr>
          <w:rFonts w:ascii="Arial" w:eastAsia="Calibri" w:hAnsi="Arial" w:cs="Arial"/>
          <w:bCs/>
          <w:sz w:val="22"/>
          <w:szCs w:val="22"/>
        </w:rPr>
        <w:t xml:space="preserve"> production, </w:t>
      </w:r>
      <w:r w:rsidR="00972383" w:rsidRPr="000B23A7">
        <w:rPr>
          <w:rFonts w:ascii="Arial" w:eastAsia="Calibri" w:hAnsi="Arial" w:cs="Arial"/>
          <w:bCs/>
          <w:sz w:val="22"/>
          <w:szCs w:val="22"/>
        </w:rPr>
        <w:t xml:space="preserve">improving the </w:t>
      </w:r>
      <w:r w:rsidRPr="000B23A7">
        <w:rPr>
          <w:rFonts w:ascii="Arial" w:eastAsia="Calibri" w:hAnsi="Arial" w:cs="Arial"/>
          <w:bCs/>
          <w:sz w:val="22"/>
          <w:szCs w:val="22"/>
        </w:rPr>
        <w:t xml:space="preserve">policy environment, </w:t>
      </w:r>
      <w:r w:rsidR="00972383" w:rsidRPr="000B23A7">
        <w:rPr>
          <w:rFonts w:ascii="Arial" w:eastAsia="Calibri" w:hAnsi="Arial" w:cs="Arial"/>
          <w:bCs/>
          <w:sz w:val="22"/>
          <w:szCs w:val="22"/>
        </w:rPr>
        <w:t xml:space="preserve">engaging the </w:t>
      </w:r>
      <w:r w:rsidRPr="000B23A7">
        <w:rPr>
          <w:rFonts w:ascii="Arial" w:eastAsia="Calibri" w:hAnsi="Arial" w:cs="Arial"/>
          <w:bCs/>
          <w:sz w:val="22"/>
          <w:szCs w:val="22"/>
        </w:rPr>
        <w:t xml:space="preserve">private sector participation and </w:t>
      </w:r>
      <w:r w:rsidR="00972383" w:rsidRPr="000B23A7">
        <w:rPr>
          <w:rFonts w:ascii="Arial" w:eastAsia="Calibri" w:hAnsi="Arial" w:cs="Arial"/>
          <w:bCs/>
          <w:sz w:val="22"/>
          <w:szCs w:val="22"/>
        </w:rPr>
        <w:t xml:space="preserve">other </w:t>
      </w:r>
      <w:r w:rsidRPr="000B23A7">
        <w:rPr>
          <w:rFonts w:ascii="Arial" w:eastAsia="Calibri" w:hAnsi="Arial" w:cs="Arial"/>
          <w:bCs/>
          <w:sz w:val="22"/>
          <w:szCs w:val="22"/>
        </w:rPr>
        <w:t>organization</w:t>
      </w:r>
      <w:r w:rsidR="00972383" w:rsidRPr="000B23A7">
        <w:rPr>
          <w:rFonts w:ascii="Arial" w:eastAsia="Calibri" w:hAnsi="Arial" w:cs="Arial"/>
          <w:bCs/>
          <w:sz w:val="22"/>
          <w:szCs w:val="22"/>
        </w:rPr>
        <w:t>s. The DCIC managed to raise the numbers of i</w:t>
      </w:r>
      <w:r w:rsidRPr="000B23A7">
        <w:rPr>
          <w:rFonts w:ascii="Arial" w:eastAsia="Calibri" w:hAnsi="Arial" w:cs="Arial"/>
          <w:bCs/>
          <w:sz w:val="22"/>
          <w:szCs w:val="22"/>
        </w:rPr>
        <w:t>nspector</w:t>
      </w:r>
      <w:r w:rsidR="00972383" w:rsidRPr="000B23A7">
        <w:rPr>
          <w:rFonts w:ascii="Arial" w:eastAsia="Calibri" w:hAnsi="Arial" w:cs="Arial"/>
          <w:bCs/>
          <w:sz w:val="22"/>
          <w:szCs w:val="22"/>
        </w:rPr>
        <w:t xml:space="preserve"> and equipped them with </w:t>
      </w:r>
      <w:r w:rsidRPr="000B23A7">
        <w:rPr>
          <w:rFonts w:ascii="Arial" w:eastAsia="Calibri" w:hAnsi="Arial" w:cs="Arial"/>
          <w:bCs/>
          <w:sz w:val="22"/>
          <w:szCs w:val="22"/>
        </w:rPr>
        <w:t xml:space="preserve">tools, personal protective wear and </w:t>
      </w:r>
      <w:r w:rsidR="00972383" w:rsidRPr="000B23A7">
        <w:rPr>
          <w:rFonts w:ascii="Arial" w:eastAsia="Calibri" w:hAnsi="Arial" w:cs="Arial"/>
          <w:bCs/>
          <w:sz w:val="22"/>
          <w:szCs w:val="22"/>
        </w:rPr>
        <w:t xml:space="preserve">improved </w:t>
      </w:r>
      <w:r w:rsidRPr="000B23A7">
        <w:rPr>
          <w:rFonts w:ascii="Arial" w:eastAsia="Calibri" w:hAnsi="Arial" w:cs="Arial"/>
          <w:bCs/>
          <w:sz w:val="22"/>
          <w:szCs w:val="22"/>
        </w:rPr>
        <w:t>public -private sector collaborations.</w:t>
      </w:r>
    </w:p>
    <w:p w14:paraId="33EDF667" w14:textId="77777777" w:rsidR="00C64D1D" w:rsidRPr="000B23A7" w:rsidRDefault="00C64D1D" w:rsidP="00826E24">
      <w:pPr>
        <w:jc w:val="both"/>
        <w:rPr>
          <w:rFonts w:ascii="Arial" w:eastAsia="Calibri" w:hAnsi="Arial" w:cs="Arial"/>
          <w:sz w:val="22"/>
          <w:szCs w:val="22"/>
        </w:rPr>
      </w:pPr>
    </w:p>
    <w:p w14:paraId="4B12A77B" w14:textId="73014A3C" w:rsidR="00C64D1D" w:rsidRPr="000B23A7" w:rsidRDefault="00C64D1D" w:rsidP="00826E24">
      <w:pPr>
        <w:jc w:val="both"/>
        <w:rPr>
          <w:rFonts w:ascii="Arial" w:eastAsia="Calibri" w:hAnsi="Arial" w:cs="Arial"/>
          <w:bCs/>
          <w:sz w:val="22"/>
          <w:szCs w:val="22"/>
        </w:rPr>
      </w:pPr>
      <w:r w:rsidRPr="000B23A7">
        <w:rPr>
          <w:rFonts w:ascii="Arial" w:eastAsia="Calibri" w:hAnsi="Arial" w:cs="Arial"/>
          <w:bCs/>
          <w:sz w:val="22"/>
          <w:szCs w:val="22"/>
        </w:rPr>
        <w:t xml:space="preserve">He thanked the </w:t>
      </w:r>
      <w:r w:rsidR="00972383" w:rsidRPr="000B23A7">
        <w:rPr>
          <w:rFonts w:ascii="Arial" w:eastAsia="Calibri" w:hAnsi="Arial" w:cs="Arial"/>
          <w:bCs/>
          <w:sz w:val="22"/>
          <w:szCs w:val="22"/>
        </w:rPr>
        <w:t>S</w:t>
      </w:r>
      <w:r w:rsidRPr="000B23A7">
        <w:rPr>
          <w:rFonts w:ascii="Arial" w:eastAsia="Calibri" w:hAnsi="Arial" w:cs="Arial"/>
          <w:bCs/>
          <w:sz w:val="22"/>
          <w:szCs w:val="22"/>
        </w:rPr>
        <w:t xml:space="preserve">tandard and Trade Development Facility </w:t>
      </w:r>
      <w:r w:rsidR="00972383" w:rsidRPr="000B23A7">
        <w:rPr>
          <w:rFonts w:ascii="Arial" w:eastAsia="Calibri" w:hAnsi="Arial" w:cs="Arial"/>
          <w:bCs/>
          <w:sz w:val="22"/>
          <w:szCs w:val="22"/>
        </w:rPr>
        <w:t xml:space="preserve">(STDF) </w:t>
      </w:r>
      <w:r w:rsidRPr="000B23A7">
        <w:rPr>
          <w:rFonts w:ascii="Arial" w:eastAsia="Calibri" w:hAnsi="Arial" w:cs="Arial"/>
          <w:bCs/>
          <w:sz w:val="22"/>
          <w:szCs w:val="22"/>
        </w:rPr>
        <w:t xml:space="preserve">and the Royal Netherlands Embassy </w:t>
      </w:r>
      <w:r w:rsidR="00972383" w:rsidRPr="000B23A7">
        <w:rPr>
          <w:rFonts w:ascii="Arial" w:eastAsia="Calibri" w:hAnsi="Arial" w:cs="Arial"/>
          <w:bCs/>
          <w:sz w:val="22"/>
          <w:szCs w:val="22"/>
        </w:rPr>
        <w:t xml:space="preserve">(RNE) </w:t>
      </w:r>
      <w:r w:rsidRPr="000B23A7">
        <w:rPr>
          <w:rFonts w:ascii="Arial" w:eastAsia="Calibri" w:hAnsi="Arial" w:cs="Arial"/>
          <w:bCs/>
          <w:sz w:val="22"/>
          <w:szCs w:val="22"/>
        </w:rPr>
        <w:t xml:space="preserve">for the grant extended to the MAAIF DCIC that has enabled the achievement of the various milestones </w:t>
      </w:r>
      <w:r w:rsidR="00A83B55" w:rsidRPr="000B23A7">
        <w:rPr>
          <w:rFonts w:ascii="Arial" w:eastAsia="Calibri" w:hAnsi="Arial" w:cs="Arial"/>
          <w:bCs/>
          <w:sz w:val="22"/>
          <w:szCs w:val="22"/>
        </w:rPr>
        <w:t xml:space="preserve">that were to </w:t>
      </w:r>
      <w:r w:rsidRPr="000B23A7">
        <w:rPr>
          <w:rFonts w:ascii="Arial" w:eastAsia="Calibri" w:hAnsi="Arial" w:cs="Arial"/>
          <w:bCs/>
          <w:sz w:val="22"/>
          <w:szCs w:val="22"/>
        </w:rPr>
        <w:t>be presented and discussed in th</w:t>
      </w:r>
      <w:r w:rsidR="00A83B55" w:rsidRPr="000B23A7">
        <w:rPr>
          <w:rFonts w:ascii="Arial" w:eastAsia="Calibri" w:hAnsi="Arial" w:cs="Arial"/>
          <w:bCs/>
          <w:sz w:val="22"/>
          <w:szCs w:val="22"/>
        </w:rPr>
        <w:t>e</w:t>
      </w:r>
      <w:r w:rsidRPr="000B23A7">
        <w:rPr>
          <w:rFonts w:ascii="Arial" w:eastAsia="Calibri" w:hAnsi="Arial" w:cs="Arial"/>
          <w:bCs/>
          <w:sz w:val="22"/>
          <w:szCs w:val="22"/>
        </w:rPr>
        <w:t xml:space="preserve"> two-day project closing Seminar. He went on to thank the various </w:t>
      </w:r>
      <w:r w:rsidR="00A83B55" w:rsidRPr="000B23A7">
        <w:rPr>
          <w:rFonts w:ascii="Arial" w:eastAsia="Calibri" w:hAnsi="Arial" w:cs="Arial"/>
          <w:bCs/>
          <w:sz w:val="22"/>
          <w:szCs w:val="22"/>
        </w:rPr>
        <w:t xml:space="preserve">government </w:t>
      </w:r>
      <w:r w:rsidRPr="000B23A7">
        <w:rPr>
          <w:rFonts w:ascii="Arial" w:eastAsia="Calibri" w:hAnsi="Arial" w:cs="Arial"/>
          <w:bCs/>
          <w:sz w:val="22"/>
          <w:szCs w:val="22"/>
        </w:rPr>
        <w:t>M</w:t>
      </w:r>
      <w:r w:rsidR="00A83B55" w:rsidRPr="000B23A7">
        <w:rPr>
          <w:rFonts w:ascii="Arial" w:eastAsia="Calibri" w:hAnsi="Arial" w:cs="Arial"/>
          <w:bCs/>
          <w:sz w:val="22"/>
          <w:szCs w:val="22"/>
        </w:rPr>
        <w:t>inistries, Departments and Agencies (MD</w:t>
      </w:r>
      <w:r w:rsidRPr="000B23A7">
        <w:rPr>
          <w:rFonts w:ascii="Arial" w:eastAsia="Calibri" w:hAnsi="Arial" w:cs="Arial"/>
          <w:bCs/>
          <w:sz w:val="22"/>
          <w:szCs w:val="22"/>
        </w:rPr>
        <w:t>As</w:t>
      </w:r>
      <w:r w:rsidR="00A83B55" w:rsidRPr="000B23A7">
        <w:rPr>
          <w:rFonts w:ascii="Arial" w:eastAsia="Calibri" w:hAnsi="Arial" w:cs="Arial"/>
          <w:bCs/>
          <w:sz w:val="22"/>
          <w:szCs w:val="22"/>
        </w:rPr>
        <w:t>)</w:t>
      </w:r>
      <w:r w:rsidRPr="000B23A7">
        <w:rPr>
          <w:rFonts w:ascii="Arial" w:eastAsia="Calibri" w:hAnsi="Arial" w:cs="Arial"/>
          <w:bCs/>
          <w:sz w:val="22"/>
          <w:szCs w:val="22"/>
        </w:rPr>
        <w:t xml:space="preserve">, private sector and other development partners that </w:t>
      </w:r>
      <w:r w:rsidR="00A83B55" w:rsidRPr="000B23A7">
        <w:rPr>
          <w:rFonts w:ascii="Arial" w:eastAsia="Calibri" w:hAnsi="Arial" w:cs="Arial"/>
          <w:bCs/>
          <w:sz w:val="22"/>
          <w:szCs w:val="22"/>
        </w:rPr>
        <w:t xml:space="preserve">came </w:t>
      </w:r>
      <w:r w:rsidRPr="000B23A7">
        <w:rPr>
          <w:rFonts w:ascii="Arial" w:eastAsia="Calibri" w:hAnsi="Arial" w:cs="Arial"/>
          <w:bCs/>
          <w:sz w:val="22"/>
          <w:szCs w:val="22"/>
        </w:rPr>
        <w:t xml:space="preserve">on board to enable the achievements and future collaborations. </w:t>
      </w:r>
      <w:r w:rsidR="009D0BC7" w:rsidRPr="000B23A7">
        <w:rPr>
          <w:rFonts w:ascii="Arial" w:eastAsia="Calibri" w:hAnsi="Arial" w:cs="Arial"/>
          <w:bCs/>
          <w:sz w:val="22"/>
          <w:szCs w:val="22"/>
        </w:rPr>
        <w:t xml:space="preserve">Mr. Mwambu thanked CABI for managing the project efficiently. </w:t>
      </w:r>
      <w:r w:rsidR="00B4157E" w:rsidRPr="000B23A7">
        <w:rPr>
          <w:rFonts w:ascii="Arial" w:eastAsia="Calibri" w:hAnsi="Arial" w:cs="Arial"/>
          <w:bCs/>
          <w:sz w:val="22"/>
          <w:szCs w:val="22"/>
        </w:rPr>
        <w:t>He ended by noting that t</w:t>
      </w:r>
      <w:r w:rsidRPr="000B23A7">
        <w:rPr>
          <w:rFonts w:ascii="Arial" w:eastAsia="Calibri" w:hAnsi="Arial" w:cs="Arial"/>
          <w:bCs/>
          <w:sz w:val="22"/>
          <w:szCs w:val="22"/>
        </w:rPr>
        <w:t xml:space="preserve">he outcomes of the project will contribute to quality of life, and social economic transformation of the people of Uganda. </w:t>
      </w:r>
    </w:p>
    <w:p w14:paraId="5D25FC7F" w14:textId="15547193" w:rsidR="009D0BC7" w:rsidRPr="000B23A7" w:rsidRDefault="009D0BC7" w:rsidP="00826E24">
      <w:pPr>
        <w:jc w:val="both"/>
        <w:rPr>
          <w:rFonts w:ascii="Arial" w:eastAsia="Calibri" w:hAnsi="Arial" w:cs="Arial"/>
          <w:bCs/>
          <w:sz w:val="22"/>
          <w:szCs w:val="22"/>
        </w:rPr>
      </w:pPr>
    </w:p>
    <w:p w14:paraId="6395DB48" w14:textId="7FEAA9CB" w:rsidR="009D0BC7" w:rsidRPr="000B23A7" w:rsidRDefault="009D0BC7" w:rsidP="00826E24">
      <w:pPr>
        <w:jc w:val="both"/>
        <w:rPr>
          <w:rFonts w:ascii="Arial" w:eastAsia="Calibri" w:hAnsi="Arial" w:cs="Arial"/>
          <w:bCs/>
          <w:sz w:val="22"/>
          <w:szCs w:val="22"/>
        </w:rPr>
      </w:pPr>
      <w:r w:rsidRPr="000B23A7">
        <w:rPr>
          <w:rFonts w:ascii="Arial" w:eastAsia="Calibri" w:hAnsi="Arial" w:cs="Arial"/>
          <w:bCs/>
          <w:sz w:val="22"/>
          <w:szCs w:val="22"/>
        </w:rPr>
        <w:t xml:space="preserve">Following the opening remarks, a message from CABI’s Senior Regional Director, Dr Morris Akiri was read by Ms Florence Chege. In his message he noted that CABI had been working with  Ugandan institutions </w:t>
      </w:r>
      <w:r w:rsidR="00B81838" w:rsidRPr="000B23A7">
        <w:rPr>
          <w:rFonts w:ascii="Arial" w:eastAsia="Calibri" w:hAnsi="Arial" w:cs="Arial"/>
          <w:bCs/>
          <w:sz w:val="22"/>
          <w:szCs w:val="22"/>
        </w:rPr>
        <w:t xml:space="preserve">for many years to address the issues of pest and disease management and will continue with this </w:t>
      </w:r>
      <w:r w:rsidR="00E16279" w:rsidRPr="000B23A7">
        <w:rPr>
          <w:rFonts w:ascii="Arial" w:eastAsia="Calibri" w:hAnsi="Arial" w:cs="Arial"/>
          <w:bCs/>
          <w:sz w:val="22"/>
          <w:szCs w:val="22"/>
        </w:rPr>
        <w:t>endeavor</w:t>
      </w:r>
      <w:r w:rsidR="00B81838" w:rsidRPr="000B23A7">
        <w:rPr>
          <w:rFonts w:ascii="Arial" w:eastAsia="Calibri" w:hAnsi="Arial" w:cs="Arial"/>
          <w:bCs/>
          <w:sz w:val="22"/>
          <w:szCs w:val="22"/>
        </w:rPr>
        <w:t xml:space="preserve"> noting that Uganda was a member of CABI</w:t>
      </w:r>
      <w:r w:rsidR="006B675B" w:rsidRPr="000B23A7">
        <w:rPr>
          <w:rFonts w:ascii="Arial" w:eastAsia="Calibri" w:hAnsi="Arial" w:cs="Arial"/>
          <w:bCs/>
          <w:sz w:val="22"/>
          <w:szCs w:val="22"/>
        </w:rPr>
        <w:t>. See Annexes 3 and 4 for their full messages respectively.</w:t>
      </w:r>
      <w:r w:rsidR="00B81838" w:rsidRPr="000B23A7">
        <w:rPr>
          <w:rFonts w:ascii="Arial" w:eastAsia="Calibri" w:hAnsi="Arial" w:cs="Arial"/>
          <w:bCs/>
          <w:sz w:val="22"/>
          <w:szCs w:val="22"/>
        </w:rPr>
        <w:t xml:space="preserve"> </w:t>
      </w:r>
    </w:p>
    <w:p w14:paraId="25B00043" w14:textId="77777777" w:rsidR="00C64D1D" w:rsidRPr="000B23A7" w:rsidRDefault="00C64D1D" w:rsidP="00C64D1D">
      <w:pPr>
        <w:jc w:val="both"/>
        <w:rPr>
          <w:rFonts w:ascii="Bookman Old Style" w:eastAsia="Calibri" w:hAnsi="Bookman Old Style" w:cs="Segoe UI"/>
          <w:bCs/>
        </w:rPr>
      </w:pPr>
    </w:p>
    <w:p w14:paraId="321BBB38" w14:textId="40193D6A" w:rsidR="009D0BC7" w:rsidRPr="000B23A7" w:rsidRDefault="00296FE2" w:rsidP="009D0BC7">
      <w:pPr>
        <w:pStyle w:val="Heading2"/>
        <w:rPr>
          <w:rFonts w:ascii="Arial" w:hAnsi="Arial" w:cs="Arial"/>
          <w:color w:val="auto"/>
          <w:sz w:val="22"/>
          <w:szCs w:val="22"/>
        </w:rPr>
      </w:pPr>
      <w:bookmarkStart w:id="2" w:name="_Toc126868145"/>
      <w:r w:rsidRPr="000B23A7">
        <w:rPr>
          <w:rFonts w:ascii="Arial" w:hAnsi="Arial" w:cs="Arial"/>
          <w:b/>
          <w:color w:val="auto"/>
          <w:sz w:val="22"/>
          <w:szCs w:val="22"/>
        </w:rPr>
        <w:t xml:space="preserve">1.3 </w:t>
      </w:r>
      <w:r w:rsidR="00196E7B" w:rsidRPr="000B23A7">
        <w:rPr>
          <w:rFonts w:ascii="Arial" w:hAnsi="Arial" w:cs="Arial"/>
          <w:b/>
          <w:color w:val="auto"/>
          <w:sz w:val="22"/>
          <w:szCs w:val="22"/>
        </w:rPr>
        <w:t>Project a</w:t>
      </w:r>
      <w:r w:rsidR="003B7A32" w:rsidRPr="000B23A7">
        <w:rPr>
          <w:rFonts w:ascii="Arial" w:hAnsi="Arial" w:cs="Arial"/>
          <w:b/>
          <w:color w:val="auto"/>
          <w:sz w:val="22"/>
          <w:szCs w:val="22"/>
        </w:rPr>
        <w:t>chievements</w:t>
      </w:r>
      <w:r w:rsidRPr="000B23A7">
        <w:rPr>
          <w:color w:val="auto"/>
        </w:rPr>
        <w:t xml:space="preserve"> </w:t>
      </w:r>
      <w:r w:rsidRPr="000B23A7">
        <w:rPr>
          <w:rFonts w:ascii="Arial" w:hAnsi="Arial" w:cs="Arial"/>
          <w:color w:val="auto"/>
          <w:sz w:val="22"/>
          <w:szCs w:val="22"/>
        </w:rPr>
        <w:t xml:space="preserve">- </w:t>
      </w:r>
      <w:r w:rsidR="00C64D1D" w:rsidRPr="000B23A7">
        <w:rPr>
          <w:rFonts w:ascii="Arial" w:hAnsi="Arial" w:cs="Arial"/>
          <w:i/>
          <w:color w:val="auto"/>
          <w:sz w:val="22"/>
          <w:szCs w:val="22"/>
        </w:rPr>
        <w:t>(Ms. Florence</w:t>
      </w:r>
      <w:r w:rsidRPr="000B23A7">
        <w:rPr>
          <w:rFonts w:ascii="Arial" w:hAnsi="Arial" w:cs="Arial"/>
          <w:i/>
          <w:color w:val="auto"/>
          <w:sz w:val="22"/>
          <w:szCs w:val="22"/>
        </w:rPr>
        <w:t xml:space="preserve"> Chege</w:t>
      </w:r>
      <w:r w:rsidR="00C64D1D" w:rsidRPr="000B23A7">
        <w:rPr>
          <w:rFonts w:ascii="Arial" w:hAnsi="Arial" w:cs="Arial"/>
          <w:i/>
          <w:color w:val="auto"/>
          <w:sz w:val="22"/>
          <w:szCs w:val="22"/>
        </w:rPr>
        <w:t xml:space="preserve"> and Ms. Brenda</w:t>
      </w:r>
      <w:r w:rsidRPr="000B23A7">
        <w:rPr>
          <w:rFonts w:ascii="Arial" w:hAnsi="Arial" w:cs="Arial"/>
          <w:i/>
          <w:color w:val="auto"/>
          <w:sz w:val="22"/>
          <w:szCs w:val="22"/>
        </w:rPr>
        <w:t xml:space="preserve"> Kisingiri</w:t>
      </w:r>
      <w:r w:rsidR="00C64D1D" w:rsidRPr="000B23A7">
        <w:rPr>
          <w:rFonts w:ascii="Arial" w:hAnsi="Arial" w:cs="Arial"/>
          <w:i/>
          <w:color w:val="auto"/>
          <w:sz w:val="22"/>
          <w:szCs w:val="22"/>
        </w:rPr>
        <w:t>)</w:t>
      </w:r>
      <w:bookmarkEnd w:id="2"/>
    </w:p>
    <w:p w14:paraId="04D41A11" w14:textId="345D8B9A" w:rsidR="00AB7397" w:rsidRPr="000B23A7" w:rsidRDefault="00AB7397" w:rsidP="00296FE2">
      <w:pPr>
        <w:pStyle w:val="Heading3"/>
        <w:rPr>
          <w:rFonts w:ascii="Arial" w:hAnsi="Arial" w:cs="Arial"/>
          <w:color w:val="auto"/>
          <w:sz w:val="22"/>
          <w:szCs w:val="22"/>
        </w:rPr>
      </w:pPr>
      <w:bookmarkStart w:id="3" w:name="_Toc126868146"/>
      <w:r w:rsidRPr="000B23A7">
        <w:rPr>
          <w:rFonts w:ascii="Arial" w:hAnsi="Arial" w:cs="Arial"/>
          <w:color w:val="auto"/>
          <w:sz w:val="22"/>
          <w:szCs w:val="22"/>
        </w:rPr>
        <w:t>Main outcome of the project</w:t>
      </w:r>
      <w:bookmarkEnd w:id="3"/>
    </w:p>
    <w:p w14:paraId="4C6BDCA7" w14:textId="5EFA84E0" w:rsidR="00AB7397" w:rsidRPr="000B23A7" w:rsidRDefault="00AB7397" w:rsidP="00971766">
      <w:pPr>
        <w:jc w:val="both"/>
        <w:rPr>
          <w:rFonts w:ascii="Arial" w:hAnsi="Arial" w:cs="Arial"/>
          <w:b/>
          <w:bCs/>
          <w:sz w:val="22"/>
          <w:szCs w:val="22"/>
        </w:rPr>
      </w:pPr>
      <w:r w:rsidRPr="000B23A7">
        <w:rPr>
          <w:rFonts w:ascii="Arial" w:hAnsi="Arial" w:cs="Arial"/>
          <w:sz w:val="22"/>
          <w:szCs w:val="22"/>
        </w:rPr>
        <w:t>The STDF project ha</w:t>
      </w:r>
      <w:r w:rsidR="00255E3E" w:rsidRPr="000B23A7">
        <w:rPr>
          <w:rFonts w:ascii="Arial" w:hAnsi="Arial" w:cs="Arial"/>
          <w:sz w:val="22"/>
          <w:szCs w:val="22"/>
        </w:rPr>
        <w:t>d</w:t>
      </w:r>
      <w:r w:rsidRPr="000B23A7">
        <w:rPr>
          <w:rFonts w:ascii="Arial" w:hAnsi="Arial" w:cs="Arial"/>
          <w:sz w:val="22"/>
          <w:szCs w:val="22"/>
        </w:rPr>
        <w:t xml:space="preserve"> improved coordination of activities</w:t>
      </w:r>
      <w:r w:rsidR="00BB43C2" w:rsidRPr="000B23A7">
        <w:rPr>
          <w:rFonts w:ascii="Arial" w:hAnsi="Arial" w:cs="Arial"/>
          <w:sz w:val="22"/>
          <w:szCs w:val="22"/>
        </w:rPr>
        <w:t xml:space="preserve">, </w:t>
      </w:r>
      <w:r w:rsidRPr="000B23A7">
        <w:rPr>
          <w:rFonts w:ascii="Arial" w:hAnsi="Arial" w:cs="Arial"/>
          <w:sz w:val="22"/>
          <w:szCs w:val="22"/>
        </w:rPr>
        <w:t xml:space="preserve">collaboration and capacity for phytosanitary compliance amongst the public and private sectors which </w:t>
      </w:r>
      <w:r w:rsidR="00BB43C2" w:rsidRPr="000B23A7">
        <w:rPr>
          <w:rFonts w:ascii="Arial" w:hAnsi="Arial" w:cs="Arial"/>
          <w:sz w:val="22"/>
          <w:szCs w:val="22"/>
        </w:rPr>
        <w:t>resulted in</w:t>
      </w:r>
      <w:r w:rsidRPr="000B23A7">
        <w:rPr>
          <w:rFonts w:ascii="Arial" w:hAnsi="Arial" w:cs="Arial"/>
          <w:sz w:val="22"/>
          <w:szCs w:val="22"/>
        </w:rPr>
        <w:t xml:space="preserve"> increased preparedness to reduce interceptions in the EU. This was achieved through training and equipping inspectors and advocacy for an APEX horticulture body that allows self-regulation by the private sector. Improved communication through regular scheduled meetings through multi-stakeholder platform and the development of various Standard Operating Procedures</w:t>
      </w:r>
      <w:r w:rsidR="00BB43C2" w:rsidRPr="000B23A7">
        <w:rPr>
          <w:rFonts w:ascii="Arial" w:hAnsi="Arial" w:cs="Arial"/>
          <w:sz w:val="22"/>
          <w:szCs w:val="22"/>
        </w:rPr>
        <w:t>, among others.</w:t>
      </w:r>
    </w:p>
    <w:p w14:paraId="5F637032" w14:textId="77777777" w:rsidR="00AB7397" w:rsidRPr="000B23A7" w:rsidRDefault="00AB7397" w:rsidP="00AB7397">
      <w:pPr>
        <w:rPr>
          <w:rFonts w:ascii="Arial" w:hAnsi="Arial" w:cs="Arial"/>
          <w:b/>
          <w:bCs/>
          <w:sz w:val="22"/>
          <w:szCs w:val="22"/>
        </w:rPr>
      </w:pPr>
    </w:p>
    <w:p w14:paraId="198F96EC" w14:textId="34F913D2" w:rsidR="00AB7397" w:rsidRPr="000B23A7" w:rsidRDefault="00AB7397" w:rsidP="00AB7397">
      <w:pPr>
        <w:rPr>
          <w:rFonts w:ascii="Arial" w:hAnsi="Arial" w:cs="Arial"/>
          <w:b/>
          <w:bCs/>
          <w:sz w:val="22"/>
          <w:szCs w:val="22"/>
        </w:rPr>
      </w:pPr>
      <w:r w:rsidRPr="000B23A7">
        <w:rPr>
          <w:rFonts w:ascii="Arial" w:hAnsi="Arial" w:cs="Arial"/>
          <w:b/>
          <w:bCs/>
          <w:sz w:val="22"/>
          <w:szCs w:val="22"/>
        </w:rPr>
        <w:lastRenderedPageBreak/>
        <w:t xml:space="preserve">Project key </w:t>
      </w:r>
      <w:r w:rsidR="00E56DC0" w:rsidRPr="000B23A7">
        <w:rPr>
          <w:rFonts w:ascii="Arial" w:hAnsi="Arial" w:cs="Arial"/>
          <w:b/>
          <w:bCs/>
          <w:sz w:val="22"/>
          <w:szCs w:val="22"/>
        </w:rPr>
        <w:t xml:space="preserve">highlight </w:t>
      </w:r>
      <w:r w:rsidRPr="000B23A7">
        <w:rPr>
          <w:rFonts w:ascii="Arial" w:hAnsi="Arial" w:cs="Arial"/>
          <w:b/>
          <w:bCs/>
          <w:sz w:val="22"/>
          <w:szCs w:val="22"/>
        </w:rPr>
        <w:t xml:space="preserve">results </w:t>
      </w:r>
    </w:p>
    <w:p w14:paraId="349D9B0D" w14:textId="68C36C4E" w:rsidR="00AB7397" w:rsidRPr="000B23A7" w:rsidRDefault="00AB7397" w:rsidP="00C54512">
      <w:pPr>
        <w:pStyle w:val="ListParagraph"/>
        <w:numPr>
          <w:ilvl w:val="0"/>
          <w:numId w:val="35"/>
        </w:numPr>
        <w:jc w:val="both"/>
        <w:rPr>
          <w:rFonts w:ascii="Arial" w:hAnsi="Arial" w:cs="Arial"/>
          <w:sz w:val="22"/>
          <w:szCs w:val="22"/>
        </w:rPr>
      </w:pPr>
      <w:r w:rsidRPr="000B23A7">
        <w:rPr>
          <w:rFonts w:ascii="Arial" w:hAnsi="Arial" w:cs="Arial"/>
          <w:sz w:val="22"/>
          <w:szCs w:val="22"/>
        </w:rPr>
        <w:t>A diagnostic mapping to understand the value chain actors and set up of t</w:t>
      </w:r>
      <w:r w:rsidRPr="000B23A7">
        <w:rPr>
          <w:rFonts w:ascii="Arial" w:hAnsi="Arial" w:cs="Arial"/>
          <w:sz w:val="22"/>
          <w:szCs w:val="22"/>
          <w:lang w:val="en-GB"/>
        </w:rPr>
        <w:t xml:space="preserve">he SPS Multi-Stakeholder Forum (SPS MSP) as a platform where all stakeholders in the FFV value chain meet and interact </w:t>
      </w:r>
    </w:p>
    <w:p w14:paraId="1D5207DC" w14:textId="6A0959F2" w:rsidR="00AB7397" w:rsidRPr="000B23A7" w:rsidRDefault="00AB7397" w:rsidP="00C54512">
      <w:pPr>
        <w:pStyle w:val="ListParagraph"/>
        <w:numPr>
          <w:ilvl w:val="0"/>
          <w:numId w:val="35"/>
        </w:numPr>
        <w:jc w:val="both"/>
        <w:rPr>
          <w:rFonts w:ascii="Arial" w:hAnsi="Arial" w:cs="Arial"/>
          <w:sz w:val="22"/>
          <w:szCs w:val="22"/>
        </w:rPr>
      </w:pPr>
      <w:r w:rsidRPr="000B23A7">
        <w:rPr>
          <w:rFonts w:ascii="Arial" w:hAnsi="Arial" w:cs="Arial"/>
          <w:sz w:val="22"/>
          <w:szCs w:val="22"/>
          <w:lang w:val="en-GB"/>
        </w:rPr>
        <w:t>Buil</w:t>
      </w:r>
      <w:r w:rsidR="00487916" w:rsidRPr="000B23A7">
        <w:rPr>
          <w:rFonts w:ascii="Arial" w:hAnsi="Arial" w:cs="Arial"/>
          <w:sz w:val="22"/>
          <w:szCs w:val="22"/>
          <w:lang w:val="en-GB"/>
        </w:rPr>
        <w:t>t</w:t>
      </w:r>
      <w:r w:rsidRPr="000B23A7">
        <w:rPr>
          <w:rFonts w:ascii="Arial" w:hAnsi="Arial" w:cs="Arial"/>
          <w:sz w:val="22"/>
          <w:szCs w:val="22"/>
          <w:lang w:val="en-GB"/>
        </w:rPr>
        <w:t xml:space="preserve"> capacity of public and private sector to enable SPS compliance. D</w:t>
      </w:r>
      <w:r w:rsidRPr="000B23A7">
        <w:rPr>
          <w:rFonts w:ascii="Arial" w:hAnsi="Arial" w:cs="Arial"/>
          <w:sz w:val="22"/>
          <w:szCs w:val="22"/>
        </w:rPr>
        <w:t>evelop</w:t>
      </w:r>
      <w:r w:rsidR="00F95F93" w:rsidRPr="000B23A7">
        <w:rPr>
          <w:rFonts w:ascii="Arial" w:hAnsi="Arial" w:cs="Arial"/>
          <w:sz w:val="22"/>
          <w:szCs w:val="22"/>
        </w:rPr>
        <w:t>ed</w:t>
      </w:r>
      <w:r w:rsidRPr="000B23A7">
        <w:rPr>
          <w:rFonts w:ascii="Arial" w:hAnsi="Arial" w:cs="Arial"/>
          <w:sz w:val="22"/>
          <w:szCs w:val="22"/>
        </w:rPr>
        <w:t xml:space="preserve">  training curriculum </w:t>
      </w:r>
      <w:r w:rsidR="00F95F93" w:rsidRPr="000B23A7">
        <w:rPr>
          <w:rFonts w:ascii="Arial" w:hAnsi="Arial" w:cs="Arial"/>
          <w:sz w:val="22"/>
          <w:szCs w:val="22"/>
        </w:rPr>
        <w:t xml:space="preserve">on various </w:t>
      </w:r>
      <w:r w:rsidRPr="000B23A7">
        <w:rPr>
          <w:rFonts w:ascii="Arial" w:hAnsi="Arial" w:cs="Arial"/>
          <w:sz w:val="22"/>
          <w:szCs w:val="22"/>
        </w:rPr>
        <w:t>t</w:t>
      </w:r>
      <w:r w:rsidRPr="000B23A7">
        <w:rPr>
          <w:rFonts w:ascii="Arial" w:hAnsi="Arial" w:cs="Arial"/>
          <w:bCs/>
          <w:sz w:val="22"/>
          <w:szCs w:val="22"/>
        </w:rPr>
        <w:t xml:space="preserve">rainings for FFV value chain actors (farmers, agronomists, quality controllers, traders, exporters) involved in FFV export; equipped NPPO </w:t>
      </w:r>
      <w:r w:rsidR="00F95F93" w:rsidRPr="000B23A7">
        <w:rPr>
          <w:rFonts w:ascii="Arial" w:hAnsi="Arial" w:cs="Arial"/>
          <w:bCs/>
          <w:sz w:val="22"/>
          <w:szCs w:val="22"/>
        </w:rPr>
        <w:t>i</w:t>
      </w:r>
      <w:r w:rsidRPr="000B23A7">
        <w:rPr>
          <w:rFonts w:ascii="Arial" w:hAnsi="Arial" w:cs="Arial"/>
          <w:bCs/>
          <w:sz w:val="22"/>
          <w:szCs w:val="22"/>
        </w:rPr>
        <w:t>nspectors with laptops, tab</w:t>
      </w:r>
      <w:r w:rsidR="00F95F93" w:rsidRPr="000B23A7">
        <w:rPr>
          <w:rFonts w:ascii="Arial" w:hAnsi="Arial" w:cs="Arial"/>
          <w:bCs/>
          <w:sz w:val="22"/>
          <w:szCs w:val="22"/>
        </w:rPr>
        <w:t>lets</w:t>
      </w:r>
      <w:r w:rsidRPr="000B23A7">
        <w:rPr>
          <w:rFonts w:ascii="Arial" w:hAnsi="Arial" w:cs="Arial"/>
          <w:bCs/>
          <w:sz w:val="22"/>
          <w:szCs w:val="22"/>
        </w:rPr>
        <w:t xml:space="preserve">, inspection </w:t>
      </w:r>
      <w:r w:rsidR="00F95F93" w:rsidRPr="000B23A7">
        <w:rPr>
          <w:rFonts w:ascii="Arial" w:hAnsi="Arial" w:cs="Arial"/>
          <w:bCs/>
          <w:sz w:val="22"/>
          <w:szCs w:val="22"/>
        </w:rPr>
        <w:t>kits</w:t>
      </w:r>
      <w:r w:rsidRPr="000B23A7">
        <w:rPr>
          <w:rFonts w:ascii="Arial" w:hAnsi="Arial" w:cs="Arial"/>
          <w:bCs/>
          <w:sz w:val="22"/>
          <w:szCs w:val="22"/>
        </w:rPr>
        <w:t xml:space="preserve"> and uniforms</w:t>
      </w:r>
    </w:p>
    <w:p w14:paraId="6F0436FF" w14:textId="5C72F3C9" w:rsidR="00AB7397" w:rsidRPr="000B23A7" w:rsidRDefault="00AB7397" w:rsidP="00C54512">
      <w:pPr>
        <w:pStyle w:val="ListParagraph"/>
        <w:numPr>
          <w:ilvl w:val="0"/>
          <w:numId w:val="35"/>
        </w:numPr>
        <w:jc w:val="both"/>
        <w:rPr>
          <w:rFonts w:ascii="Arial" w:hAnsi="Arial" w:cs="Arial"/>
          <w:sz w:val="22"/>
          <w:szCs w:val="22"/>
        </w:rPr>
      </w:pPr>
      <w:r w:rsidRPr="000B23A7">
        <w:rPr>
          <w:rFonts w:ascii="Arial" w:hAnsi="Arial" w:cs="Arial"/>
          <w:sz w:val="22"/>
          <w:szCs w:val="22"/>
        </w:rPr>
        <w:t>A streamlined inspection and export certification system</w:t>
      </w:r>
      <w:r w:rsidR="00F95F93" w:rsidRPr="000B23A7">
        <w:rPr>
          <w:rFonts w:ascii="Arial" w:hAnsi="Arial" w:cs="Arial"/>
          <w:sz w:val="22"/>
          <w:szCs w:val="22"/>
        </w:rPr>
        <w:t xml:space="preserve"> was put in place including the o</w:t>
      </w:r>
      <w:r w:rsidRPr="000B23A7">
        <w:rPr>
          <w:rFonts w:ascii="Arial" w:hAnsi="Arial" w:cs="Arial"/>
          <w:bCs/>
          <w:sz w:val="22"/>
          <w:szCs w:val="22"/>
          <w:lang w:val="en-GB"/>
        </w:rPr>
        <w:t>perationali</w:t>
      </w:r>
      <w:r w:rsidR="00F95F93" w:rsidRPr="000B23A7">
        <w:rPr>
          <w:rFonts w:ascii="Arial" w:hAnsi="Arial" w:cs="Arial"/>
          <w:bCs/>
          <w:sz w:val="22"/>
          <w:szCs w:val="22"/>
          <w:lang w:val="en-GB"/>
        </w:rPr>
        <w:t>zation of</w:t>
      </w:r>
      <w:r w:rsidRPr="000B23A7">
        <w:rPr>
          <w:rFonts w:ascii="Arial" w:hAnsi="Arial" w:cs="Arial"/>
          <w:bCs/>
          <w:sz w:val="22"/>
          <w:szCs w:val="22"/>
          <w:lang w:val="en-GB"/>
        </w:rPr>
        <w:t xml:space="preserve"> the electronic system for issuing phytosanitary certificates through the General Electronic Notification System (GeNs), </w:t>
      </w:r>
      <w:r w:rsidR="00F95F93" w:rsidRPr="000B23A7">
        <w:rPr>
          <w:rFonts w:ascii="Arial" w:hAnsi="Arial" w:cs="Arial"/>
          <w:bCs/>
          <w:sz w:val="22"/>
          <w:szCs w:val="22"/>
          <w:lang w:val="en-GB"/>
        </w:rPr>
        <w:t>which was accomplished in collaboration with the</w:t>
      </w:r>
      <w:r w:rsidRPr="000B23A7">
        <w:rPr>
          <w:rFonts w:ascii="Arial" w:hAnsi="Arial" w:cs="Arial"/>
          <w:bCs/>
          <w:sz w:val="22"/>
          <w:szCs w:val="22"/>
        </w:rPr>
        <w:t xml:space="preserve"> with Min</w:t>
      </w:r>
      <w:r w:rsidR="00F95F93" w:rsidRPr="000B23A7">
        <w:rPr>
          <w:rFonts w:ascii="Arial" w:hAnsi="Arial" w:cs="Arial"/>
          <w:bCs/>
          <w:sz w:val="22"/>
          <w:szCs w:val="22"/>
        </w:rPr>
        <w:t>istry</w:t>
      </w:r>
      <w:r w:rsidRPr="000B23A7">
        <w:rPr>
          <w:rFonts w:ascii="Arial" w:hAnsi="Arial" w:cs="Arial"/>
          <w:bCs/>
          <w:sz w:val="22"/>
          <w:szCs w:val="22"/>
        </w:rPr>
        <w:t xml:space="preserve"> of trade</w:t>
      </w:r>
      <w:r w:rsidR="00F95F93" w:rsidRPr="000B23A7">
        <w:rPr>
          <w:rFonts w:ascii="Arial" w:hAnsi="Arial" w:cs="Arial"/>
          <w:bCs/>
          <w:sz w:val="22"/>
          <w:szCs w:val="22"/>
        </w:rPr>
        <w:t>; supported</w:t>
      </w:r>
      <w:r w:rsidRPr="000B23A7">
        <w:rPr>
          <w:rFonts w:ascii="Arial" w:hAnsi="Arial" w:cs="Arial"/>
          <w:bCs/>
          <w:sz w:val="22"/>
          <w:szCs w:val="22"/>
        </w:rPr>
        <w:t xml:space="preserve"> </w:t>
      </w:r>
      <w:r w:rsidR="00F95F93" w:rsidRPr="000B23A7">
        <w:rPr>
          <w:rFonts w:ascii="Arial" w:hAnsi="Arial" w:cs="Arial"/>
          <w:bCs/>
          <w:sz w:val="22"/>
          <w:szCs w:val="22"/>
        </w:rPr>
        <w:t xml:space="preserve">dialogue between the public and </w:t>
      </w:r>
      <w:r w:rsidRPr="000B23A7">
        <w:rPr>
          <w:rFonts w:ascii="Arial" w:hAnsi="Arial" w:cs="Arial"/>
          <w:bCs/>
          <w:sz w:val="22"/>
          <w:szCs w:val="22"/>
        </w:rPr>
        <w:t xml:space="preserve">private </w:t>
      </w:r>
      <w:r w:rsidR="00F95F93" w:rsidRPr="000B23A7">
        <w:rPr>
          <w:rFonts w:ascii="Arial" w:hAnsi="Arial" w:cs="Arial"/>
          <w:bCs/>
          <w:sz w:val="22"/>
          <w:szCs w:val="22"/>
        </w:rPr>
        <w:t xml:space="preserve">sectors which contributed to the </w:t>
      </w:r>
      <w:r w:rsidRPr="000B23A7">
        <w:rPr>
          <w:rFonts w:ascii="Arial" w:hAnsi="Arial" w:cs="Arial"/>
          <w:sz w:val="22"/>
          <w:szCs w:val="22"/>
        </w:rPr>
        <w:t xml:space="preserve">formation </w:t>
      </w:r>
      <w:r w:rsidR="00F95F93" w:rsidRPr="000B23A7">
        <w:rPr>
          <w:rFonts w:ascii="Arial" w:hAnsi="Arial" w:cs="Arial"/>
          <w:sz w:val="22"/>
          <w:szCs w:val="22"/>
        </w:rPr>
        <w:t>and membership enrollment into the new</w:t>
      </w:r>
      <w:r w:rsidRPr="000B23A7">
        <w:rPr>
          <w:rFonts w:ascii="Arial" w:hAnsi="Arial" w:cs="Arial"/>
          <w:sz w:val="22"/>
          <w:szCs w:val="22"/>
        </w:rPr>
        <w:t xml:space="preserve"> Apex body</w:t>
      </w:r>
      <w:r w:rsidR="00BB43C2" w:rsidRPr="000B23A7">
        <w:rPr>
          <w:rFonts w:ascii="Arial" w:hAnsi="Arial" w:cs="Arial"/>
          <w:sz w:val="22"/>
          <w:szCs w:val="22"/>
        </w:rPr>
        <w:t>,</w:t>
      </w:r>
      <w:r w:rsidRPr="000B23A7">
        <w:rPr>
          <w:rFonts w:ascii="Arial" w:hAnsi="Arial" w:cs="Arial"/>
          <w:sz w:val="22"/>
          <w:szCs w:val="22"/>
        </w:rPr>
        <w:t xml:space="preserve"> H</w:t>
      </w:r>
      <w:r w:rsidR="00F95F93" w:rsidRPr="000B23A7">
        <w:rPr>
          <w:rFonts w:ascii="Arial" w:hAnsi="Arial" w:cs="Arial"/>
          <w:sz w:val="22"/>
          <w:szCs w:val="22"/>
        </w:rPr>
        <w:t>ortiFresh</w:t>
      </w:r>
    </w:p>
    <w:p w14:paraId="0FBEB7B2" w14:textId="4F23A356" w:rsidR="00AB7397" w:rsidRPr="000B23A7" w:rsidRDefault="00F95F93" w:rsidP="00C54512">
      <w:pPr>
        <w:pStyle w:val="ListParagraph"/>
        <w:numPr>
          <w:ilvl w:val="0"/>
          <w:numId w:val="35"/>
        </w:numPr>
        <w:jc w:val="both"/>
        <w:rPr>
          <w:rFonts w:ascii="Arial" w:hAnsi="Arial" w:cs="Arial"/>
          <w:sz w:val="22"/>
          <w:szCs w:val="22"/>
        </w:rPr>
      </w:pPr>
      <w:r w:rsidRPr="000B23A7">
        <w:rPr>
          <w:rFonts w:ascii="Arial" w:hAnsi="Arial" w:cs="Arial"/>
          <w:bCs/>
          <w:sz w:val="22"/>
          <w:szCs w:val="22"/>
          <w:lang w:val="en-GB"/>
        </w:rPr>
        <w:t xml:space="preserve">Build capacity for the initiation of a </w:t>
      </w:r>
      <w:r w:rsidR="00AB7397" w:rsidRPr="000B23A7">
        <w:rPr>
          <w:rFonts w:ascii="Arial" w:hAnsi="Arial" w:cs="Arial"/>
          <w:bCs/>
          <w:sz w:val="22"/>
          <w:szCs w:val="22"/>
          <w:lang w:val="en-GB"/>
        </w:rPr>
        <w:t xml:space="preserve">Specific Survey and </w:t>
      </w:r>
      <w:r w:rsidR="00BB43C2" w:rsidRPr="000B23A7">
        <w:rPr>
          <w:rFonts w:ascii="Arial" w:hAnsi="Arial" w:cs="Arial"/>
          <w:bCs/>
          <w:sz w:val="22"/>
          <w:szCs w:val="22"/>
          <w:lang w:val="en-GB"/>
        </w:rPr>
        <w:t>M</w:t>
      </w:r>
      <w:r w:rsidR="00AB7397" w:rsidRPr="000B23A7">
        <w:rPr>
          <w:rFonts w:ascii="Arial" w:hAnsi="Arial" w:cs="Arial"/>
          <w:bCs/>
          <w:sz w:val="22"/>
          <w:szCs w:val="22"/>
          <w:lang w:val="en-GB"/>
        </w:rPr>
        <w:t xml:space="preserve">onitoring </w:t>
      </w:r>
      <w:r w:rsidR="00A925D7" w:rsidRPr="000B23A7">
        <w:rPr>
          <w:rFonts w:ascii="Arial" w:hAnsi="Arial" w:cs="Arial"/>
          <w:bCs/>
          <w:sz w:val="22"/>
          <w:szCs w:val="22"/>
          <w:lang w:val="en-GB"/>
        </w:rPr>
        <w:t>S</w:t>
      </w:r>
      <w:r w:rsidR="00AB7397" w:rsidRPr="000B23A7">
        <w:rPr>
          <w:rFonts w:ascii="Arial" w:hAnsi="Arial" w:cs="Arial"/>
          <w:bCs/>
          <w:sz w:val="22"/>
          <w:szCs w:val="22"/>
          <w:lang w:val="en-GB"/>
        </w:rPr>
        <w:t>ystem</w:t>
      </w:r>
      <w:r w:rsidR="00AB7397" w:rsidRPr="000B23A7">
        <w:rPr>
          <w:rFonts w:ascii="Arial" w:hAnsi="Arial" w:cs="Arial"/>
          <w:sz w:val="22"/>
          <w:szCs w:val="22"/>
          <w:lang w:val="en-GB"/>
        </w:rPr>
        <w:t xml:space="preserve"> </w:t>
      </w:r>
      <w:r w:rsidRPr="000B23A7">
        <w:rPr>
          <w:rFonts w:ascii="Arial" w:hAnsi="Arial" w:cs="Arial"/>
          <w:sz w:val="22"/>
          <w:szCs w:val="22"/>
          <w:lang w:val="en-GB"/>
        </w:rPr>
        <w:t>for the key priority pests</w:t>
      </w:r>
    </w:p>
    <w:p w14:paraId="043C3CF6" w14:textId="216A2210" w:rsidR="00AB7397" w:rsidRPr="000B23A7" w:rsidRDefault="00AB7397" w:rsidP="00C54512">
      <w:pPr>
        <w:pStyle w:val="ListParagraph"/>
        <w:numPr>
          <w:ilvl w:val="0"/>
          <w:numId w:val="35"/>
        </w:numPr>
        <w:jc w:val="both"/>
        <w:rPr>
          <w:rFonts w:ascii="Arial" w:hAnsi="Arial" w:cs="Arial"/>
          <w:sz w:val="22"/>
          <w:szCs w:val="22"/>
        </w:rPr>
      </w:pPr>
      <w:r w:rsidRPr="000B23A7">
        <w:rPr>
          <w:rFonts w:ascii="Arial" w:hAnsi="Arial" w:cs="Arial"/>
          <w:sz w:val="22"/>
          <w:szCs w:val="22"/>
        </w:rPr>
        <w:t xml:space="preserve">Improved SPS awareness through communication materials </w:t>
      </w:r>
      <w:r w:rsidR="00F95F93" w:rsidRPr="000B23A7">
        <w:rPr>
          <w:rFonts w:ascii="Arial" w:hAnsi="Arial" w:cs="Arial"/>
          <w:sz w:val="22"/>
          <w:szCs w:val="22"/>
        </w:rPr>
        <w:t xml:space="preserve">that were developed through the project, </w:t>
      </w:r>
      <w:r w:rsidRPr="000B23A7">
        <w:rPr>
          <w:rFonts w:ascii="Arial" w:hAnsi="Arial" w:cs="Arial"/>
          <w:sz w:val="22"/>
          <w:szCs w:val="22"/>
        </w:rPr>
        <w:t>e</w:t>
      </w:r>
      <w:r w:rsidR="00B71265" w:rsidRPr="000B23A7">
        <w:rPr>
          <w:rFonts w:ascii="Arial" w:hAnsi="Arial" w:cs="Arial"/>
          <w:sz w:val="22"/>
          <w:szCs w:val="22"/>
        </w:rPr>
        <w:t>.</w:t>
      </w:r>
      <w:r w:rsidRPr="000B23A7">
        <w:rPr>
          <w:rFonts w:ascii="Arial" w:hAnsi="Arial" w:cs="Arial"/>
          <w:sz w:val="22"/>
          <w:szCs w:val="22"/>
        </w:rPr>
        <w:t>g</w:t>
      </w:r>
      <w:r w:rsidR="00B71265" w:rsidRPr="000B23A7">
        <w:rPr>
          <w:rFonts w:ascii="Arial" w:hAnsi="Arial" w:cs="Arial"/>
          <w:sz w:val="22"/>
          <w:szCs w:val="22"/>
        </w:rPr>
        <w:t>.,</w:t>
      </w:r>
      <w:r w:rsidRPr="000B23A7">
        <w:rPr>
          <w:rFonts w:ascii="Arial" w:hAnsi="Arial" w:cs="Arial"/>
          <w:sz w:val="22"/>
          <w:szCs w:val="22"/>
        </w:rPr>
        <w:t xml:space="preserve"> awareness posters</w:t>
      </w:r>
      <w:r w:rsidR="00F95F93" w:rsidRPr="000B23A7">
        <w:rPr>
          <w:rFonts w:ascii="Arial" w:hAnsi="Arial" w:cs="Arial"/>
          <w:sz w:val="22"/>
          <w:szCs w:val="22"/>
        </w:rPr>
        <w:t xml:space="preserve"> on </w:t>
      </w:r>
      <w:r w:rsidR="00CE6390" w:rsidRPr="000B23A7">
        <w:rPr>
          <w:rFonts w:ascii="Arial" w:hAnsi="Arial" w:cs="Arial"/>
          <w:sz w:val="22"/>
          <w:szCs w:val="22"/>
        </w:rPr>
        <w:t>SPS requirements and</w:t>
      </w:r>
      <w:r w:rsidRPr="000B23A7">
        <w:rPr>
          <w:rFonts w:ascii="Arial" w:hAnsi="Arial" w:cs="Arial"/>
          <w:sz w:val="22"/>
          <w:szCs w:val="22"/>
        </w:rPr>
        <w:t xml:space="preserve"> procedures for registering </w:t>
      </w:r>
      <w:r w:rsidR="00CE6390" w:rsidRPr="000B23A7">
        <w:rPr>
          <w:rFonts w:ascii="Arial" w:hAnsi="Arial" w:cs="Arial"/>
          <w:sz w:val="22"/>
          <w:szCs w:val="22"/>
        </w:rPr>
        <w:t xml:space="preserve">as an exporter, </w:t>
      </w:r>
      <w:r w:rsidRPr="000B23A7">
        <w:rPr>
          <w:rFonts w:ascii="Arial" w:hAnsi="Arial" w:cs="Arial"/>
          <w:sz w:val="22"/>
          <w:szCs w:val="22"/>
        </w:rPr>
        <w:t>technical guides</w:t>
      </w:r>
      <w:r w:rsidR="00CE6390" w:rsidRPr="000B23A7">
        <w:rPr>
          <w:rFonts w:ascii="Arial" w:hAnsi="Arial" w:cs="Arial"/>
          <w:sz w:val="22"/>
          <w:szCs w:val="22"/>
        </w:rPr>
        <w:t xml:space="preserve"> </w:t>
      </w:r>
      <w:r w:rsidRPr="000B23A7">
        <w:rPr>
          <w:rFonts w:ascii="Arial" w:hAnsi="Arial" w:cs="Arial"/>
          <w:sz w:val="22"/>
          <w:szCs w:val="22"/>
        </w:rPr>
        <w:t xml:space="preserve">on pest and disease control, </w:t>
      </w:r>
      <w:r w:rsidRPr="000B23A7">
        <w:rPr>
          <w:rFonts w:ascii="Arial" w:hAnsi="Arial" w:cs="Arial"/>
          <w:bCs/>
          <w:sz w:val="22"/>
          <w:szCs w:val="22"/>
        </w:rPr>
        <w:t>videos on</w:t>
      </w:r>
      <w:r w:rsidRPr="000B23A7">
        <w:rPr>
          <w:rFonts w:ascii="Arial" w:hAnsi="Arial" w:cs="Arial"/>
          <w:sz w:val="22"/>
          <w:szCs w:val="22"/>
        </w:rPr>
        <w:t xml:space="preserve"> export procedure</w:t>
      </w:r>
      <w:r w:rsidR="00CE6390" w:rsidRPr="000B23A7">
        <w:rPr>
          <w:rFonts w:ascii="Arial" w:hAnsi="Arial" w:cs="Arial"/>
          <w:sz w:val="22"/>
          <w:szCs w:val="22"/>
        </w:rPr>
        <w:t>s</w:t>
      </w:r>
      <w:r w:rsidRPr="000B23A7">
        <w:rPr>
          <w:rFonts w:ascii="Arial" w:hAnsi="Arial" w:cs="Arial"/>
          <w:sz w:val="22"/>
          <w:szCs w:val="22"/>
        </w:rPr>
        <w:t xml:space="preserve"> </w:t>
      </w:r>
    </w:p>
    <w:p w14:paraId="4030F559" w14:textId="7F036AB5" w:rsidR="009614D2" w:rsidRPr="000B23A7" w:rsidRDefault="009614D2" w:rsidP="00CE6390">
      <w:pPr>
        <w:pStyle w:val="ListParagraph"/>
        <w:numPr>
          <w:ilvl w:val="0"/>
          <w:numId w:val="35"/>
        </w:numPr>
        <w:jc w:val="both"/>
        <w:rPr>
          <w:rFonts w:ascii="Arial" w:hAnsi="Arial" w:cs="Arial"/>
          <w:sz w:val="22"/>
          <w:szCs w:val="22"/>
        </w:rPr>
      </w:pPr>
      <w:r w:rsidRPr="000B23A7">
        <w:rPr>
          <w:rFonts w:ascii="Arial" w:hAnsi="Arial" w:cs="Arial"/>
          <w:sz w:val="22"/>
          <w:szCs w:val="22"/>
          <w:lang w:val="en-GB"/>
        </w:rPr>
        <w:t>Capacity to enable compliance to SPS measures</w:t>
      </w:r>
      <w:r w:rsidR="00CE6390" w:rsidRPr="000B23A7">
        <w:rPr>
          <w:rFonts w:ascii="Arial" w:hAnsi="Arial" w:cs="Arial"/>
          <w:sz w:val="22"/>
          <w:szCs w:val="22"/>
          <w:lang w:val="en-GB"/>
        </w:rPr>
        <w:t xml:space="preserve"> was put in place including </w:t>
      </w:r>
    </w:p>
    <w:p w14:paraId="314137FE" w14:textId="4EF4BD3D" w:rsidR="009614D2" w:rsidRPr="000B23A7" w:rsidRDefault="009614D2" w:rsidP="00EA5597">
      <w:pPr>
        <w:pStyle w:val="ListParagraph"/>
        <w:numPr>
          <w:ilvl w:val="0"/>
          <w:numId w:val="53"/>
        </w:numPr>
        <w:spacing w:after="160" w:line="259" w:lineRule="auto"/>
        <w:jc w:val="both"/>
        <w:rPr>
          <w:rFonts w:ascii="Arial" w:hAnsi="Arial" w:cs="Arial"/>
          <w:sz w:val="22"/>
          <w:szCs w:val="22"/>
        </w:rPr>
      </w:pPr>
      <w:r w:rsidRPr="000B23A7">
        <w:rPr>
          <w:rFonts w:ascii="Arial" w:hAnsi="Arial" w:cs="Arial"/>
          <w:sz w:val="22"/>
          <w:szCs w:val="22"/>
        </w:rPr>
        <w:t xml:space="preserve">A total of 1400 farmers </w:t>
      </w:r>
      <w:r w:rsidR="00B715A9" w:rsidRPr="000B23A7">
        <w:rPr>
          <w:rFonts w:ascii="Arial" w:hAnsi="Arial" w:cs="Arial"/>
          <w:sz w:val="22"/>
          <w:szCs w:val="22"/>
        </w:rPr>
        <w:t xml:space="preserve">were </w:t>
      </w:r>
      <w:r w:rsidRPr="000B23A7">
        <w:rPr>
          <w:rFonts w:ascii="Arial" w:hAnsi="Arial" w:cs="Arial"/>
          <w:sz w:val="22"/>
          <w:szCs w:val="22"/>
        </w:rPr>
        <w:t xml:space="preserve">trained on SPS compliance to facilitate trade; the training emphasized IPM, food safety and awareness of SPS export requirements  </w:t>
      </w:r>
    </w:p>
    <w:p w14:paraId="44B5CCEA" w14:textId="1FD4F5F6" w:rsidR="006330CD" w:rsidRPr="000B23A7" w:rsidRDefault="006330CD" w:rsidP="00EA5597">
      <w:pPr>
        <w:pStyle w:val="ListParagraph"/>
        <w:numPr>
          <w:ilvl w:val="0"/>
          <w:numId w:val="53"/>
        </w:numPr>
        <w:spacing w:after="160" w:line="259" w:lineRule="auto"/>
        <w:jc w:val="both"/>
        <w:rPr>
          <w:rFonts w:ascii="Arial" w:hAnsi="Arial" w:cs="Arial"/>
          <w:sz w:val="22"/>
          <w:szCs w:val="22"/>
        </w:rPr>
      </w:pPr>
      <w:r w:rsidRPr="000B23A7">
        <w:rPr>
          <w:rFonts w:ascii="Arial" w:hAnsi="Arial" w:cs="Arial"/>
          <w:sz w:val="22"/>
          <w:szCs w:val="22"/>
        </w:rPr>
        <w:t xml:space="preserve">MAAIF increased number of inspectors from the 4 that were manning the airport at the project start by 25 new more inspectors.  Twenty (20) of these </w:t>
      </w:r>
      <w:r w:rsidR="00EA5597" w:rsidRPr="000B23A7">
        <w:rPr>
          <w:rFonts w:ascii="Arial" w:hAnsi="Arial" w:cs="Arial"/>
          <w:sz w:val="22"/>
          <w:szCs w:val="22"/>
        </w:rPr>
        <w:t>were</w:t>
      </w:r>
      <w:r w:rsidRPr="000B23A7">
        <w:rPr>
          <w:rFonts w:ascii="Arial" w:hAnsi="Arial" w:cs="Arial"/>
          <w:sz w:val="22"/>
          <w:szCs w:val="22"/>
        </w:rPr>
        <w:t xml:space="preserve"> deployed to man the airport 24/7 </w:t>
      </w:r>
    </w:p>
    <w:p w14:paraId="2E0DE1E4" w14:textId="00094448" w:rsidR="009614D2" w:rsidRPr="000B23A7" w:rsidRDefault="00B715A9" w:rsidP="00EA5597">
      <w:pPr>
        <w:pStyle w:val="ListParagraph"/>
        <w:numPr>
          <w:ilvl w:val="0"/>
          <w:numId w:val="53"/>
        </w:numPr>
        <w:spacing w:after="160" w:line="259" w:lineRule="auto"/>
        <w:jc w:val="both"/>
        <w:rPr>
          <w:rFonts w:ascii="Arial" w:hAnsi="Arial" w:cs="Arial"/>
          <w:sz w:val="22"/>
          <w:szCs w:val="22"/>
        </w:rPr>
      </w:pPr>
      <w:r w:rsidRPr="000B23A7">
        <w:rPr>
          <w:rFonts w:ascii="Arial" w:hAnsi="Arial" w:cs="Arial"/>
          <w:sz w:val="22"/>
          <w:szCs w:val="22"/>
        </w:rPr>
        <w:t>Seventy (</w:t>
      </w:r>
      <w:r w:rsidR="009614D2" w:rsidRPr="000B23A7">
        <w:rPr>
          <w:rFonts w:ascii="Arial" w:hAnsi="Arial" w:cs="Arial"/>
          <w:sz w:val="22"/>
          <w:szCs w:val="22"/>
        </w:rPr>
        <w:t>70</w:t>
      </w:r>
      <w:r w:rsidRPr="000B23A7">
        <w:rPr>
          <w:rFonts w:ascii="Arial" w:hAnsi="Arial" w:cs="Arial"/>
          <w:sz w:val="22"/>
          <w:szCs w:val="22"/>
        </w:rPr>
        <w:t>)</w:t>
      </w:r>
      <w:r w:rsidR="009614D2" w:rsidRPr="000B23A7">
        <w:rPr>
          <w:rFonts w:ascii="Arial" w:hAnsi="Arial" w:cs="Arial"/>
          <w:sz w:val="22"/>
          <w:szCs w:val="22"/>
        </w:rPr>
        <w:t xml:space="preserve"> staff</w:t>
      </w:r>
      <w:r w:rsidR="006330CD" w:rsidRPr="000B23A7">
        <w:rPr>
          <w:rFonts w:ascii="Arial" w:hAnsi="Arial" w:cs="Arial"/>
          <w:sz w:val="22"/>
          <w:szCs w:val="22"/>
        </w:rPr>
        <w:t xml:space="preserve"> </w:t>
      </w:r>
      <w:r w:rsidR="009614D2" w:rsidRPr="000B23A7">
        <w:rPr>
          <w:rFonts w:ascii="Arial" w:hAnsi="Arial" w:cs="Arial"/>
          <w:sz w:val="22"/>
          <w:szCs w:val="22"/>
        </w:rPr>
        <w:t xml:space="preserve">(Inspectors and Commissioners) </w:t>
      </w:r>
      <w:r w:rsidR="00EA5597" w:rsidRPr="000B23A7">
        <w:rPr>
          <w:rFonts w:ascii="Arial" w:hAnsi="Arial" w:cs="Arial"/>
          <w:sz w:val="22"/>
          <w:szCs w:val="22"/>
        </w:rPr>
        <w:t xml:space="preserve">were </w:t>
      </w:r>
      <w:r w:rsidR="009614D2" w:rsidRPr="000B23A7">
        <w:rPr>
          <w:rFonts w:ascii="Arial" w:hAnsi="Arial" w:cs="Arial"/>
          <w:sz w:val="22"/>
          <w:szCs w:val="22"/>
        </w:rPr>
        <w:t>equipped with tools to conduct their work including: inspection kits</w:t>
      </w:r>
      <w:r w:rsidRPr="000B23A7">
        <w:rPr>
          <w:rFonts w:ascii="Arial" w:hAnsi="Arial" w:cs="Arial"/>
          <w:sz w:val="22"/>
          <w:szCs w:val="22"/>
        </w:rPr>
        <w:t xml:space="preserve"> and p</w:t>
      </w:r>
      <w:r w:rsidR="009614D2" w:rsidRPr="000B23A7">
        <w:rPr>
          <w:rFonts w:ascii="Arial" w:hAnsi="Arial" w:cs="Arial"/>
          <w:sz w:val="22"/>
          <w:szCs w:val="22"/>
        </w:rPr>
        <w:t xml:space="preserve">ersonal </w:t>
      </w:r>
      <w:r w:rsidRPr="000B23A7">
        <w:rPr>
          <w:rFonts w:ascii="Arial" w:hAnsi="Arial" w:cs="Arial"/>
          <w:sz w:val="22"/>
          <w:szCs w:val="22"/>
        </w:rPr>
        <w:t>p</w:t>
      </w:r>
      <w:r w:rsidR="009614D2" w:rsidRPr="000B23A7">
        <w:rPr>
          <w:rFonts w:ascii="Arial" w:hAnsi="Arial" w:cs="Arial"/>
          <w:sz w:val="22"/>
          <w:szCs w:val="22"/>
        </w:rPr>
        <w:t xml:space="preserve">rotective </w:t>
      </w:r>
      <w:r w:rsidRPr="000B23A7">
        <w:rPr>
          <w:rFonts w:ascii="Arial" w:hAnsi="Arial" w:cs="Arial"/>
          <w:sz w:val="22"/>
          <w:szCs w:val="22"/>
        </w:rPr>
        <w:t>c</w:t>
      </w:r>
      <w:r w:rsidR="009614D2" w:rsidRPr="000B23A7">
        <w:rPr>
          <w:rFonts w:ascii="Arial" w:hAnsi="Arial" w:cs="Arial"/>
          <w:sz w:val="22"/>
          <w:szCs w:val="22"/>
        </w:rPr>
        <w:t>lothing</w:t>
      </w:r>
    </w:p>
    <w:p w14:paraId="6DA278CA" w14:textId="77777777" w:rsidR="00EA5597" w:rsidRPr="000B23A7" w:rsidRDefault="00B715A9" w:rsidP="00EA5597">
      <w:pPr>
        <w:pStyle w:val="ListParagraph"/>
        <w:numPr>
          <w:ilvl w:val="0"/>
          <w:numId w:val="53"/>
        </w:numPr>
        <w:spacing w:after="160" w:line="259" w:lineRule="auto"/>
        <w:jc w:val="both"/>
        <w:rPr>
          <w:rFonts w:ascii="Arial" w:hAnsi="Arial" w:cs="Arial"/>
          <w:sz w:val="22"/>
          <w:szCs w:val="22"/>
        </w:rPr>
      </w:pPr>
      <w:r w:rsidRPr="000B23A7">
        <w:rPr>
          <w:rFonts w:ascii="Arial" w:hAnsi="Arial" w:cs="Arial"/>
          <w:sz w:val="22"/>
          <w:szCs w:val="22"/>
        </w:rPr>
        <w:t>Twenty-five (</w:t>
      </w:r>
      <w:r w:rsidR="009614D2" w:rsidRPr="000B23A7">
        <w:rPr>
          <w:rFonts w:ascii="Arial" w:hAnsi="Arial" w:cs="Arial"/>
          <w:sz w:val="22"/>
          <w:szCs w:val="22"/>
        </w:rPr>
        <w:t>25</w:t>
      </w:r>
      <w:r w:rsidRPr="000B23A7">
        <w:rPr>
          <w:rFonts w:ascii="Arial" w:hAnsi="Arial" w:cs="Arial"/>
          <w:sz w:val="22"/>
          <w:szCs w:val="22"/>
        </w:rPr>
        <w:t>)</w:t>
      </w:r>
      <w:r w:rsidR="009614D2" w:rsidRPr="000B23A7">
        <w:rPr>
          <w:rFonts w:ascii="Arial" w:hAnsi="Arial" w:cs="Arial"/>
          <w:sz w:val="22"/>
          <w:szCs w:val="22"/>
        </w:rPr>
        <w:t xml:space="preserve"> Inspectors were equipped with tablets and computers enabling them to use the e-phyto </w:t>
      </w:r>
      <w:r w:rsidR="006330CD" w:rsidRPr="000B23A7">
        <w:rPr>
          <w:rFonts w:ascii="Arial" w:hAnsi="Arial" w:cs="Arial"/>
          <w:sz w:val="22"/>
          <w:szCs w:val="22"/>
        </w:rPr>
        <w:t xml:space="preserve">system </w:t>
      </w:r>
      <w:r w:rsidR="009614D2" w:rsidRPr="000B23A7">
        <w:rPr>
          <w:rFonts w:ascii="Arial" w:hAnsi="Arial" w:cs="Arial"/>
          <w:sz w:val="22"/>
          <w:szCs w:val="22"/>
        </w:rPr>
        <w:t xml:space="preserve">for accuracy, mitigation of fraud, traceability, </w:t>
      </w:r>
      <w:r w:rsidR="006330CD" w:rsidRPr="000B23A7">
        <w:rPr>
          <w:rFonts w:ascii="Arial" w:hAnsi="Arial" w:cs="Arial"/>
          <w:sz w:val="22"/>
          <w:szCs w:val="22"/>
        </w:rPr>
        <w:t xml:space="preserve">work </w:t>
      </w:r>
      <w:r w:rsidR="009614D2" w:rsidRPr="000B23A7">
        <w:rPr>
          <w:rFonts w:ascii="Arial" w:hAnsi="Arial" w:cs="Arial"/>
          <w:sz w:val="22"/>
          <w:szCs w:val="22"/>
        </w:rPr>
        <w:t xml:space="preserve">efficiency and effectiveness  </w:t>
      </w:r>
    </w:p>
    <w:p w14:paraId="7E0D6B76" w14:textId="77777777" w:rsidR="00EA5597" w:rsidRPr="000B23A7" w:rsidRDefault="009614D2" w:rsidP="00EA5597">
      <w:pPr>
        <w:pStyle w:val="ListParagraph"/>
        <w:numPr>
          <w:ilvl w:val="0"/>
          <w:numId w:val="53"/>
        </w:numPr>
        <w:spacing w:after="160" w:line="259" w:lineRule="auto"/>
        <w:jc w:val="both"/>
        <w:rPr>
          <w:rFonts w:ascii="Arial" w:hAnsi="Arial" w:cs="Arial"/>
          <w:sz w:val="22"/>
          <w:szCs w:val="22"/>
        </w:rPr>
      </w:pPr>
      <w:r w:rsidRPr="000B23A7">
        <w:rPr>
          <w:rFonts w:ascii="Arial" w:hAnsi="Arial" w:cs="Arial"/>
          <w:sz w:val="22"/>
          <w:szCs w:val="22"/>
        </w:rPr>
        <w:t xml:space="preserve">There is improved understanding of </w:t>
      </w:r>
      <w:r w:rsidR="00B715A9" w:rsidRPr="000B23A7">
        <w:rPr>
          <w:rFonts w:ascii="Arial" w:hAnsi="Arial" w:cs="Arial"/>
          <w:sz w:val="22"/>
          <w:szCs w:val="22"/>
        </w:rPr>
        <w:t xml:space="preserve">by inspectors’ </w:t>
      </w:r>
      <w:r w:rsidRPr="000B23A7">
        <w:rPr>
          <w:rFonts w:ascii="Arial" w:hAnsi="Arial" w:cs="Arial"/>
          <w:sz w:val="22"/>
          <w:szCs w:val="22"/>
        </w:rPr>
        <w:t>phytosanitary requirements; and reference materials developed &amp; availed including Standard Operating Procedures (SOPs), inspection manuals, crop specific export dossiers</w:t>
      </w:r>
      <w:r w:rsidR="00B715A9" w:rsidRPr="000B23A7">
        <w:rPr>
          <w:rFonts w:ascii="Arial" w:hAnsi="Arial" w:cs="Arial"/>
          <w:sz w:val="22"/>
          <w:szCs w:val="22"/>
        </w:rPr>
        <w:t xml:space="preserve"> and </w:t>
      </w:r>
      <w:r w:rsidRPr="000B23A7">
        <w:rPr>
          <w:rFonts w:ascii="Arial" w:hAnsi="Arial" w:cs="Arial"/>
          <w:sz w:val="22"/>
          <w:szCs w:val="22"/>
        </w:rPr>
        <w:t>SPS training curricula</w:t>
      </w:r>
    </w:p>
    <w:p w14:paraId="22031FE1" w14:textId="77727C09" w:rsidR="00424717" w:rsidRPr="000B23A7" w:rsidRDefault="00B715A9" w:rsidP="00727402">
      <w:pPr>
        <w:pStyle w:val="ListParagraph"/>
        <w:numPr>
          <w:ilvl w:val="0"/>
          <w:numId w:val="53"/>
        </w:numPr>
        <w:spacing w:line="259" w:lineRule="auto"/>
        <w:jc w:val="both"/>
        <w:rPr>
          <w:rFonts w:ascii="Arial" w:hAnsi="Arial" w:cs="Arial"/>
          <w:sz w:val="22"/>
          <w:szCs w:val="22"/>
        </w:rPr>
      </w:pPr>
      <w:r w:rsidRPr="000B23A7">
        <w:rPr>
          <w:rFonts w:ascii="Arial" w:hAnsi="Arial" w:cs="Arial"/>
          <w:sz w:val="22"/>
          <w:szCs w:val="22"/>
        </w:rPr>
        <w:t>The project also s</w:t>
      </w:r>
      <w:r w:rsidR="009614D2" w:rsidRPr="000B23A7">
        <w:rPr>
          <w:rFonts w:ascii="Arial" w:hAnsi="Arial" w:cs="Arial"/>
          <w:sz w:val="22"/>
          <w:szCs w:val="22"/>
        </w:rPr>
        <w:t xml:space="preserve">treamlined and documented the procedures for the exporter’s registration process </w:t>
      </w:r>
    </w:p>
    <w:p w14:paraId="02A5E018" w14:textId="2D18B8B3" w:rsidR="009614D2" w:rsidRPr="000B23A7" w:rsidRDefault="00EA5597" w:rsidP="00727402">
      <w:pPr>
        <w:pStyle w:val="Heading3"/>
        <w:numPr>
          <w:ilvl w:val="0"/>
          <w:numId w:val="35"/>
        </w:numPr>
        <w:rPr>
          <w:rFonts w:ascii="Arial" w:hAnsi="Arial" w:cs="Arial"/>
          <w:color w:val="auto"/>
          <w:sz w:val="22"/>
          <w:szCs w:val="22"/>
          <w:lang w:val="en-GB"/>
        </w:rPr>
      </w:pPr>
      <w:bookmarkStart w:id="4" w:name="_Toc126868147"/>
      <w:r w:rsidRPr="000B23A7">
        <w:rPr>
          <w:rFonts w:ascii="Arial" w:hAnsi="Arial" w:cs="Arial"/>
          <w:color w:val="auto"/>
          <w:sz w:val="22"/>
          <w:szCs w:val="22"/>
          <w:lang w:val="en-GB"/>
        </w:rPr>
        <w:t>Built c</w:t>
      </w:r>
      <w:r w:rsidR="009614D2" w:rsidRPr="000B23A7">
        <w:rPr>
          <w:rFonts w:ascii="Arial" w:hAnsi="Arial" w:cs="Arial"/>
          <w:color w:val="auto"/>
          <w:sz w:val="22"/>
          <w:szCs w:val="22"/>
          <w:lang w:val="en-GB"/>
        </w:rPr>
        <w:t>apacity to conduct specific survey and monitoring systems (SSMS) for priority pests</w:t>
      </w:r>
      <w:bookmarkEnd w:id="4"/>
    </w:p>
    <w:p w14:paraId="3092BA6F" w14:textId="48C553D5" w:rsidR="009614D2" w:rsidRPr="000B23A7" w:rsidRDefault="00014127" w:rsidP="00727402">
      <w:pPr>
        <w:numPr>
          <w:ilvl w:val="0"/>
          <w:numId w:val="54"/>
        </w:numPr>
        <w:jc w:val="both"/>
        <w:rPr>
          <w:rFonts w:ascii="Arial" w:hAnsi="Arial" w:cs="Arial"/>
          <w:sz w:val="22"/>
          <w:szCs w:val="22"/>
        </w:rPr>
      </w:pPr>
      <w:r w:rsidRPr="000B23A7">
        <w:rPr>
          <w:rFonts w:ascii="Arial" w:hAnsi="Arial" w:cs="Arial"/>
          <w:sz w:val="22"/>
          <w:szCs w:val="22"/>
          <w:lang w:val="en-AU"/>
        </w:rPr>
        <w:t>The project d</w:t>
      </w:r>
      <w:r w:rsidR="009614D2" w:rsidRPr="000B23A7">
        <w:rPr>
          <w:rFonts w:ascii="Arial" w:hAnsi="Arial" w:cs="Arial"/>
          <w:sz w:val="22"/>
          <w:szCs w:val="22"/>
          <w:lang w:val="en-AU"/>
        </w:rPr>
        <w:t xml:space="preserve">eveloped SSMS protocols, Standard Operating Procedures (SOPs) and training </w:t>
      </w:r>
      <w:r w:rsidR="00D75672" w:rsidRPr="000B23A7">
        <w:rPr>
          <w:rFonts w:ascii="Arial" w:hAnsi="Arial" w:cs="Arial"/>
          <w:sz w:val="22"/>
          <w:szCs w:val="22"/>
          <w:lang w:val="en-AU"/>
        </w:rPr>
        <w:t>c</w:t>
      </w:r>
      <w:r w:rsidR="009614D2" w:rsidRPr="000B23A7">
        <w:rPr>
          <w:rFonts w:ascii="Arial" w:hAnsi="Arial" w:cs="Arial"/>
          <w:sz w:val="22"/>
          <w:szCs w:val="22"/>
          <w:lang w:val="en-AU"/>
        </w:rPr>
        <w:t>urricula on how to carry out surveys of 5 priority pests: the training created awareness of EU export requirements, pest identification, scouting and reporting; and roles and responsibilities of both public and private sector</w:t>
      </w:r>
      <w:r w:rsidRPr="000B23A7">
        <w:rPr>
          <w:rFonts w:ascii="Arial" w:hAnsi="Arial" w:cs="Arial"/>
          <w:sz w:val="22"/>
          <w:szCs w:val="22"/>
          <w:lang w:val="en-AU"/>
        </w:rPr>
        <w:t xml:space="preserve">. A </w:t>
      </w:r>
      <w:r w:rsidR="009614D2" w:rsidRPr="000B23A7">
        <w:rPr>
          <w:rFonts w:ascii="Arial" w:hAnsi="Arial" w:cs="Arial"/>
          <w:sz w:val="22"/>
          <w:szCs w:val="22"/>
          <w:lang w:val="en-AU"/>
        </w:rPr>
        <w:t>technical task team comp</w:t>
      </w:r>
      <w:r w:rsidRPr="000B23A7">
        <w:rPr>
          <w:rFonts w:ascii="Arial" w:hAnsi="Arial" w:cs="Arial"/>
          <w:sz w:val="22"/>
          <w:szCs w:val="22"/>
          <w:lang w:val="en-AU"/>
        </w:rPr>
        <w:t xml:space="preserve">osed </w:t>
      </w:r>
      <w:r w:rsidR="009614D2" w:rsidRPr="000B23A7">
        <w:rPr>
          <w:rFonts w:ascii="Arial" w:hAnsi="Arial" w:cs="Arial"/>
          <w:sz w:val="22"/>
          <w:szCs w:val="22"/>
          <w:lang w:val="en-AU"/>
        </w:rPr>
        <w:t xml:space="preserve">of both sectors to guide the SSMS process </w:t>
      </w:r>
      <w:r w:rsidR="00135C12" w:rsidRPr="000B23A7">
        <w:rPr>
          <w:rFonts w:ascii="Arial" w:hAnsi="Arial" w:cs="Arial"/>
          <w:sz w:val="22"/>
          <w:szCs w:val="22"/>
          <w:lang w:val="en-AU"/>
        </w:rPr>
        <w:t xml:space="preserve">was </w:t>
      </w:r>
      <w:r w:rsidR="009614D2" w:rsidRPr="000B23A7">
        <w:rPr>
          <w:rFonts w:ascii="Arial" w:hAnsi="Arial" w:cs="Arial"/>
          <w:sz w:val="22"/>
          <w:szCs w:val="22"/>
          <w:lang w:val="en-AU"/>
        </w:rPr>
        <w:t>created</w:t>
      </w:r>
    </w:p>
    <w:p w14:paraId="0806F345" w14:textId="3B2F543B" w:rsidR="009614D2" w:rsidRPr="000B23A7" w:rsidRDefault="009614D2" w:rsidP="00727402">
      <w:pPr>
        <w:numPr>
          <w:ilvl w:val="0"/>
          <w:numId w:val="54"/>
        </w:numPr>
        <w:spacing w:line="259" w:lineRule="auto"/>
        <w:jc w:val="both"/>
        <w:rPr>
          <w:rFonts w:ascii="Arial" w:hAnsi="Arial" w:cs="Arial"/>
          <w:sz w:val="22"/>
          <w:szCs w:val="22"/>
        </w:rPr>
      </w:pPr>
      <w:r w:rsidRPr="000B23A7">
        <w:rPr>
          <w:rFonts w:ascii="Arial" w:hAnsi="Arial" w:cs="Arial"/>
          <w:sz w:val="22"/>
          <w:szCs w:val="22"/>
          <w:lang w:val="en-GB"/>
        </w:rPr>
        <w:t xml:space="preserve">Following the training a survey </w:t>
      </w:r>
      <w:r w:rsidR="00D75672" w:rsidRPr="000B23A7">
        <w:rPr>
          <w:rFonts w:ascii="Arial" w:hAnsi="Arial" w:cs="Arial"/>
          <w:sz w:val="22"/>
          <w:szCs w:val="22"/>
          <w:lang w:val="en-GB"/>
        </w:rPr>
        <w:t xml:space="preserve">was initiated </w:t>
      </w:r>
      <w:r w:rsidRPr="000B23A7">
        <w:rPr>
          <w:rFonts w:ascii="Arial" w:hAnsi="Arial" w:cs="Arial"/>
          <w:sz w:val="22"/>
          <w:szCs w:val="22"/>
          <w:lang w:val="en-GB"/>
        </w:rPr>
        <w:t>to determine the extent of spread of FCM, fruit fly sp</w:t>
      </w:r>
      <w:r w:rsidR="002064EB" w:rsidRPr="000B23A7">
        <w:rPr>
          <w:rFonts w:ascii="Arial" w:hAnsi="Arial" w:cs="Arial"/>
          <w:sz w:val="22"/>
          <w:szCs w:val="22"/>
          <w:lang w:val="en-GB"/>
        </w:rPr>
        <w:t>p</w:t>
      </w:r>
      <w:r w:rsidRPr="000B23A7">
        <w:rPr>
          <w:rFonts w:ascii="Arial" w:hAnsi="Arial" w:cs="Arial"/>
          <w:sz w:val="22"/>
          <w:szCs w:val="22"/>
          <w:lang w:val="en-GB"/>
        </w:rPr>
        <w:t xml:space="preserve">, Fall Army Worm, </w:t>
      </w:r>
      <w:r w:rsidR="00135C12" w:rsidRPr="000B23A7">
        <w:rPr>
          <w:rFonts w:ascii="Arial" w:hAnsi="Arial" w:cs="Arial"/>
          <w:sz w:val="22"/>
          <w:szCs w:val="22"/>
          <w:lang w:val="en-GB"/>
        </w:rPr>
        <w:t>t</w:t>
      </w:r>
      <w:r w:rsidRPr="000B23A7">
        <w:rPr>
          <w:rFonts w:ascii="Arial" w:hAnsi="Arial" w:cs="Arial"/>
          <w:sz w:val="22"/>
          <w:szCs w:val="22"/>
          <w:lang w:val="en-GB"/>
        </w:rPr>
        <w:t xml:space="preserve">hrips, PVY and </w:t>
      </w:r>
      <w:r w:rsidR="002064EB" w:rsidRPr="000B23A7">
        <w:rPr>
          <w:rFonts w:ascii="Arial" w:hAnsi="Arial" w:cs="Arial"/>
          <w:sz w:val="22"/>
          <w:szCs w:val="22"/>
          <w:lang w:val="en-GB"/>
        </w:rPr>
        <w:t>m</w:t>
      </w:r>
      <w:r w:rsidRPr="000B23A7">
        <w:rPr>
          <w:rFonts w:ascii="Arial" w:hAnsi="Arial" w:cs="Arial"/>
          <w:sz w:val="22"/>
          <w:szCs w:val="22"/>
          <w:lang w:val="en-GB"/>
        </w:rPr>
        <w:t>ango mealybugs on export commodities - capsicum, mangoes, corn, and eggplant were conducted. Such survey results will guide decisions on pest management priorities</w:t>
      </w:r>
    </w:p>
    <w:p w14:paraId="0DAF585D" w14:textId="02C30852" w:rsidR="009614D2" w:rsidRPr="000B23A7" w:rsidRDefault="009614D2" w:rsidP="00727402">
      <w:pPr>
        <w:pStyle w:val="Heading3"/>
        <w:numPr>
          <w:ilvl w:val="0"/>
          <w:numId w:val="35"/>
        </w:numPr>
        <w:rPr>
          <w:rFonts w:ascii="Arial" w:hAnsi="Arial" w:cs="Arial"/>
          <w:color w:val="auto"/>
          <w:sz w:val="22"/>
          <w:szCs w:val="22"/>
          <w:lang w:val="en-GB"/>
        </w:rPr>
      </w:pPr>
      <w:bookmarkStart w:id="5" w:name="_Toc126868148"/>
      <w:r w:rsidRPr="000B23A7">
        <w:rPr>
          <w:rFonts w:ascii="Arial" w:hAnsi="Arial" w:cs="Arial"/>
          <w:color w:val="auto"/>
          <w:sz w:val="22"/>
          <w:szCs w:val="22"/>
          <w:lang w:val="en-GB"/>
        </w:rPr>
        <w:t>Strengthened collaboration between private and public sectors stakeholders</w:t>
      </w:r>
      <w:bookmarkEnd w:id="5"/>
    </w:p>
    <w:p w14:paraId="1ADDA767" w14:textId="77777777" w:rsidR="009614D2" w:rsidRPr="000B23A7" w:rsidRDefault="009614D2" w:rsidP="00727402">
      <w:pPr>
        <w:numPr>
          <w:ilvl w:val="0"/>
          <w:numId w:val="55"/>
        </w:numPr>
        <w:jc w:val="both"/>
        <w:rPr>
          <w:rFonts w:ascii="Arial" w:hAnsi="Arial" w:cs="Arial"/>
          <w:sz w:val="22"/>
          <w:szCs w:val="22"/>
        </w:rPr>
      </w:pPr>
      <w:r w:rsidRPr="000B23A7">
        <w:rPr>
          <w:rFonts w:ascii="Arial" w:hAnsi="Arial" w:cs="Arial"/>
          <w:sz w:val="22"/>
          <w:szCs w:val="22"/>
          <w:lang w:val="en-GB"/>
        </w:rPr>
        <w:t xml:space="preserve">When the project started there was no formal or informal space for government institutions, private sector and development partners to meet, discuss and cultivate synergy to build the horticulture sector. The SPS Multi-Stakeholder Forum (SPS MSP) set </w:t>
      </w:r>
      <w:r w:rsidRPr="000B23A7">
        <w:rPr>
          <w:rFonts w:ascii="Arial" w:hAnsi="Arial" w:cs="Arial"/>
          <w:sz w:val="22"/>
          <w:szCs w:val="22"/>
          <w:lang w:val="en-GB"/>
        </w:rPr>
        <w:lastRenderedPageBreak/>
        <w:t xml:space="preserve">up through the project succeeded as a platform where all stakeholders in the FFV value chain meet and interact </w:t>
      </w:r>
    </w:p>
    <w:p w14:paraId="77FFEDC3" w14:textId="6EA3A356" w:rsidR="009614D2" w:rsidRPr="000B23A7" w:rsidRDefault="009614D2" w:rsidP="00F82581">
      <w:pPr>
        <w:numPr>
          <w:ilvl w:val="0"/>
          <w:numId w:val="55"/>
        </w:numPr>
        <w:jc w:val="both"/>
        <w:rPr>
          <w:rFonts w:ascii="Arial" w:hAnsi="Arial" w:cs="Arial"/>
          <w:sz w:val="22"/>
          <w:szCs w:val="22"/>
        </w:rPr>
      </w:pPr>
      <w:r w:rsidRPr="000B23A7">
        <w:rPr>
          <w:rFonts w:ascii="Arial" w:hAnsi="Arial" w:cs="Arial"/>
          <w:sz w:val="22"/>
          <w:szCs w:val="22"/>
          <w:lang w:val="en-GB"/>
        </w:rPr>
        <w:t xml:space="preserve">Through this forum various partnerships have been fostered </w:t>
      </w:r>
      <w:r w:rsidR="002064EB" w:rsidRPr="000B23A7">
        <w:rPr>
          <w:rFonts w:ascii="Arial" w:hAnsi="Arial" w:cs="Arial"/>
          <w:sz w:val="22"/>
          <w:szCs w:val="22"/>
          <w:lang w:val="en-GB"/>
        </w:rPr>
        <w:t>and a</w:t>
      </w:r>
      <w:r w:rsidRPr="000B23A7">
        <w:rPr>
          <w:rFonts w:ascii="Arial" w:hAnsi="Arial" w:cs="Arial"/>
          <w:sz w:val="22"/>
          <w:szCs w:val="22"/>
          <w:lang w:val="en-GB"/>
        </w:rPr>
        <w:t xml:space="preserve"> key lesson learned is that collaboration, coordination and communication are key pillars for public private participation (PPP)</w:t>
      </w:r>
    </w:p>
    <w:p w14:paraId="30515CC2" w14:textId="6E47C10A" w:rsidR="009614D2" w:rsidRPr="000B23A7" w:rsidRDefault="009614D2" w:rsidP="00F82581">
      <w:pPr>
        <w:numPr>
          <w:ilvl w:val="0"/>
          <w:numId w:val="55"/>
        </w:numPr>
        <w:jc w:val="both"/>
        <w:rPr>
          <w:rFonts w:ascii="Arial" w:hAnsi="Arial" w:cs="Arial"/>
          <w:sz w:val="22"/>
          <w:szCs w:val="22"/>
        </w:rPr>
      </w:pPr>
      <w:r w:rsidRPr="000B23A7">
        <w:rPr>
          <w:rFonts w:ascii="Arial" w:hAnsi="Arial" w:cs="Arial"/>
          <w:sz w:val="22"/>
          <w:szCs w:val="22"/>
          <w:lang w:val="en-GB"/>
        </w:rPr>
        <w:t xml:space="preserve">Project lobbied </w:t>
      </w:r>
      <w:r w:rsidR="002064EB" w:rsidRPr="000B23A7">
        <w:rPr>
          <w:rFonts w:ascii="Arial" w:hAnsi="Arial" w:cs="Arial"/>
          <w:sz w:val="22"/>
          <w:szCs w:val="22"/>
          <w:lang w:val="en-GB"/>
        </w:rPr>
        <w:t xml:space="preserve">and successfully achieved </w:t>
      </w:r>
      <w:r w:rsidRPr="000B23A7">
        <w:rPr>
          <w:rFonts w:ascii="Arial" w:hAnsi="Arial" w:cs="Arial"/>
          <w:sz w:val="22"/>
          <w:szCs w:val="22"/>
          <w:lang w:val="en-GB"/>
        </w:rPr>
        <w:t>setting up of an Apex body</w:t>
      </w:r>
      <w:r w:rsidR="00653E30" w:rsidRPr="000B23A7">
        <w:rPr>
          <w:rFonts w:ascii="Arial" w:hAnsi="Arial" w:cs="Arial"/>
          <w:sz w:val="22"/>
          <w:szCs w:val="22"/>
          <w:lang w:val="en-GB"/>
        </w:rPr>
        <w:t>,</w:t>
      </w:r>
      <w:r w:rsidR="002064EB" w:rsidRPr="000B23A7">
        <w:rPr>
          <w:rFonts w:ascii="Arial" w:hAnsi="Arial" w:cs="Arial"/>
          <w:sz w:val="22"/>
          <w:szCs w:val="22"/>
          <w:lang w:val="en-GB"/>
        </w:rPr>
        <w:t xml:space="preserve"> </w:t>
      </w:r>
      <w:r w:rsidRPr="000B23A7">
        <w:rPr>
          <w:rFonts w:ascii="Arial" w:hAnsi="Arial" w:cs="Arial"/>
          <w:sz w:val="22"/>
          <w:szCs w:val="22"/>
          <w:lang w:val="en-GB"/>
        </w:rPr>
        <w:t>Hortifresh</w:t>
      </w:r>
    </w:p>
    <w:p w14:paraId="3C604F53" w14:textId="4C11C222" w:rsidR="009614D2" w:rsidRPr="000B23A7" w:rsidRDefault="009614D2" w:rsidP="00F82581">
      <w:pPr>
        <w:numPr>
          <w:ilvl w:val="0"/>
          <w:numId w:val="55"/>
        </w:numPr>
        <w:jc w:val="both"/>
        <w:rPr>
          <w:rFonts w:ascii="Arial" w:hAnsi="Arial" w:cs="Arial"/>
          <w:sz w:val="22"/>
          <w:szCs w:val="22"/>
        </w:rPr>
      </w:pPr>
      <w:r w:rsidRPr="000B23A7">
        <w:rPr>
          <w:rFonts w:ascii="Arial" w:hAnsi="Arial" w:cs="Arial"/>
          <w:sz w:val="22"/>
          <w:szCs w:val="22"/>
          <w:lang w:val="en-AU"/>
        </w:rPr>
        <w:t xml:space="preserve">Supported SPS policy (plant protection &amp; health regulation) review and regulation </w:t>
      </w:r>
      <w:r w:rsidR="00224D33" w:rsidRPr="000B23A7">
        <w:rPr>
          <w:rFonts w:ascii="Arial" w:hAnsi="Arial" w:cs="Arial"/>
          <w:sz w:val="22"/>
          <w:szCs w:val="22"/>
          <w:lang w:val="en-AU"/>
        </w:rPr>
        <w:t>to</w:t>
      </w:r>
      <w:r w:rsidRPr="000B23A7">
        <w:rPr>
          <w:rFonts w:ascii="Arial" w:hAnsi="Arial" w:cs="Arial"/>
          <w:sz w:val="22"/>
          <w:szCs w:val="22"/>
          <w:lang w:val="en-AU"/>
        </w:rPr>
        <w:t xml:space="preserve"> include charging fees for various services conducted by the NPPO so as achieve sustainability</w:t>
      </w:r>
    </w:p>
    <w:p w14:paraId="55CFFC9E" w14:textId="2DBA3447" w:rsidR="009614D2" w:rsidRPr="000B23A7" w:rsidRDefault="00A26411" w:rsidP="00653E30">
      <w:pPr>
        <w:pStyle w:val="Heading3"/>
        <w:numPr>
          <w:ilvl w:val="0"/>
          <w:numId w:val="35"/>
        </w:numPr>
        <w:rPr>
          <w:rFonts w:ascii="Arial" w:hAnsi="Arial" w:cs="Arial"/>
          <w:color w:val="auto"/>
          <w:sz w:val="22"/>
          <w:szCs w:val="22"/>
          <w:lang w:val="en-GB"/>
        </w:rPr>
      </w:pPr>
      <w:bookmarkStart w:id="6" w:name="_Toc126868149"/>
      <w:r w:rsidRPr="000B23A7">
        <w:rPr>
          <w:rFonts w:ascii="Arial" w:hAnsi="Arial" w:cs="Arial"/>
          <w:color w:val="auto"/>
          <w:sz w:val="22"/>
          <w:szCs w:val="22"/>
          <w:lang w:val="en-GB"/>
        </w:rPr>
        <w:t>A</w:t>
      </w:r>
      <w:r w:rsidR="009614D2" w:rsidRPr="000B23A7">
        <w:rPr>
          <w:rFonts w:ascii="Arial" w:hAnsi="Arial" w:cs="Arial"/>
          <w:color w:val="auto"/>
          <w:sz w:val="22"/>
          <w:szCs w:val="22"/>
          <w:lang w:val="en-GB"/>
        </w:rPr>
        <w:t>wareness on SPS requirements along the value chain and the certification system</w:t>
      </w:r>
      <w:bookmarkEnd w:id="6"/>
    </w:p>
    <w:p w14:paraId="42062178" w14:textId="77195F75" w:rsidR="00B37138" w:rsidRPr="000B23A7" w:rsidRDefault="00971766" w:rsidP="00727402">
      <w:pPr>
        <w:numPr>
          <w:ilvl w:val="0"/>
          <w:numId w:val="57"/>
        </w:numPr>
        <w:jc w:val="both"/>
        <w:rPr>
          <w:rFonts w:ascii="Arial" w:hAnsi="Arial" w:cs="Arial"/>
          <w:sz w:val="22"/>
          <w:szCs w:val="22"/>
        </w:rPr>
      </w:pPr>
      <w:r w:rsidRPr="000B23A7">
        <w:rPr>
          <w:rFonts w:ascii="Arial" w:hAnsi="Arial" w:cs="Arial"/>
          <w:sz w:val="22"/>
          <w:szCs w:val="22"/>
          <w:lang w:val="en-AU"/>
        </w:rPr>
        <w:t>The p</w:t>
      </w:r>
      <w:r w:rsidR="00A26411" w:rsidRPr="000B23A7">
        <w:rPr>
          <w:rFonts w:ascii="Arial" w:hAnsi="Arial" w:cs="Arial"/>
          <w:sz w:val="22"/>
          <w:szCs w:val="22"/>
          <w:lang w:val="en-AU"/>
        </w:rPr>
        <w:t>roject i</w:t>
      </w:r>
      <w:r w:rsidR="009614D2" w:rsidRPr="000B23A7">
        <w:rPr>
          <w:rFonts w:ascii="Arial" w:hAnsi="Arial" w:cs="Arial"/>
          <w:sz w:val="22"/>
          <w:szCs w:val="22"/>
          <w:lang w:val="en-AU"/>
        </w:rPr>
        <w:t>ncreased farmer</w:t>
      </w:r>
      <w:r w:rsidR="00A26411" w:rsidRPr="000B23A7">
        <w:rPr>
          <w:rFonts w:ascii="Arial" w:hAnsi="Arial" w:cs="Arial"/>
          <w:sz w:val="22"/>
          <w:szCs w:val="22"/>
          <w:lang w:val="en-AU"/>
        </w:rPr>
        <w:t>s</w:t>
      </w:r>
      <w:r w:rsidR="009614D2" w:rsidRPr="000B23A7">
        <w:rPr>
          <w:rFonts w:ascii="Arial" w:hAnsi="Arial" w:cs="Arial"/>
          <w:sz w:val="22"/>
          <w:szCs w:val="22"/>
          <w:lang w:val="en-AU"/>
        </w:rPr>
        <w:t xml:space="preserve"> and extension workers knowledge through communication materials for top commodities and their harmful organisms</w:t>
      </w:r>
      <w:r w:rsidR="00A26411" w:rsidRPr="000B23A7">
        <w:rPr>
          <w:rFonts w:ascii="Arial" w:hAnsi="Arial" w:cs="Arial"/>
          <w:sz w:val="22"/>
          <w:szCs w:val="22"/>
          <w:lang w:val="en-AU"/>
        </w:rPr>
        <w:t xml:space="preserve">. The top ranked commodities </w:t>
      </w:r>
      <w:r w:rsidR="004E6A6D" w:rsidRPr="000B23A7">
        <w:rPr>
          <w:rFonts w:ascii="Arial" w:hAnsi="Arial" w:cs="Arial"/>
          <w:sz w:val="22"/>
          <w:szCs w:val="22"/>
          <w:lang w:val="en-AU"/>
        </w:rPr>
        <w:t>ranked by farmers and inspectors</w:t>
      </w:r>
      <w:r w:rsidR="00727402" w:rsidRPr="000B23A7">
        <w:rPr>
          <w:rFonts w:ascii="Arial" w:hAnsi="Arial" w:cs="Arial"/>
          <w:sz w:val="22"/>
          <w:szCs w:val="22"/>
          <w:lang w:val="en-AU"/>
        </w:rPr>
        <w:t xml:space="preserve"> were: </w:t>
      </w:r>
      <w:r w:rsidR="004E6A6D" w:rsidRPr="000B23A7">
        <w:rPr>
          <w:rFonts w:ascii="Arial" w:hAnsi="Arial" w:cs="Arial"/>
          <w:sz w:val="22"/>
          <w:szCs w:val="22"/>
          <w:lang w:val="en-AU"/>
        </w:rPr>
        <w:t xml:space="preserve">chilli and hot pepper (capsicums), </w:t>
      </w:r>
      <w:r w:rsidR="009614D2" w:rsidRPr="000B23A7">
        <w:rPr>
          <w:rFonts w:ascii="Arial" w:hAnsi="Arial" w:cs="Arial"/>
          <w:sz w:val="22"/>
          <w:szCs w:val="22"/>
          <w:lang w:val="en-AU"/>
        </w:rPr>
        <w:t xml:space="preserve">mango, </w:t>
      </w:r>
      <w:r w:rsidR="004E6A6D" w:rsidRPr="000B23A7">
        <w:rPr>
          <w:rFonts w:ascii="Arial" w:hAnsi="Arial" w:cs="Arial"/>
          <w:sz w:val="22"/>
          <w:szCs w:val="22"/>
          <w:lang w:val="en-AU"/>
        </w:rPr>
        <w:t>garden eggs and aubergines and bitter gourd (k</w:t>
      </w:r>
      <w:r w:rsidR="009614D2" w:rsidRPr="000B23A7">
        <w:rPr>
          <w:rFonts w:ascii="Arial" w:hAnsi="Arial" w:cs="Arial"/>
          <w:sz w:val="22"/>
          <w:szCs w:val="22"/>
          <w:lang w:val="en-AU"/>
        </w:rPr>
        <w:t>arela</w:t>
      </w:r>
      <w:r w:rsidR="004E6A6D" w:rsidRPr="000B23A7">
        <w:rPr>
          <w:rFonts w:ascii="Arial" w:hAnsi="Arial" w:cs="Arial"/>
          <w:sz w:val="22"/>
          <w:szCs w:val="22"/>
          <w:lang w:val="en-AU"/>
        </w:rPr>
        <w:t>)</w:t>
      </w:r>
      <w:r w:rsidR="007179D1" w:rsidRPr="000B23A7">
        <w:rPr>
          <w:rFonts w:ascii="Arial" w:hAnsi="Arial" w:cs="Arial"/>
          <w:sz w:val="22"/>
          <w:szCs w:val="22"/>
          <w:lang w:val="en-AU"/>
        </w:rPr>
        <w:t xml:space="preserve">. The ranking of commodities </w:t>
      </w:r>
      <w:r w:rsidR="00B37138" w:rsidRPr="000B23A7">
        <w:rPr>
          <w:rFonts w:ascii="Arial" w:hAnsi="Arial" w:cs="Arial"/>
          <w:sz w:val="22"/>
          <w:szCs w:val="22"/>
          <w:lang w:val="en-AU"/>
        </w:rPr>
        <w:t>was</w:t>
      </w:r>
      <w:r w:rsidR="007179D1" w:rsidRPr="000B23A7">
        <w:rPr>
          <w:rFonts w:ascii="Arial" w:hAnsi="Arial" w:cs="Arial"/>
          <w:sz w:val="22"/>
          <w:szCs w:val="22"/>
          <w:lang w:val="en-AU"/>
        </w:rPr>
        <w:t xml:space="preserve"> based on</w:t>
      </w:r>
      <w:r w:rsidR="00B37138" w:rsidRPr="000B23A7">
        <w:rPr>
          <w:rFonts w:ascii="Arial" w:hAnsi="Arial" w:cs="Arial"/>
          <w:sz w:val="22"/>
          <w:szCs w:val="22"/>
        </w:rPr>
        <w:t xml:space="preserve"> </w:t>
      </w:r>
      <w:r w:rsidR="00B37138" w:rsidRPr="000B23A7">
        <w:rPr>
          <w:rFonts w:ascii="Arial" w:hAnsi="Arial" w:cs="Arial"/>
          <w:sz w:val="22"/>
          <w:szCs w:val="22"/>
          <w:lang w:val="en-AU"/>
        </w:rPr>
        <w:t>most frequently exported, frequency of interception in a month from the packhouse</w:t>
      </w:r>
      <w:r w:rsidR="00B37138" w:rsidRPr="000B23A7">
        <w:rPr>
          <w:rFonts w:ascii="Arial" w:hAnsi="Arial" w:cs="Arial"/>
          <w:sz w:val="22"/>
          <w:szCs w:val="22"/>
        </w:rPr>
        <w:t xml:space="preserve">, </w:t>
      </w:r>
      <w:r w:rsidR="00B37138" w:rsidRPr="000B23A7">
        <w:rPr>
          <w:rFonts w:ascii="Arial" w:hAnsi="Arial" w:cs="Arial"/>
          <w:sz w:val="22"/>
          <w:szCs w:val="22"/>
          <w:lang w:val="en-AU"/>
        </w:rPr>
        <w:t>frequency of interception in a month at airport</w:t>
      </w:r>
      <w:r w:rsidR="00B37138" w:rsidRPr="000B23A7">
        <w:rPr>
          <w:rFonts w:ascii="Arial" w:hAnsi="Arial" w:cs="Arial"/>
          <w:sz w:val="22"/>
          <w:szCs w:val="22"/>
        </w:rPr>
        <w:t xml:space="preserve">, </w:t>
      </w:r>
      <w:r w:rsidR="00B37138" w:rsidRPr="000B23A7">
        <w:rPr>
          <w:rFonts w:ascii="Arial" w:hAnsi="Arial" w:cs="Arial"/>
          <w:sz w:val="22"/>
          <w:szCs w:val="22"/>
          <w:lang w:val="en-AU"/>
        </w:rPr>
        <w:t xml:space="preserve">most frequently exported to the EU, volumes exported. Others included </w:t>
      </w:r>
      <w:r w:rsidR="00B37138" w:rsidRPr="000B23A7">
        <w:rPr>
          <w:rFonts w:ascii="Arial" w:hAnsi="Arial" w:cs="Arial"/>
          <w:sz w:val="22"/>
          <w:szCs w:val="22"/>
        </w:rPr>
        <w:t>c</w:t>
      </w:r>
      <w:r w:rsidR="00B37138" w:rsidRPr="000B23A7">
        <w:rPr>
          <w:rFonts w:ascii="Arial" w:hAnsi="Arial" w:cs="Arial"/>
          <w:sz w:val="22"/>
          <w:szCs w:val="22"/>
          <w:lang w:val="en-AU"/>
        </w:rPr>
        <w:t xml:space="preserve">rops of most interest to farmers, </w:t>
      </w:r>
      <w:r w:rsidR="004E6A6D" w:rsidRPr="000B23A7">
        <w:rPr>
          <w:rFonts w:ascii="Arial" w:hAnsi="Arial" w:cs="Arial"/>
          <w:sz w:val="22"/>
          <w:szCs w:val="22"/>
          <w:lang w:val="en-AU"/>
        </w:rPr>
        <w:t>high</w:t>
      </w:r>
      <w:r w:rsidR="00B37138" w:rsidRPr="000B23A7">
        <w:rPr>
          <w:rFonts w:ascii="Arial" w:hAnsi="Arial" w:cs="Arial"/>
          <w:sz w:val="22"/>
          <w:szCs w:val="22"/>
          <w:lang w:val="en-AU"/>
        </w:rPr>
        <w:t xml:space="preserve"> risk because of pest</w:t>
      </w:r>
      <w:r w:rsidR="00727402" w:rsidRPr="000B23A7">
        <w:rPr>
          <w:rFonts w:ascii="Arial" w:hAnsi="Arial" w:cs="Arial"/>
          <w:sz w:val="22"/>
          <w:szCs w:val="22"/>
          <w:lang w:val="en-AU"/>
        </w:rPr>
        <w:t>s</w:t>
      </w:r>
      <w:r w:rsidR="00B37138" w:rsidRPr="000B23A7">
        <w:rPr>
          <w:rFonts w:ascii="Arial" w:hAnsi="Arial" w:cs="Arial"/>
          <w:sz w:val="22"/>
          <w:szCs w:val="22"/>
          <w:lang w:val="en-AU"/>
        </w:rPr>
        <w:t xml:space="preserve"> of concern and </w:t>
      </w:r>
      <w:r w:rsidR="00B37138" w:rsidRPr="000B23A7">
        <w:rPr>
          <w:rFonts w:ascii="Arial" w:hAnsi="Arial" w:cs="Arial"/>
          <w:sz w:val="22"/>
          <w:szCs w:val="22"/>
        </w:rPr>
        <w:t>f</w:t>
      </w:r>
      <w:r w:rsidR="00B37138" w:rsidRPr="000B23A7">
        <w:rPr>
          <w:rFonts w:ascii="Arial" w:hAnsi="Arial" w:cs="Arial"/>
          <w:sz w:val="22"/>
          <w:szCs w:val="22"/>
          <w:lang w:val="en-AU"/>
        </w:rPr>
        <w:t xml:space="preserve">armers’ perception with regard to </w:t>
      </w:r>
      <w:r w:rsidR="004E6A6D" w:rsidRPr="000B23A7">
        <w:rPr>
          <w:rFonts w:ascii="Arial" w:hAnsi="Arial" w:cs="Arial"/>
          <w:sz w:val="22"/>
          <w:szCs w:val="22"/>
          <w:lang w:val="en-AU"/>
        </w:rPr>
        <w:t xml:space="preserve">ease of </w:t>
      </w:r>
      <w:r w:rsidR="00B37138" w:rsidRPr="000B23A7">
        <w:rPr>
          <w:rFonts w:ascii="Arial" w:hAnsi="Arial" w:cs="Arial"/>
          <w:sz w:val="22"/>
          <w:szCs w:val="22"/>
          <w:lang w:val="en-AU"/>
        </w:rPr>
        <w:t xml:space="preserve">production of commodities </w:t>
      </w:r>
    </w:p>
    <w:p w14:paraId="540BA4D9" w14:textId="41620716" w:rsidR="009614D2" w:rsidRPr="000B23A7" w:rsidRDefault="009614D2" w:rsidP="00727402">
      <w:pPr>
        <w:numPr>
          <w:ilvl w:val="0"/>
          <w:numId w:val="57"/>
        </w:numPr>
        <w:jc w:val="both"/>
        <w:rPr>
          <w:rFonts w:ascii="Arial" w:hAnsi="Arial" w:cs="Arial"/>
          <w:sz w:val="22"/>
          <w:szCs w:val="22"/>
        </w:rPr>
      </w:pPr>
      <w:r w:rsidRPr="000B23A7">
        <w:rPr>
          <w:rFonts w:ascii="Arial" w:hAnsi="Arial" w:cs="Arial"/>
          <w:sz w:val="22"/>
          <w:szCs w:val="22"/>
          <w:lang w:val="en-AU"/>
        </w:rPr>
        <w:t>Technical briefs</w:t>
      </w:r>
      <w:r w:rsidR="007179D1" w:rsidRPr="000B23A7">
        <w:rPr>
          <w:rFonts w:ascii="Arial" w:hAnsi="Arial" w:cs="Arial"/>
          <w:sz w:val="22"/>
          <w:szCs w:val="22"/>
          <w:lang w:val="en-AU"/>
        </w:rPr>
        <w:t>,</w:t>
      </w:r>
      <w:r w:rsidRPr="000B23A7">
        <w:rPr>
          <w:rFonts w:ascii="Arial" w:hAnsi="Arial" w:cs="Arial"/>
          <w:sz w:val="22"/>
          <w:szCs w:val="22"/>
          <w:lang w:val="en-AU"/>
        </w:rPr>
        <w:t xml:space="preserve"> </w:t>
      </w:r>
      <w:r w:rsidR="007179D1" w:rsidRPr="000B23A7">
        <w:rPr>
          <w:rFonts w:ascii="Arial" w:hAnsi="Arial" w:cs="Arial"/>
          <w:sz w:val="22"/>
          <w:szCs w:val="22"/>
          <w:lang w:val="en-AU"/>
        </w:rPr>
        <w:t xml:space="preserve">simplified &amp; condensed with main messages that target audience needs to know (what, why, when, how) </w:t>
      </w:r>
      <w:r w:rsidRPr="000B23A7">
        <w:rPr>
          <w:rFonts w:ascii="Arial" w:hAnsi="Arial" w:cs="Arial"/>
          <w:sz w:val="22"/>
          <w:szCs w:val="22"/>
          <w:lang w:val="en-AU"/>
        </w:rPr>
        <w:t>for each commodity</w:t>
      </w:r>
      <w:r w:rsidR="007179D1" w:rsidRPr="000B23A7">
        <w:rPr>
          <w:rFonts w:ascii="Arial" w:hAnsi="Arial" w:cs="Arial"/>
          <w:sz w:val="22"/>
          <w:szCs w:val="22"/>
          <w:lang w:val="en-AU"/>
        </w:rPr>
        <w:t xml:space="preserve"> was developed</w:t>
      </w:r>
      <w:r w:rsidRPr="000B23A7">
        <w:rPr>
          <w:rFonts w:ascii="Arial" w:hAnsi="Arial" w:cs="Arial"/>
          <w:sz w:val="22"/>
          <w:szCs w:val="22"/>
          <w:lang w:val="en-AU"/>
        </w:rPr>
        <w:t xml:space="preserve"> </w:t>
      </w:r>
    </w:p>
    <w:p w14:paraId="63C8940E" w14:textId="22F0F4E7" w:rsidR="004E6A6D" w:rsidRPr="000B23A7" w:rsidRDefault="00B156BB" w:rsidP="00727402">
      <w:pPr>
        <w:numPr>
          <w:ilvl w:val="0"/>
          <w:numId w:val="57"/>
        </w:numPr>
        <w:jc w:val="both"/>
        <w:rPr>
          <w:rFonts w:ascii="Arial" w:hAnsi="Arial" w:cs="Arial"/>
          <w:sz w:val="22"/>
          <w:szCs w:val="22"/>
        </w:rPr>
      </w:pPr>
      <w:r w:rsidRPr="000B23A7">
        <w:rPr>
          <w:rFonts w:ascii="Arial" w:hAnsi="Arial" w:cs="Arial"/>
          <w:sz w:val="22"/>
          <w:szCs w:val="22"/>
        </w:rPr>
        <w:t>Print/e-copy c</w:t>
      </w:r>
      <w:r w:rsidR="004E6A6D" w:rsidRPr="000B23A7">
        <w:rPr>
          <w:rFonts w:ascii="Arial" w:hAnsi="Arial" w:cs="Arial"/>
          <w:sz w:val="22"/>
          <w:szCs w:val="22"/>
        </w:rPr>
        <w:t xml:space="preserve">ommunication materials </w:t>
      </w:r>
      <w:r w:rsidRPr="000B23A7">
        <w:rPr>
          <w:rFonts w:ascii="Arial" w:hAnsi="Arial" w:cs="Arial"/>
          <w:sz w:val="22"/>
          <w:szCs w:val="22"/>
        </w:rPr>
        <w:t xml:space="preserve">developed </w:t>
      </w:r>
      <w:r w:rsidR="00727402" w:rsidRPr="000B23A7">
        <w:rPr>
          <w:rFonts w:ascii="Arial" w:hAnsi="Arial" w:cs="Arial"/>
          <w:sz w:val="22"/>
          <w:szCs w:val="22"/>
        </w:rPr>
        <w:t>were:</w:t>
      </w:r>
      <w:r w:rsidR="004E6A6D" w:rsidRPr="000B23A7">
        <w:rPr>
          <w:rFonts w:ascii="Arial" w:hAnsi="Arial" w:cs="Arial"/>
          <w:sz w:val="22"/>
          <w:szCs w:val="22"/>
        </w:rPr>
        <w:t xml:space="preserve"> </w:t>
      </w:r>
    </w:p>
    <w:p w14:paraId="20E4BE58" w14:textId="77777777"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Capsicum flipchart and brochure on good agronomic practices for chilli production</w:t>
      </w:r>
    </w:p>
    <w:p w14:paraId="026706F8" w14:textId="77777777"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False Codling moth (FCM) on chilli management poster</w:t>
      </w:r>
    </w:p>
    <w:p w14:paraId="45831922" w14:textId="77777777"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Garden eggs/ aubergines booklet on good agronomic practices</w:t>
      </w:r>
    </w:p>
    <w:p w14:paraId="5167FA4E" w14:textId="77777777"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Garden eggs/aubergines poster on pests and disease management</w:t>
      </w:r>
    </w:p>
    <w:p w14:paraId="1CFA61B9" w14:textId="77777777"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Bitter gourd (Karela) story chart and brochure on good agronomic practices (applicable to bottle gourd as well)</w:t>
      </w:r>
    </w:p>
    <w:p w14:paraId="4C83B273" w14:textId="2076E4C1" w:rsidR="004E6A6D" w:rsidRPr="000B23A7" w:rsidRDefault="004E6A6D" w:rsidP="00727402">
      <w:pPr>
        <w:numPr>
          <w:ilvl w:val="1"/>
          <w:numId w:val="57"/>
        </w:numPr>
        <w:jc w:val="both"/>
        <w:rPr>
          <w:rFonts w:ascii="Arial" w:hAnsi="Arial" w:cs="Arial"/>
          <w:sz w:val="22"/>
          <w:szCs w:val="22"/>
        </w:rPr>
      </w:pPr>
      <w:r w:rsidRPr="000B23A7">
        <w:rPr>
          <w:rFonts w:ascii="Arial" w:hAnsi="Arial" w:cs="Arial"/>
          <w:sz w:val="22"/>
          <w:szCs w:val="22"/>
        </w:rPr>
        <w:t>Bitter gourd (Karela) pests and disease management poster (applicable to bottle gourd as well)</w:t>
      </w:r>
    </w:p>
    <w:p w14:paraId="6D3060B6" w14:textId="77777777" w:rsidR="00727402" w:rsidRPr="000B23A7" w:rsidRDefault="00727402" w:rsidP="00727402">
      <w:pPr>
        <w:jc w:val="both"/>
        <w:rPr>
          <w:rFonts w:ascii="Arial" w:hAnsi="Arial" w:cs="Arial"/>
          <w:sz w:val="22"/>
          <w:szCs w:val="22"/>
        </w:rPr>
      </w:pPr>
    </w:p>
    <w:p w14:paraId="6CC247BB" w14:textId="728BF811" w:rsidR="00885E0E" w:rsidRPr="000B23A7" w:rsidRDefault="00A752F0" w:rsidP="00971766">
      <w:pPr>
        <w:spacing w:after="160" w:line="259" w:lineRule="auto"/>
        <w:jc w:val="center"/>
        <w:rPr>
          <w:rFonts w:ascii="Arial" w:hAnsi="Arial" w:cs="Arial"/>
          <w:sz w:val="22"/>
          <w:szCs w:val="22"/>
        </w:rPr>
      </w:pPr>
      <w:r w:rsidRPr="000B23A7">
        <w:rPr>
          <w:rFonts w:ascii="Arial" w:hAnsi="Arial" w:cs="Arial"/>
          <w:noProof/>
          <w:sz w:val="22"/>
          <w:szCs w:val="22"/>
        </w:rPr>
        <w:drawing>
          <wp:inline distT="0" distB="0" distL="0" distR="0" wp14:anchorId="3675BDBF" wp14:editId="6B9458B5">
            <wp:extent cx="1657748" cy="141204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28465" cy="1472281"/>
                    </a:xfrm>
                    <a:prstGeom prst="rect">
                      <a:avLst/>
                    </a:prstGeom>
                  </pic:spPr>
                </pic:pic>
              </a:graphicData>
            </a:graphic>
          </wp:inline>
        </w:drawing>
      </w:r>
      <w:r w:rsidR="00885E0E" w:rsidRPr="000B23A7">
        <w:rPr>
          <w:rFonts w:ascii="Arial" w:hAnsi="Arial" w:cs="Arial"/>
          <w:noProof/>
          <w:sz w:val="22"/>
          <w:szCs w:val="22"/>
        </w:rPr>
        <w:drawing>
          <wp:inline distT="0" distB="0" distL="0" distR="0" wp14:anchorId="1B5AB0B1" wp14:editId="39767333">
            <wp:extent cx="1587399" cy="1349289"/>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50755" cy="1403142"/>
                    </a:xfrm>
                    <a:prstGeom prst="rect">
                      <a:avLst/>
                    </a:prstGeom>
                  </pic:spPr>
                </pic:pic>
              </a:graphicData>
            </a:graphic>
          </wp:inline>
        </w:drawing>
      </w:r>
      <w:r w:rsidR="00885E0E" w:rsidRPr="000B23A7">
        <w:rPr>
          <w:rFonts w:ascii="Arial" w:hAnsi="Arial" w:cs="Arial"/>
          <w:noProof/>
          <w:sz w:val="22"/>
          <w:szCs w:val="22"/>
        </w:rPr>
        <w:drawing>
          <wp:inline distT="0" distB="0" distL="0" distR="0" wp14:anchorId="784E5EB1" wp14:editId="3AC16793">
            <wp:extent cx="1561286" cy="1319161"/>
            <wp:effectExtent l="0" t="0" r="127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625637" cy="1373532"/>
                    </a:xfrm>
                    <a:prstGeom prst="rect">
                      <a:avLst/>
                    </a:prstGeom>
                  </pic:spPr>
                </pic:pic>
              </a:graphicData>
            </a:graphic>
          </wp:inline>
        </w:drawing>
      </w:r>
    </w:p>
    <w:p w14:paraId="1C97EB04" w14:textId="77777777" w:rsidR="00727402" w:rsidRPr="000B23A7" w:rsidRDefault="00727402" w:rsidP="00727402">
      <w:pPr>
        <w:numPr>
          <w:ilvl w:val="0"/>
          <w:numId w:val="56"/>
        </w:numPr>
        <w:jc w:val="both"/>
        <w:rPr>
          <w:rFonts w:ascii="Arial" w:hAnsi="Arial" w:cs="Arial"/>
          <w:sz w:val="22"/>
          <w:szCs w:val="22"/>
        </w:rPr>
      </w:pPr>
      <w:r w:rsidRPr="000B23A7">
        <w:rPr>
          <w:rFonts w:ascii="Arial" w:hAnsi="Arial" w:cs="Arial"/>
          <w:sz w:val="22"/>
          <w:szCs w:val="22"/>
        </w:rPr>
        <w:t xml:space="preserve">Videos on certification process were </w:t>
      </w:r>
      <w:r w:rsidRPr="000B23A7">
        <w:rPr>
          <w:rFonts w:ascii="Arial" w:hAnsi="Arial" w:cs="Arial"/>
          <w:sz w:val="22"/>
          <w:szCs w:val="22"/>
          <w:lang w:val="en-GB"/>
        </w:rPr>
        <w:t xml:space="preserve">produced to sensitise potential and current exporters, farmers producing for export and general public. The videos will be used for training and displayed at exit points to provide information to passengers </w:t>
      </w:r>
    </w:p>
    <w:p w14:paraId="0B1FC52F" w14:textId="77777777" w:rsidR="00727402" w:rsidRPr="000B23A7" w:rsidRDefault="00727402" w:rsidP="00727402">
      <w:pPr>
        <w:jc w:val="both"/>
        <w:rPr>
          <w:rFonts w:ascii="Arial" w:hAnsi="Arial" w:cs="Arial"/>
          <w:sz w:val="22"/>
          <w:szCs w:val="22"/>
        </w:rPr>
      </w:pPr>
    </w:p>
    <w:p w14:paraId="598FA7FD" w14:textId="1C195DD2" w:rsidR="00885E0E" w:rsidRPr="000B23A7" w:rsidRDefault="002753B5" w:rsidP="00582FC7">
      <w:pPr>
        <w:rPr>
          <w:rFonts w:ascii="Arial" w:hAnsi="Arial" w:cs="Arial"/>
          <w:b/>
          <w:sz w:val="22"/>
          <w:szCs w:val="22"/>
        </w:rPr>
      </w:pPr>
      <w:bookmarkStart w:id="7" w:name="_Toc126868150"/>
      <w:r w:rsidRPr="000B23A7">
        <w:rPr>
          <w:rStyle w:val="Heading2Char"/>
          <w:rFonts w:ascii="Arial" w:hAnsi="Arial" w:cs="Arial"/>
          <w:b/>
          <w:color w:val="auto"/>
          <w:sz w:val="22"/>
          <w:szCs w:val="22"/>
        </w:rPr>
        <w:t xml:space="preserve">1.4 </w:t>
      </w:r>
      <w:r w:rsidR="00885E0E" w:rsidRPr="000B23A7">
        <w:rPr>
          <w:rStyle w:val="Heading2Char"/>
          <w:rFonts w:ascii="Arial" w:hAnsi="Arial" w:cs="Arial"/>
          <w:b/>
          <w:color w:val="auto"/>
          <w:sz w:val="22"/>
          <w:szCs w:val="22"/>
        </w:rPr>
        <w:t>Studies c</w:t>
      </w:r>
      <w:r w:rsidRPr="000B23A7">
        <w:rPr>
          <w:rStyle w:val="Heading2Char"/>
          <w:rFonts w:ascii="Arial" w:hAnsi="Arial" w:cs="Arial"/>
          <w:b/>
          <w:color w:val="auto"/>
          <w:sz w:val="22"/>
          <w:szCs w:val="22"/>
        </w:rPr>
        <w:t>onducted</w:t>
      </w:r>
      <w:bookmarkEnd w:id="7"/>
      <w:r w:rsidRPr="000B23A7">
        <w:rPr>
          <w:rFonts w:ascii="Arial" w:hAnsi="Arial" w:cs="Arial"/>
          <w:b/>
          <w:sz w:val="22"/>
          <w:szCs w:val="22"/>
        </w:rPr>
        <w:t xml:space="preserve"> - </w:t>
      </w:r>
      <w:r w:rsidRPr="000B23A7">
        <w:rPr>
          <w:rFonts w:ascii="Arial" w:hAnsi="Arial" w:cs="Arial"/>
          <w:i/>
          <w:sz w:val="22"/>
          <w:szCs w:val="22"/>
        </w:rPr>
        <w:t>(Mr. Steve Hodges - UAA)</w:t>
      </w:r>
    </w:p>
    <w:p w14:paraId="57172916" w14:textId="77777777" w:rsidR="002753B5" w:rsidRPr="000B23A7" w:rsidRDefault="002753B5" w:rsidP="00582FC7">
      <w:pPr>
        <w:rPr>
          <w:rFonts w:ascii="Arial" w:hAnsi="Arial" w:cs="Arial"/>
          <w:b/>
          <w:sz w:val="22"/>
          <w:szCs w:val="22"/>
        </w:rPr>
      </w:pPr>
    </w:p>
    <w:p w14:paraId="2239E446" w14:textId="51E27A7B" w:rsidR="002753B5" w:rsidRPr="000B23A7" w:rsidRDefault="002753B5" w:rsidP="00CD299C">
      <w:pPr>
        <w:jc w:val="both"/>
        <w:rPr>
          <w:rFonts w:ascii="Arial" w:eastAsia="+mn-ea" w:hAnsi="Arial" w:cs="Arial"/>
          <w:bCs/>
          <w:color w:val="000000"/>
          <w:sz w:val="22"/>
          <w:szCs w:val="22"/>
        </w:rPr>
      </w:pPr>
      <w:r w:rsidRPr="000B23A7">
        <w:rPr>
          <w:rFonts w:ascii="Arial" w:hAnsi="Arial" w:cs="Arial"/>
          <w:sz w:val="22"/>
          <w:szCs w:val="22"/>
        </w:rPr>
        <w:t>The project commissioned studies to understand the market and existing opportunities, support its implementation of activities, coordination and communication. These were led by</w:t>
      </w:r>
      <w:r w:rsidRPr="000B23A7">
        <w:rPr>
          <w:rFonts w:ascii="Arial" w:hAnsi="Arial" w:cs="Arial"/>
          <w:b/>
          <w:sz w:val="22"/>
          <w:szCs w:val="22"/>
        </w:rPr>
        <w:t xml:space="preserve"> </w:t>
      </w:r>
      <w:r w:rsidR="00983C60" w:rsidRPr="000B23A7">
        <w:rPr>
          <w:rFonts w:ascii="Arial" w:eastAsia="+mn-ea" w:hAnsi="Arial" w:cs="Arial"/>
          <w:bCs/>
          <w:color w:val="000000"/>
          <w:sz w:val="22"/>
          <w:szCs w:val="22"/>
        </w:rPr>
        <w:t xml:space="preserve">Uganda Agribusiness Alliance </w:t>
      </w:r>
      <w:r w:rsidR="00DB1D69" w:rsidRPr="000B23A7">
        <w:rPr>
          <w:rFonts w:ascii="Arial" w:eastAsia="+mn-ea" w:hAnsi="Arial" w:cs="Arial"/>
          <w:bCs/>
          <w:color w:val="000000"/>
          <w:sz w:val="22"/>
          <w:szCs w:val="22"/>
        </w:rPr>
        <w:t>(UAA)</w:t>
      </w:r>
    </w:p>
    <w:p w14:paraId="2B02649C" w14:textId="52870E3C" w:rsidR="00983C60" w:rsidRPr="000B23A7" w:rsidRDefault="00983C60" w:rsidP="00C54512">
      <w:pPr>
        <w:pStyle w:val="ListParagraph"/>
        <w:numPr>
          <w:ilvl w:val="0"/>
          <w:numId w:val="47"/>
        </w:numPr>
        <w:jc w:val="both"/>
        <w:rPr>
          <w:rFonts w:ascii="Arial" w:hAnsi="Arial" w:cs="Arial"/>
          <w:sz w:val="22"/>
          <w:szCs w:val="22"/>
        </w:rPr>
      </w:pPr>
      <w:r w:rsidRPr="000B23A7">
        <w:rPr>
          <w:rFonts w:ascii="Arial" w:eastAsiaTheme="minorEastAsia" w:hAnsi="Arial" w:cs="Arial"/>
          <w:bCs/>
          <w:color w:val="000000" w:themeColor="text1"/>
          <w:kern w:val="24"/>
          <w:sz w:val="22"/>
          <w:szCs w:val="22"/>
        </w:rPr>
        <w:t>Diagnostic mapping of SPS in Uganda horticulture</w:t>
      </w:r>
    </w:p>
    <w:p w14:paraId="15DA8140" w14:textId="77777777" w:rsidR="00983C60" w:rsidRPr="000B23A7" w:rsidRDefault="00983C60" w:rsidP="00C54512">
      <w:pPr>
        <w:pStyle w:val="ListParagraph"/>
        <w:numPr>
          <w:ilvl w:val="0"/>
          <w:numId w:val="47"/>
        </w:numPr>
        <w:jc w:val="both"/>
        <w:textAlignment w:val="baseline"/>
        <w:rPr>
          <w:rFonts w:ascii="Arial" w:hAnsi="Arial" w:cs="Arial"/>
          <w:sz w:val="22"/>
          <w:szCs w:val="22"/>
        </w:rPr>
      </w:pPr>
      <w:r w:rsidRPr="000B23A7">
        <w:rPr>
          <w:rFonts w:ascii="Arial" w:eastAsiaTheme="minorEastAsia" w:hAnsi="Arial" w:cs="Arial"/>
          <w:bCs/>
          <w:color w:val="000000" w:themeColor="text1"/>
          <w:kern w:val="24"/>
          <w:sz w:val="22"/>
          <w:szCs w:val="22"/>
        </w:rPr>
        <w:t>Market study on opportunities for FFV exports</w:t>
      </w:r>
    </w:p>
    <w:p w14:paraId="7DB2F214" w14:textId="56EC2A54" w:rsidR="00983C60" w:rsidRPr="000B23A7" w:rsidRDefault="00983C60" w:rsidP="00C54512">
      <w:pPr>
        <w:pStyle w:val="ListParagraph"/>
        <w:numPr>
          <w:ilvl w:val="0"/>
          <w:numId w:val="47"/>
        </w:numPr>
        <w:jc w:val="both"/>
        <w:textAlignment w:val="baseline"/>
        <w:rPr>
          <w:rFonts w:ascii="Arial" w:hAnsi="Arial" w:cs="Arial"/>
          <w:sz w:val="22"/>
          <w:szCs w:val="22"/>
        </w:rPr>
      </w:pPr>
      <w:r w:rsidRPr="000B23A7">
        <w:rPr>
          <w:rFonts w:ascii="Arial" w:eastAsiaTheme="minorEastAsia" w:hAnsi="Arial" w:cs="Arial"/>
          <w:bCs/>
          <w:color w:val="000000" w:themeColor="text1"/>
          <w:kern w:val="24"/>
          <w:sz w:val="22"/>
          <w:szCs w:val="22"/>
        </w:rPr>
        <w:lastRenderedPageBreak/>
        <w:t>Mapping of horticulture projects in Uganda</w:t>
      </w:r>
    </w:p>
    <w:p w14:paraId="3D20B0DB" w14:textId="77777777" w:rsidR="00305593" w:rsidRPr="000B23A7" w:rsidRDefault="00305593" w:rsidP="00305593">
      <w:pPr>
        <w:pStyle w:val="ListParagraph"/>
        <w:textAlignment w:val="baseline"/>
        <w:rPr>
          <w:rFonts w:ascii="Arial" w:hAnsi="Arial" w:cs="Arial"/>
          <w:sz w:val="22"/>
          <w:szCs w:val="22"/>
        </w:rPr>
      </w:pPr>
    </w:p>
    <w:p w14:paraId="54FDE845" w14:textId="6C6D5665" w:rsidR="00983C60" w:rsidRPr="000B23A7" w:rsidRDefault="00CD299C" w:rsidP="00CD299C">
      <w:pPr>
        <w:pStyle w:val="Heading3"/>
        <w:rPr>
          <w:rFonts w:ascii="Arial" w:eastAsia="Times New Roman" w:hAnsi="Arial" w:cs="Arial"/>
          <w:color w:val="auto"/>
          <w:sz w:val="22"/>
          <w:szCs w:val="22"/>
        </w:rPr>
      </w:pPr>
      <w:bookmarkStart w:id="8" w:name="_Toc126868151"/>
      <w:r w:rsidRPr="000B23A7">
        <w:rPr>
          <w:rFonts w:ascii="Arial" w:hAnsi="Arial" w:cs="Arial"/>
          <w:color w:val="auto"/>
          <w:sz w:val="22"/>
          <w:szCs w:val="22"/>
        </w:rPr>
        <w:t xml:space="preserve">1.4.1 </w:t>
      </w:r>
      <w:r w:rsidR="00487FC0" w:rsidRPr="000B23A7">
        <w:rPr>
          <w:rFonts w:ascii="Arial" w:hAnsi="Arial" w:cs="Arial"/>
          <w:color w:val="auto"/>
          <w:sz w:val="22"/>
          <w:szCs w:val="22"/>
        </w:rPr>
        <w:t>Diagnostic mapping of SPS in Ugandan horticulture sector</w:t>
      </w:r>
      <w:r w:rsidR="00487FC0" w:rsidRPr="000B23A7">
        <w:rPr>
          <w:rFonts w:ascii="Arial" w:hAnsi="Arial" w:cs="Arial"/>
          <w:i/>
          <w:color w:val="auto"/>
          <w:sz w:val="22"/>
          <w:szCs w:val="22"/>
        </w:rPr>
        <w:t xml:space="preserve"> </w:t>
      </w:r>
      <w:r w:rsidR="00983C60" w:rsidRPr="000B23A7">
        <w:rPr>
          <w:rFonts w:ascii="Arial" w:hAnsi="Arial" w:cs="Arial"/>
          <w:i/>
          <w:color w:val="auto"/>
          <w:sz w:val="22"/>
          <w:szCs w:val="22"/>
        </w:rPr>
        <w:t>(summary)</w:t>
      </w:r>
      <w:bookmarkEnd w:id="8"/>
    </w:p>
    <w:p w14:paraId="2BC47469" w14:textId="732DB54F" w:rsidR="00983C60" w:rsidRPr="000B23A7" w:rsidRDefault="00983C60" w:rsidP="00CD299C">
      <w:pPr>
        <w:jc w:val="both"/>
        <w:rPr>
          <w:rFonts w:ascii="Arial" w:hAnsi="Arial" w:cs="Arial"/>
          <w:sz w:val="22"/>
          <w:szCs w:val="22"/>
        </w:rPr>
      </w:pPr>
      <w:r w:rsidRPr="000B23A7">
        <w:rPr>
          <w:rFonts w:ascii="Arial" w:hAnsi="Arial" w:cs="Arial"/>
          <w:sz w:val="22"/>
          <w:szCs w:val="22"/>
        </w:rPr>
        <w:t xml:space="preserve">A diagnostic mapping of public and private partners and SPS services along the horticulture value chain </w:t>
      </w:r>
      <w:r w:rsidR="00885E0E" w:rsidRPr="000B23A7">
        <w:rPr>
          <w:rFonts w:ascii="Arial" w:hAnsi="Arial" w:cs="Arial"/>
          <w:sz w:val="22"/>
          <w:szCs w:val="22"/>
        </w:rPr>
        <w:t>was carried out to</w:t>
      </w:r>
      <w:r w:rsidRPr="000B23A7">
        <w:rPr>
          <w:rFonts w:ascii="Arial" w:hAnsi="Arial" w:cs="Arial"/>
          <w:sz w:val="22"/>
          <w:szCs w:val="22"/>
        </w:rPr>
        <w:t xml:space="preserve"> identify priority areas for capacity building for phytosanitary compliance of public and private partners and to provide input to the streamlining of the inspection and certification system.</w:t>
      </w:r>
      <w:r w:rsidR="00827390" w:rsidRPr="000B23A7">
        <w:rPr>
          <w:rFonts w:ascii="Arial" w:hAnsi="Arial" w:cs="Arial"/>
          <w:sz w:val="22"/>
          <w:szCs w:val="22"/>
        </w:rPr>
        <w:t xml:space="preserve"> An advisory panel of 7 members</w:t>
      </w:r>
      <w:r w:rsidR="00827390" w:rsidRPr="000B23A7">
        <w:rPr>
          <w:rStyle w:val="FootnoteReference"/>
          <w:rFonts w:ascii="Arial" w:hAnsi="Arial" w:cs="Arial"/>
          <w:sz w:val="22"/>
          <w:szCs w:val="22"/>
        </w:rPr>
        <w:footnoteReference w:id="1"/>
      </w:r>
      <w:r w:rsidR="00827390" w:rsidRPr="000B23A7">
        <w:rPr>
          <w:rFonts w:ascii="Arial" w:hAnsi="Arial" w:cs="Arial"/>
          <w:sz w:val="22"/>
          <w:szCs w:val="22"/>
        </w:rPr>
        <w:t xml:space="preserve"> was composed to oversee the exercise. </w:t>
      </w:r>
    </w:p>
    <w:p w14:paraId="0ADEB786" w14:textId="77777777" w:rsidR="00CD299C" w:rsidRPr="000B23A7" w:rsidRDefault="00CD299C" w:rsidP="00CD299C">
      <w:pPr>
        <w:jc w:val="both"/>
        <w:rPr>
          <w:rFonts w:ascii="Arial" w:hAnsi="Arial" w:cs="Arial"/>
          <w:bCs/>
          <w:iCs/>
          <w:sz w:val="22"/>
          <w:szCs w:val="22"/>
        </w:rPr>
      </w:pPr>
    </w:p>
    <w:p w14:paraId="5DF608E7" w14:textId="682C78F8" w:rsidR="00983C60" w:rsidRPr="000B23A7" w:rsidRDefault="00B844CD" w:rsidP="00CD299C">
      <w:pPr>
        <w:jc w:val="both"/>
        <w:rPr>
          <w:rFonts w:ascii="Arial" w:hAnsi="Arial" w:cs="Arial"/>
          <w:sz w:val="22"/>
          <w:szCs w:val="22"/>
        </w:rPr>
      </w:pPr>
      <w:r w:rsidRPr="000B23A7">
        <w:rPr>
          <w:rFonts w:ascii="Arial" w:hAnsi="Arial" w:cs="Arial"/>
          <w:bCs/>
          <w:iCs/>
          <w:sz w:val="22"/>
          <w:szCs w:val="22"/>
        </w:rPr>
        <w:t xml:space="preserve">A total of 62 persons were interviewed from </w:t>
      </w:r>
      <w:r w:rsidR="00983C60" w:rsidRPr="000B23A7">
        <w:rPr>
          <w:rFonts w:ascii="Arial" w:hAnsi="Arial" w:cs="Arial"/>
          <w:bCs/>
          <w:sz w:val="22"/>
          <w:szCs w:val="22"/>
          <w:lang w:val="en-GB"/>
        </w:rPr>
        <w:t xml:space="preserve">February </w:t>
      </w:r>
      <w:r w:rsidRPr="000B23A7">
        <w:rPr>
          <w:rFonts w:ascii="Arial" w:hAnsi="Arial" w:cs="Arial"/>
          <w:bCs/>
          <w:sz w:val="22"/>
          <w:szCs w:val="22"/>
          <w:lang w:val="en-GB"/>
        </w:rPr>
        <w:t>to</w:t>
      </w:r>
      <w:r w:rsidR="00983C60" w:rsidRPr="000B23A7">
        <w:rPr>
          <w:rFonts w:ascii="Arial" w:hAnsi="Arial" w:cs="Arial"/>
          <w:bCs/>
          <w:sz w:val="22"/>
          <w:szCs w:val="22"/>
          <w:lang w:val="en-GB"/>
        </w:rPr>
        <w:t xml:space="preserve"> May 2019</w:t>
      </w:r>
      <w:r w:rsidRPr="000B23A7">
        <w:rPr>
          <w:rFonts w:ascii="Arial" w:hAnsi="Arial" w:cs="Arial"/>
          <w:bCs/>
          <w:sz w:val="22"/>
          <w:szCs w:val="22"/>
          <w:lang w:val="en-GB"/>
        </w:rPr>
        <w:t xml:space="preserve"> of which </w:t>
      </w:r>
      <w:r w:rsidR="00983C60" w:rsidRPr="000B23A7">
        <w:rPr>
          <w:rFonts w:ascii="Arial" w:hAnsi="Arial" w:cs="Arial"/>
          <w:sz w:val="22"/>
          <w:szCs w:val="22"/>
          <w:lang w:val="en-GB"/>
        </w:rPr>
        <w:t xml:space="preserve">37 </w:t>
      </w:r>
      <w:r w:rsidRPr="000B23A7">
        <w:rPr>
          <w:rFonts w:ascii="Arial" w:hAnsi="Arial" w:cs="Arial"/>
          <w:sz w:val="22"/>
          <w:szCs w:val="22"/>
          <w:lang w:val="en-GB"/>
        </w:rPr>
        <w:t xml:space="preserve">were </w:t>
      </w:r>
      <w:r w:rsidR="00983C60" w:rsidRPr="000B23A7">
        <w:rPr>
          <w:rFonts w:ascii="Arial" w:hAnsi="Arial" w:cs="Arial"/>
          <w:sz w:val="22"/>
          <w:szCs w:val="22"/>
          <w:lang w:val="en-GB"/>
        </w:rPr>
        <w:t xml:space="preserve">private sector </w:t>
      </w:r>
      <w:r w:rsidRPr="000B23A7">
        <w:rPr>
          <w:rFonts w:ascii="Arial" w:hAnsi="Arial" w:cs="Arial"/>
          <w:sz w:val="22"/>
          <w:szCs w:val="22"/>
          <w:lang w:val="en-GB"/>
        </w:rPr>
        <w:t>representatives and</w:t>
      </w:r>
      <w:r w:rsidR="00983C60" w:rsidRPr="000B23A7">
        <w:rPr>
          <w:rFonts w:ascii="Arial" w:hAnsi="Arial" w:cs="Arial"/>
          <w:sz w:val="22"/>
          <w:szCs w:val="22"/>
          <w:lang w:val="en-GB"/>
        </w:rPr>
        <w:t xml:space="preserve"> 25 public sector</w:t>
      </w:r>
      <w:r w:rsidRPr="000B23A7">
        <w:rPr>
          <w:rFonts w:ascii="Arial" w:hAnsi="Arial" w:cs="Arial"/>
          <w:sz w:val="22"/>
          <w:szCs w:val="22"/>
          <w:lang w:val="en-GB"/>
        </w:rPr>
        <w:t xml:space="preserve"> representatives. These comprised representatives of farmers</w:t>
      </w:r>
      <w:r w:rsidR="00983C60" w:rsidRPr="000B23A7">
        <w:rPr>
          <w:rFonts w:ascii="Arial" w:hAnsi="Arial" w:cs="Arial"/>
          <w:sz w:val="22"/>
          <w:szCs w:val="22"/>
          <w:lang w:val="en-GB"/>
        </w:rPr>
        <w:t xml:space="preserve"> and farmer organizations</w:t>
      </w:r>
      <w:r w:rsidRPr="000B23A7">
        <w:rPr>
          <w:rFonts w:ascii="Arial" w:hAnsi="Arial" w:cs="Arial"/>
          <w:sz w:val="22"/>
          <w:szCs w:val="22"/>
          <w:lang w:val="en-GB"/>
        </w:rPr>
        <w:t xml:space="preserve">, </w:t>
      </w:r>
      <w:r w:rsidR="00983C60" w:rsidRPr="000B23A7">
        <w:rPr>
          <w:rFonts w:ascii="Arial" w:hAnsi="Arial" w:cs="Arial"/>
          <w:sz w:val="22"/>
          <w:szCs w:val="22"/>
          <w:lang w:val="en-GB"/>
        </w:rPr>
        <w:t>brokers (“middlemen”)</w:t>
      </w:r>
      <w:r w:rsidRPr="000B23A7">
        <w:rPr>
          <w:rFonts w:ascii="Arial" w:hAnsi="Arial" w:cs="Arial"/>
          <w:sz w:val="22"/>
          <w:szCs w:val="22"/>
          <w:lang w:val="en-GB"/>
        </w:rPr>
        <w:t xml:space="preserve">, </w:t>
      </w:r>
      <w:r w:rsidR="00983C60" w:rsidRPr="000B23A7">
        <w:rPr>
          <w:rFonts w:ascii="Arial" w:hAnsi="Arial" w:cs="Arial"/>
          <w:sz w:val="22"/>
          <w:szCs w:val="22"/>
          <w:lang w:val="en-GB"/>
        </w:rPr>
        <w:t>exporters</w:t>
      </w:r>
      <w:r w:rsidRPr="000B23A7">
        <w:rPr>
          <w:rFonts w:ascii="Arial" w:hAnsi="Arial" w:cs="Arial"/>
          <w:sz w:val="22"/>
          <w:szCs w:val="22"/>
        </w:rPr>
        <w:t xml:space="preserve">, </w:t>
      </w:r>
      <w:r w:rsidR="00983C60" w:rsidRPr="000B23A7">
        <w:rPr>
          <w:rFonts w:ascii="Arial" w:hAnsi="Arial" w:cs="Arial"/>
          <w:sz w:val="22"/>
          <w:szCs w:val="22"/>
          <w:lang w:val="en-GB"/>
        </w:rPr>
        <w:t>agricultural advisory service providers</w:t>
      </w:r>
      <w:r w:rsidRPr="000B23A7">
        <w:rPr>
          <w:rFonts w:ascii="Arial" w:hAnsi="Arial" w:cs="Arial"/>
          <w:sz w:val="22"/>
          <w:szCs w:val="22"/>
          <w:lang w:val="en-GB"/>
        </w:rPr>
        <w:t xml:space="preserve">, </w:t>
      </w:r>
      <w:r w:rsidR="00983C60" w:rsidRPr="000B23A7">
        <w:rPr>
          <w:rFonts w:ascii="Arial" w:hAnsi="Arial" w:cs="Arial"/>
          <w:sz w:val="22"/>
          <w:szCs w:val="22"/>
          <w:lang w:val="en-GB"/>
        </w:rPr>
        <w:t>scientific and technical service providers</w:t>
      </w:r>
      <w:r w:rsidRPr="000B23A7">
        <w:rPr>
          <w:rFonts w:ascii="Arial" w:hAnsi="Arial" w:cs="Arial"/>
          <w:sz w:val="22"/>
          <w:szCs w:val="22"/>
          <w:lang w:val="en-GB"/>
        </w:rPr>
        <w:t xml:space="preserve">, </w:t>
      </w:r>
      <w:r w:rsidR="00983C60" w:rsidRPr="000B23A7">
        <w:rPr>
          <w:rFonts w:ascii="Arial" w:hAnsi="Arial" w:cs="Arial"/>
          <w:sz w:val="22"/>
          <w:szCs w:val="22"/>
          <w:lang w:val="en-GB"/>
        </w:rPr>
        <w:t>packaging suppliers</w:t>
      </w:r>
      <w:r w:rsidRPr="000B23A7">
        <w:rPr>
          <w:rFonts w:ascii="Arial" w:hAnsi="Arial" w:cs="Arial"/>
          <w:sz w:val="22"/>
          <w:szCs w:val="22"/>
          <w:lang w:val="en-GB"/>
        </w:rPr>
        <w:t xml:space="preserve">, </w:t>
      </w:r>
      <w:r w:rsidR="00983C60" w:rsidRPr="000B23A7">
        <w:rPr>
          <w:rFonts w:ascii="Arial" w:hAnsi="Arial" w:cs="Arial"/>
          <w:sz w:val="22"/>
          <w:szCs w:val="22"/>
          <w:lang w:val="en-GB"/>
        </w:rPr>
        <w:t>cargo handlers/freight forwarders and airlines</w:t>
      </w:r>
      <w:r w:rsidRPr="000B23A7">
        <w:rPr>
          <w:rFonts w:ascii="Arial" w:hAnsi="Arial" w:cs="Arial"/>
          <w:sz w:val="22"/>
          <w:szCs w:val="22"/>
          <w:lang w:val="en-GB"/>
        </w:rPr>
        <w:t xml:space="preserve">, </w:t>
      </w:r>
      <w:r w:rsidR="00983C60" w:rsidRPr="000B23A7">
        <w:rPr>
          <w:rFonts w:ascii="Arial" w:hAnsi="Arial" w:cs="Arial"/>
          <w:sz w:val="22"/>
          <w:szCs w:val="22"/>
          <w:lang w:val="en-GB"/>
        </w:rPr>
        <w:t>NGOs with a focus on trade polic</w:t>
      </w:r>
      <w:r w:rsidRPr="000B23A7">
        <w:rPr>
          <w:rFonts w:ascii="Arial" w:hAnsi="Arial" w:cs="Arial"/>
          <w:sz w:val="22"/>
          <w:szCs w:val="22"/>
          <w:lang w:val="en-GB"/>
        </w:rPr>
        <w:t xml:space="preserve">ies, </w:t>
      </w:r>
      <w:r w:rsidR="00983C60" w:rsidRPr="000B23A7">
        <w:rPr>
          <w:rFonts w:ascii="Arial" w:hAnsi="Arial" w:cs="Arial"/>
          <w:sz w:val="22"/>
          <w:szCs w:val="22"/>
          <w:lang w:val="en-GB"/>
        </w:rPr>
        <w:t>development partners</w:t>
      </w:r>
      <w:r w:rsidRPr="000B23A7">
        <w:rPr>
          <w:rFonts w:ascii="Arial" w:hAnsi="Arial" w:cs="Arial"/>
          <w:sz w:val="22"/>
          <w:szCs w:val="22"/>
          <w:lang w:val="en-GB"/>
        </w:rPr>
        <w:t xml:space="preserve">, </w:t>
      </w:r>
      <w:r w:rsidR="00983C60" w:rsidRPr="000B23A7">
        <w:rPr>
          <w:rFonts w:ascii="Arial" w:hAnsi="Arial" w:cs="Arial"/>
          <w:sz w:val="22"/>
          <w:szCs w:val="22"/>
          <w:lang w:val="en-GB"/>
        </w:rPr>
        <w:t>inspectors from DCIC of MAAIF</w:t>
      </w:r>
      <w:r w:rsidRPr="000B23A7">
        <w:rPr>
          <w:rFonts w:ascii="Arial" w:hAnsi="Arial" w:cs="Arial"/>
          <w:sz w:val="22"/>
          <w:szCs w:val="22"/>
          <w:lang w:val="en-GB"/>
        </w:rPr>
        <w:t xml:space="preserve"> and </w:t>
      </w:r>
      <w:r w:rsidR="00983C60" w:rsidRPr="000B23A7">
        <w:rPr>
          <w:rFonts w:ascii="Arial" w:hAnsi="Arial" w:cs="Arial"/>
          <w:sz w:val="22"/>
          <w:szCs w:val="22"/>
          <w:lang w:val="en-GB"/>
        </w:rPr>
        <w:t>officials from MAAIF Horticulture Program</w:t>
      </w:r>
      <w:r w:rsidRPr="000B23A7">
        <w:rPr>
          <w:rFonts w:ascii="Arial" w:hAnsi="Arial" w:cs="Arial"/>
          <w:sz w:val="22"/>
          <w:szCs w:val="22"/>
          <w:lang w:val="en-GB"/>
        </w:rPr>
        <w:t xml:space="preserve">. </w:t>
      </w:r>
    </w:p>
    <w:p w14:paraId="1E45507B" w14:textId="77777777" w:rsidR="00CD299C" w:rsidRPr="000B23A7" w:rsidRDefault="00CD299C" w:rsidP="00CD299C">
      <w:pPr>
        <w:jc w:val="both"/>
        <w:rPr>
          <w:rFonts w:ascii="Arial" w:hAnsi="Arial" w:cs="Arial"/>
          <w:bCs/>
          <w:iCs/>
          <w:sz w:val="22"/>
          <w:szCs w:val="22"/>
        </w:rPr>
      </w:pPr>
    </w:p>
    <w:p w14:paraId="42C06D9E" w14:textId="4D53E740" w:rsidR="00424717" w:rsidRPr="000B23A7" w:rsidRDefault="00DF7473" w:rsidP="00CD299C">
      <w:pPr>
        <w:jc w:val="both"/>
        <w:rPr>
          <w:rFonts w:ascii="Arial" w:hAnsi="Arial" w:cs="Arial"/>
          <w:bCs/>
          <w:iCs/>
          <w:sz w:val="22"/>
          <w:szCs w:val="22"/>
        </w:rPr>
      </w:pPr>
      <w:r w:rsidRPr="000B23A7">
        <w:rPr>
          <w:rFonts w:ascii="Arial" w:hAnsi="Arial" w:cs="Arial"/>
          <w:bCs/>
          <w:iCs/>
          <w:sz w:val="22"/>
          <w:szCs w:val="22"/>
        </w:rPr>
        <w:t>The study made the following conclusions</w:t>
      </w:r>
      <w:r w:rsidR="00866C42" w:rsidRPr="000B23A7">
        <w:rPr>
          <w:rFonts w:ascii="Arial" w:hAnsi="Arial" w:cs="Arial"/>
          <w:bCs/>
          <w:iCs/>
          <w:sz w:val="22"/>
          <w:szCs w:val="22"/>
        </w:rPr>
        <w:t>:</w:t>
      </w:r>
    </w:p>
    <w:p w14:paraId="55CAA00D" w14:textId="5AE3E017" w:rsidR="00983C60" w:rsidRPr="000B23A7" w:rsidRDefault="00DF7473" w:rsidP="00C54512">
      <w:pPr>
        <w:pStyle w:val="ListParagraph"/>
        <w:numPr>
          <w:ilvl w:val="0"/>
          <w:numId w:val="29"/>
        </w:numPr>
        <w:jc w:val="both"/>
        <w:rPr>
          <w:rFonts w:ascii="Arial" w:hAnsi="Arial" w:cs="Arial"/>
          <w:sz w:val="22"/>
          <w:szCs w:val="22"/>
        </w:rPr>
      </w:pPr>
      <w:r w:rsidRPr="000B23A7">
        <w:rPr>
          <w:rFonts w:ascii="Arial" w:hAnsi="Arial" w:cs="Arial"/>
          <w:bCs/>
          <w:iCs/>
          <w:sz w:val="22"/>
          <w:szCs w:val="22"/>
          <w:lang w:val="en-GB"/>
        </w:rPr>
        <w:t>Need to i</w:t>
      </w:r>
      <w:r w:rsidR="00983C60" w:rsidRPr="000B23A7">
        <w:rPr>
          <w:rFonts w:ascii="Arial" w:hAnsi="Arial" w:cs="Arial"/>
          <w:bCs/>
          <w:iCs/>
          <w:sz w:val="22"/>
          <w:szCs w:val="22"/>
          <w:lang w:val="en-GB"/>
        </w:rPr>
        <w:t>ncrease expertise available at production level</w:t>
      </w:r>
      <w:r w:rsidR="00983C60" w:rsidRPr="000B23A7">
        <w:rPr>
          <w:rFonts w:ascii="Arial" w:hAnsi="Arial" w:cs="Arial"/>
          <w:sz w:val="22"/>
          <w:szCs w:val="22"/>
          <w:lang w:val="en-GB"/>
        </w:rPr>
        <w:t xml:space="preserve"> to improve SPS compliance in production and </w:t>
      </w:r>
      <w:r w:rsidR="00305593" w:rsidRPr="000B23A7">
        <w:rPr>
          <w:rFonts w:ascii="Arial" w:hAnsi="Arial" w:cs="Arial"/>
          <w:sz w:val="22"/>
          <w:szCs w:val="22"/>
          <w:lang w:val="en-GB"/>
        </w:rPr>
        <w:t>post-harvest</w:t>
      </w:r>
      <w:r w:rsidR="00983C60" w:rsidRPr="000B23A7">
        <w:rPr>
          <w:rFonts w:ascii="Arial" w:hAnsi="Arial" w:cs="Arial"/>
          <w:sz w:val="22"/>
          <w:szCs w:val="22"/>
          <w:lang w:val="en-GB"/>
        </w:rPr>
        <w:t xml:space="preserve"> handling</w:t>
      </w:r>
    </w:p>
    <w:p w14:paraId="596AED16" w14:textId="77EBA9E7" w:rsidR="00983C60" w:rsidRPr="000B23A7" w:rsidRDefault="00983C60" w:rsidP="00C54512">
      <w:pPr>
        <w:pStyle w:val="ListParagraph"/>
        <w:numPr>
          <w:ilvl w:val="0"/>
          <w:numId w:val="29"/>
        </w:numPr>
        <w:jc w:val="both"/>
        <w:rPr>
          <w:rFonts w:ascii="Arial" w:hAnsi="Arial" w:cs="Arial"/>
          <w:sz w:val="22"/>
          <w:szCs w:val="22"/>
        </w:rPr>
      </w:pPr>
      <w:r w:rsidRPr="000B23A7">
        <w:rPr>
          <w:rFonts w:ascii="Arial" w:hAnsi="Arial" w:cs="Arial"/>
          <w:sz w:val="22"/>
          <w:szCs w:val="22"/>
          <w:lang w:val="en-GB"/>
        </w:rPr>
        <w:t>Enforce SPS standards consistently, create new SPS standards and regulations including those detailing a path for becoming an exporter</w:t>
      </w:r>
    </w:p>
    <w:p w14:paraId="76164113" w14:textId="398D6E36" w:rsidR="00983C60" w:rsidRPr="000B23A7" w:rsidRDefault="00983C60" w:rsidP="00C54512">
      <w:pPr>
        <w:pStyle w:val="ListParagraph"/>
        <w:numPr>
          <w:ilvl w:val="0"/>
          <w:numId w:val="29"/>
        </w:numPr>
        <w:jc w:val="both"/>
        <w:rPr>
          <w:rFonts w:ascii="Arial" w:hAnsi="Arial" w:cs="Arial"/>
          <w:sz w:val="22"/>
          <w:szCs w:val="22"/>
        </w:rPr>
      </w:pPr>
      <w:r w:rsidRPr="000B23A7">
        <w:rPr>
          <w:rFonts w:ascii="Arial" w:hAnsi="Arial" w:cs="Arial"/>
          <w:sz w:val="22"/>
          <w:szCs w:val="22"/>
          <w:lang w:val="en-GB"/>
        </w:rPr>
        <w:t>Create a centralized, easily accessible, and sustainable system for publicizing all standards and key information</w:t>
      </w:r>
    </w:p>
    <w:p w14:paraId="4ECB7F2C" w14:textId="08E9D479" w:rsidR="00983C60" w:rsidRPr="000B23A7" w:rsidRDefault="00983C60" w:rsidP="00C54512">
      <w:pPr>
        <w:pStyle w:val="ListParagraph"/>
        <w:numPr>
          <w:ilvl w:val="0"/>
          <w:numId w:val="29"/>
        </w:numPr>
        <w:jc w:val="both"/>
        <w:rPr>
          <w:rFonts w:ascii="Arial" w:hAnsi="Arial" w:cs="Arial"/>
          <w:sz w:val="22"/>
          <w:szCs w:val="22"/>
        </w:rPr>
      </w:pPr>
      <w:r w:rsidRPr="000B23A7">
        <w:rPr>
          <w:rFonts w:ascii="Arial" w:hAnsi="Arial" w:cs="Arial"/>
          <w:sz w:val="22"/>
          <w:szCs w:val="22"/>
          <w:lang w:val="en-GB"/>
        </w:rPr>
        <w:t xml:space="preserve">Advocate for improving input situation and increased funding for agricultural extension, research, hiring more inspectors.  </w:t>
      </w:r>
    </w:p>
    <w:p w14:paraId="6FDA8BD4" w14:textId="48783929" w:rsidR="00983C60" w:rsidRPr="000B23A7" w:rsidRDefault="00983C60" w:rsidP="00C54512">
      <w:pPr>
        <w:pStyle w:val="ListParagraph"/>
        <w:numPr>
          <w:ilvl w:val="0"/>
          <w:numId w:val="29"/>
        </w:numPr>
        <w:jc w:val="both"/>
        <w:rPr>
          <w:rFonts w:ascii="Arial" w:hAnsi="Arial" w:cs="Arial"/>
          <w:sz w:val="22"/>
          <w:szCs w:val="22"/>
        </w:rPr>
      </w:pPr>
      <w:r w:rsidRPr="000B23A7">
        <w:rPr>
          <w:rFonts w:ascii="Arial" w:hAnsi="Arial" w:cs="Arial"/>
          <w:sz w:val="22"/>
          <w:szCs w:val="22"/>
          <w:lang w:val="en-GB"/>
        </w:rPr>
        <w:t xml:space="preserve">Improve communication and coordination among all key stakeholders in both private and public sectors </w:t>
      </w:r>
    </w:p>
    <w:p w14:paraId="2E3343D8" w14:textId="00FDA983" w:rsidR="00983C60" w:rsidRPr="000B23A7" w:rsidRDefault="00983C60" w:rsidP="00C54512">
      <w:pPr>
        <w:pStyle w:val="ListParagraph"/>
        <w:numPr>
          <w:ilvl w:val="0"/>
          <w:numId w:val="29"/>
        </w:numPr>
        <w:jc w:val="both"/>
        <w:rPr>
          <w:rFonts w:ascii="Arial" w:hAnsi="Arial" w:cs="Arial"/>
          <w:sz w:val="22"/>
          <w:szCs w:val="22"/>
        </w:rPr>
      </w:pPr>
      <w:r w:rsidRPr="000B23A7">
        <w:rPr>
          <w:rFonts w:ascii="Arial" w:hAnsi="Arial" w:cs="Arial"/>
          <w:sz w:val="22"/>
          <w:szCs w:val="22"/>
          <w:lang w:val="en-GB"/>
        </w:rPr>
        <w:t>Promote research into three key problem areas in the FFV export value chain: reducing freight costs, improving the cold chain, and attracting more investment</w:t>
      </w:r>
    </w:p>
    <w:p w14:paraId="51D5BC8C" w14:textId="77777777" w:rsidR="00CD299C" w:rsidRPr="000B23A7" w:rsidRDefault="00CD299C" w:rsidP="00CD299C">
      <w:pPr>
        <w:jc w:val="both"/>
        <w:rPr>
          <w:rFonts w:ascii="Arial" w:hAnsi="Arial" w:cs="Arial"/>
          <w:sz w:val="22"/>
          <w:szCs w:val="22"/>
        </w:rPr>
      </w:pPr>
    </w:p>
    <w:p w14:paraId="5839A35F" w14:textId="3D5E50F3" w:rsidR="00E6153A" w:rsidRPr="000B23A7" w:rsidRDefault="00E6153A" w:rsidP="00CD299C">
      <w:pPr>
        <w:jc w:val="both"/>
        <w:rPr>
          <w:rFonts w:ascii="Arial" w:hAnsi="Arial" w:cs="Arial"/>
          <w:sz w:val="22"/>
          <w:szCs w:val="22"/>
        </w:rPr>
      </w:pPr>
      <w:r w:rsidRPr="000B23A7">
        <w:rPr>
          <w:rFonts w:ascii="Arial" w:hAnsi="Arial" w:cs="Arial"/>
          <w:sz w:val="22"/>
          <w:szCs w:val="22"/>
        </w:rPr>
        <w:t xml:space="preserve">Based on the conclusions, the study recommended </w:t>
      </w:r>
      <w:r w:rsidR="00866C42" w:rsidRPr="000B23A7">
        <w:rPr>
          <w:rFonts w:ascii="Arial" w:hAnsi="Arial" w:cs="Arial"/>
          <w:sz w:val="22"/>
          <w:szCs w:val="22"/>
        </w:rPr>
        <w:t>the following:</w:t>
      </w:r>
    </w:p>
    <w:p w14:paraId="4BE02321" w14:textId="67C13057" w:rsidR="00983C60" w:rsidRPr="000B23A7" w:rsidRDefault="00983C60" w:rsidP="00C54512">
      <w:pPr>
        <w:pStyle w:val="ListParagraph"/>
        <w:numPr>
          <w:ilvl w:val="0"/>
          <w:numId w:val="30"/>
        </w:numPr>
        <w:jc w:val="both"/>
        <w:rPr>
          <w:rFonts w:ascii="Arial" w:hAnsi="Arial" w:cs="Arial"/>
          <w:sz w:val="22"/>
          <w:szCs w:val="22"/>
        </w:rPr>
      </w:pPr>
      <w:r w:rsidRPr="000B23A7">
        <w:rPr>
          <w:rFonts w:ascii="Arial" w:hAnsi="Arial" w:cs="Arial"/>
          <w:sz w:val="22"/>
          <w:szCs w:val="22"/>
          <w:lang w:val="en-GB"/>
        </w:rPr>
        <w:t>Create and enforce standards and regulations, including those detailing a path for becoming an exporter</w:t>
      </w:r>
    </w:p>
    <w:p w14:paraId="70B0939C" w14:textId="00A3D184" w:rsidR="00983C60" w:rsidRPr="000B23A7" w:rsidRDefault="00983C60" w:rsidP="00C54512">
      <w:pPr>
        <w:pStyle w:val="ListParagraph"/>
        <w:numPr>
          <w:ilvl w:val="0"/>
          <w:numId w:val="30"/>
        </w:numPr>
        <w:jc w:val="both"/>
        <w:rPr>
          <w:rFonts w:ascii="Arial" w:hAnsi="Arial" w:cs="Arial"/>
          <w:sz w:val="22"/>
          <w:szCs w:val="22"/>
        </w:rPr>
      </w:pPr>
      <w:r w:rsidRPr="000B23A7">
        <w:rPr>
          <w:rFonts w:ascii="Arial" w:hAnsi="Arial" w:cs="Arial"/>
          <w:sz w:val="22"/>
          <w:szCs w:val="22"/>
          <w:lang w:val="en-GB"/>
        </w:rPr>
        <w:t>Set up an effective and sustainable system for publicizing all SPS standards and key SPS-related information</w:t>
      </w:r>
    </w:p>
    <w:p w14:paraId="411BB3B8" w14:textId="7C7C85C1" w:rsidR="00983C60" w:rsidRPr="000B23A7" w:rsidRDefault="00983C60" w:rsidP="00C54512">
      <w:pPr>
        <w:pStyle w:val="ListParagraph"/>
        <w:numPr>
          <w:ilvl w:val="0"/>
          <w:numId w:val="30"/>
        </w:numPr>
        <w:jc w:val="both"/>
        <w:rPr>
          <w:rFonts w:ascii="Arial" w:hAnsi="Arial" w:cs="Arial"/>
          <w:sz w:val="22"/>
          <w:szCs w:val="22"/>
        </w:rPr>
      </w:pPr>
      <w:r w:rsidRPr="000B23A7">
        <w:rPr>
          <w:rFonts w:ascii="Arial" w:hAnsi="Arial" w:cs="Arial"/>
          <w:sz w:val="22"/>
          <w:szCs w:val="22"/>
          <w:lang w:val="en-GB"/>
        </w:rPr>
        <w:t>Join existing efforts to advocate for improvements in regulation of agricultural inputs; and for increased funding for agricultural extension, research, and hiring more agricultural inspectors</w:t>
      </w:r>
    </w:p>
    <w:p w14:paraId="5ECA70FC" w14:textId="2C852BEE" w:rsidR="00983C60" w:rsidRPr="000B23A7" w:rsidRDefault="00983C60" w:rsidP="00C54512">
      <w:pPr>
        <w:pStyle w:val="ListParagraph"/>
        <w:numPr>
          <w:ilvl w:val="0"/>
          <w:numId w:val="30"/>
        </w:numPr>
        <w:jc w:val="both"/>
        <w:rPr>
          <w:rFonts w:ascii="Arial" w:hAnsi="Arial" w:cs="Arial"/>
          <w:sz w:val="22"/>
          <w:szCs w:val="22"/>
        </w:rPr>
      </w:pPr>
      <w:r w:rsidRPr="000B23A7">
        <w:rPr>
          <w:rFonts w:ascii="Arial" w:hAnsi="Arial" w:cs="Arial"/>
          <w:sz w:val="22"/>
          <w:szCs w:val="22"/>
          <w:lang w:val="en-GB"/>
        </w:rPr>
        <w:t>Improve communication and coordination within and among all key stakeholders in both private and public sectors</w:t>
      </w:r>
    </w:p>
    <w:p w14:paraId="175D56E8" w14:textId="2216D08D" w:rsidR="00983C60" w:rsidRPr="000B23A7" w:rsidRDefault="00983C60" w:rsidP="00C54512">
      <w:pPr>
        <w:pStyle w:val="ListParagraph"/>
        <w:numPr>
          <w:ilvl w:val="0"/>
          <w:numId w:val="30"/>
        </w:numPr>
        <w:jc w:val="both"/>
        <w:rPr>
          <w:rFonts w:ascii="Arial" w:hAnsi="Arial" w:cs="Arial"/>
          <w:sz w:val="22"/>
          <w:szCs w:val="22"/>
        </w:rPr>
      </w:pPr>
      <w:r w:rsidRPr="000B23A7">
        <w:rPr>
          <w:rFonts w:ascii="Arial" w:hAnsi="Arial" w:cs="Arial"/>
          <w:sz w:val="22"/>
          <w:szCs w:val="22"/>
          <w:lang w:val="en-GB"/>
        </w:rPr>
        <w:t>Gather more information on three key problem areas in the FFV export value chain: reducing freight costs, improving the cold chain, and attracting more investment.</w:t>
      </w:r>
    </w:p>
    <w:p w14:paraId="7103EEB7" w14:textId="77777777" w:rsidR="00424717" w:rsidRPr="000B23A7" w:rsidRDefault="00424717" w:rsidP="00CD299C">
      <w:pPr>
        <w:jc w:val="both"/>
        <w:rPr>
          <w:rFonts w:ascii="Arial" w:hAnsi="Arial" w:cs="Arial"/>
          <w:bCs/>
          <w:iCs/>
          <w:sz w:val="22"/>
          <w:szCs w:val="22"/>
        </w:rPr>
      </w:pPr>
    </w:p>
    <w:p w14:paraId="3EE9E049" w14:textId="0B569D3B" w:rsidR="00983C60" w:rsidRPr="000B23A7" w:rsidRDefault="008A0E7C" w:rsidP="008A0E7C">
      <w:pPr>
        <w:pStyle w:val="Heading3"/>
        <w:rPr>
          <w:rFonts w:ascii="Arial" w:hAnsi="Arial" w:cs="Arial"/>
          <w:color w:val="auto"/>
          <w:sz w:val="22"/>
          <w:szCs w:val="22"/>
        </w:rPr>
      </w:pPr>
      <w:bookmarkStart w:id="9" w:name="_Toc126868152"/>
      <w:r w:rsidRPr="000B23A7">
        <w:rPr>
          <w:rFonts w:ascii="Arial" w:hAnsi="Arial" w:cs="Arial"/>
          <w:color w:val="auto"/>
          <w:sz w:val="22"/>
          <w:szCs w:val="22"/>
        </w:rPr>
        <w:t xml:space="preserve">1.4.2 </w:t>
      </w:r>
      <w:r w:rsidR="00B80742" w:rsidRPr="000B23A7">
        <w:rPr>
          <w:rFonts w:ascii="Arial" w:hAnsi="Arial" w:cs="Arial"/>
          <w:color w:val="auto"/>
          <w:sz w:val="22"/>
          <w:szCs w:val="22"/>
        </w:rPr>
        <w:t xml:space="preserve">Market study to assess opportunities to increase current and new </w:t>
      </w:r>
      <w:r w:rsidRPr="000B23A7">
        <w:rPr>
          <w:rFonts w:ascii="Arial" w:hAnsi="Arial" w:cs="Arial"/>
          <w:color w:val="auto"/>
          <w:sz w:val="22"/>
          <w:szCs w:val="22"/>
        </w:rPr>
        <w:t>FFVs</w:t>
      </w:r>
      <w:r w:rsidR="00B80742" w:rsidRPr="000B23A7">
        <w:rPr>
          <w:rFonts w:ascii="Arial" w:hAnsi="Arial" w:cs="Arial"/>
          <w:color w:val="auto"/>
          <w:sz w:val="22"/>
          <w:szCs w:val="22"/>
        </w:rPr>
        <w:t xml:space="preserve"> exports from Uganda to high value markets</w:t>
      </w:r>
      <w:bookmarkEnd w:id="9"/>
      <w:r w:rsidR="00B80742" w:rsidRPr="000B23A7">
        <w:rPr>
          <w:rFonts w:ascii="Arial" w:hAnsi="Arial" w:cs="Arial"/>
          <w:color w:val="auto"/>
          <w:sz w:val="22"/>
          <w:szCs w:val="22"/>
        </w:rPr>
        <w:t xml:space="preserve"> </w:t>
      </w:r>
    </w:p>
    <w:p w14:paraId="52191A09" w14:textId="77777777" w:rsidR="008A0E7C" w:rsidRPr="000B23A7" w:rsidRDefault="008A0E7C" w:rsidP="008A0E7C">
      <w:pPr>
        <w:jc w:val="both"/>
        <w:rPr>
          <w:rFonts w:ascii="Arial" w:hAnsi="Arial" w:cs="Arial"/>
          <w:bCs/>
          <w:sz w:val="22"/>
          <w:szCs w:val="22"/>
        </w:rPr>
      </w:pPr>
    </w:p>
    <w:p w14:paraId="2A4138D5" w14:textId="4FF95825" w:rsidR="00C63676" w:rsidRPr="000B23A7" w:rsidRDefault="00C9206E" w:rsidP="008A0E7C">
      <w:pPr>
        <w:jc w:val="both"/>
        <w:rPr>
          <w:rFonts w:ascii="Arial" w:hAnsi="Arial" w:cs="Arial"/>
          <w:sz w:val="22"/>
          <w:szCs w:val="22"/>
        </w:rPr>
      </w:pPr>
      <w:r w:rsidRPr="000B23A7">
        <w:rPr>
          <w:rFonts w:ascii="Arial" w:hAnsi="Arial" w:cs="Arial"/>
          <w:bCs/>
          <w:sz w:val="22"/>
          <w:szCs w:val="22"/>
        </w:rPr>
        <w:lastRenderedPageBreak/>
        <w:t xml:space="preserve">The study sought </w:t>
      </w:r>
      <w:r w:rsidR="00063E77" w:rsidRPr="000B23A7">
        <w:rPr>
          <w:rFonts w:ascii="Arial" w:hAnsi="Arial" w:cs="Arial"/>
          <w:bCs/>
          <w:sz w:val="22"/>
          <w:szCs w:val="22"/>
        </w:rPr>
        <w:t xml:space="preserve">to </w:t>
      </w:r>
      <w:r w:rsidR="00B80742" w:rsidRPr="000B23A7">
        <w:rPr>
          <w:rFonts w:ascii="Arial" w:hAnsi="Arial" w:cs="Arial"/>
          <w:iCs/>
          <w:sz w:val="22"/>
          <w:szCs w:val="22"/>
        </w:rPr>
        <w:t>assess</w:t>
      </w:r>
      <w:r w:rsidR="00063E77" w:rsidRPr="000B23A7">
        <w:rPr>
          <w:rFonts w:ascii="Arial" w:hAnsi="Arial" w:cs="Arial"/>
          <w:iCs/>
          <w:sz w:val="22"/>
          <w:szCs w:val="22"/>
        </w:rPr>
        <w:t xml:space="preserve"> the</w:t>
      </w:r>
      <w:r w:rsidR="00B80742" w:rsidRPr="000B23A7">
        <w:rPr>
          <w:rFonts w:ascii="Arial" w:hAnsi="Arial" w:cs="Arial"/>
          <w:iCs/>
          <w:sz w:val="22"/>
          <w:szCs w:val="22"/>
        </w:rPr>
        <w:t xml:space="preserve"> potential </w:t>
      </w:r>
      <w:r w:rsidR="00063E77" w:rsidRPr="000B23A7">
        <w:rPr>
          <w:rFonts w:ascii="Arial" w:hAnsi="Arial" w:cs="Arial"/>
          <w:iCs/>
          <w:sz w:val="22"/>
          <w:szCs w:val="22"/>
        </w:rPr>
        <w:t xml:space="preserve">of increasing Uganda exports of </w:t>
      </w:r>
      <w:r w:rsidR="00B80742" w:rsidRPr="000B23A7">
        <w:rPr>
          <w:rFonts w:ascii="Arial" w:hAnsi="Arial" w:cs="Arial"/>
          <w:iCs/>
          <w:sz w:val="22"/>
          <w:szCs w:val="22"/>
        </w:rPr>
        <w:t>FFVs</w:t>
      </w:r>
      <w:r w:rsidR="00B80742" w:rsidRPr="000B23A7">
        <w:rPr>
          <w:rFonts w:ascii="Arial" w:hAnsi="Arial" w:cs="Arial"/>
          <w:bCs/>
          <w:sz w:val="22"/>
          <w:szCs w:val="22"/>
        </w:rPr>
        <w:t xml:space="preserve">. </w:t>
      </w:r>
      <w:r w:rsidR="00C63676" w:rsidRPr="000B23A7">
        <w:rPr>
          <w:rFonts w:ascii="Arial" w:hAnsi="Arial" w:cs="Arial"/>
          <w:sz w:val="22"/>
          <w:szCs w:val="22"/>
        </w:rPr>
        <w:t xml:space="preserve">The method used involved interviews of </w:t>
      </w:r>
      <w:r w:rsidR="00C63676" w:rsidRPr="000B23A7">
        <w:rPr>
          <w:rFonts w:ascii="Arial" w:hAnsi="Arial" w:cs="Arial"/>
          <w:iCs/>
          <w:sz w:val="22"/>
          <w:szCs w:val="22"/>
        </w:rPr>
        <w:t>key stakeholders in Uganda (24 exporters and others),</w:t>
      </w:r>
      <w:r w:rsidR="000C7059" w:rsidRPr="000B23A7">
        <w:rPr>
          <w:rFonts w:ascii="Arial" w:hAnsi="Arial" w:cs="Arial"/>
          <w:iCs/>
          <w:sz w:val="22"/>
          <w:szCs w:val="22"/>
        </w:rPr>
        <w:t xml:space="preserve"> </w:t>
      </w:r>
      <w:r w:rsidR="00C63676" w:rsidRPr="000B23A7">
        <w:rPr>
          <w:rFonts w:ascii="Arial" w:hAnsi="Arial" w:cs="Arial"/>
          <w:iCs/>
          <w:sz w:val="22"/>
          <w:szCs w:val="22"/>
        </w:rPr>
        <w:t xml:space="preserve">desk research and assessment of </w:t>
      </w:r>
      <w:r w:rsidR="00F27E13" w:rsidRPr="000B23A7">
        <w:rPr>
          <w:rFonts w:ascii="Arial" w:hAnsi="Arial" w:cs="Arial"/>
          <w:iCs/>
          <w:sz w:val="22"/>
          <w:szCs w:val="22"/>
        </w:rPr>
        <w:t xml:space="preserve">enabling factors for </w:t>
      </w:r>
      <w:r w:rsidR="000C7059" w:rsidRPr="000B23A7">
        <w:rPr>
          <w:rFonts w:ascii="Arial" w:hAnsi="Arial" w:cs="Arial"/>
          <w:iCs/>
          <w:sz w:val="22"/>
          <w:szCs w:val="22"/>
        </w:rPr>
        <w:t xml:space="preserve">the successful </w:t>
      </w:r>
      <w:r w:rsidR="00F27E13" w:rsidRPr="000B23A7">
        <w:rPr>
          <w:rFonts w:ascii="Arial" w:hAnsi="Arial" w:cs="Arial"/>
          <w:iCs/>
          <w:sz w:val="22"/>
          <w:szCs w:val="22"/>
        </w:rPr>
        <w:t>FFV export</w:t>
      </w:r>
      <w:r w:rsidR="000C7059" w:rsidRPr="000B23A7">
        <w:rPr>
          <w:rFonts w:ascii="Arial" w:hAnsi="Arial" w:cs="Arial"/>
          <w:iCs/>
          <w:sz w:val="22"/>
          <w:szCs w:val="22"/>
        </w:rPr>
        <w:t>s</w:t>
      </w:r>
      <w:r w:rsidR="00F27E13" w:rsidRPr="000B23A7">
        <w:rPr>
          <w:rFonts w:ascii="Arial" w:hAnsi="Arial" w:cs="Arial"/>
          <w:iCs/>
          <w:sz w:val="22"/>
          <w:szCs w:val="22"/>
        </w:rPr>
        <w:t xml:space="preserve"> in Kenya and Ethiopia </w:t>
      </w:r>
    </w:p>
    <w:p w14:paraId="70BB985C" w14:textId="77777777" w:rsidR="008A0E7C" w:rsidRPr="000B23A7" w:rsidRDefault="008A0E7C" w:rsidP="008A0E7C">
      <w:pPr>
        <w:rPr>
          <w:rFonts w:ascii="Arial" w:hAnsi="Arial" w:cs="Arial"/>
          <w:b/>
          <w:bCs/>
          <w:sz w:val="22"/>
          <w:szCs w:val="22"/>
        </w:rPr>
      </w:pPr>
    </w:p>
    <w:p w14:paraId="15AFEFF4" w14:textId="34D2E135" w:rsidR="00983C60" w:rsidRPr="000B23A7" w:rsidRDefault="00C10C25" w:rsidP="008A0E7C">
      <w:pPr>
        <w:jc w:val="both"/>
        <w:rPr>
          <w:rFonts w:ascii="Arial" w:hAnsi="Arial" w:cs="Arial"/>
          <w:sz w:val="22"/>
          <w:szCs w:val="22"/>
        </w:rPr>
      </w:pPr>
      <w:r w:rsidRPr="000B23A7">
        <w:rPr>
          <w:rFonts w:ascii="Arial" w:hAnsi="Arial" w:cs="Arial"/>
          <w:bCs/>
          <w:sz w:val="22"/>
          <w:szCs w:val="22"/>
        </w:rPr>
        <w:t xml:space="preserve">A </w:t>
      </w:r>
      <w:r w:rsidR="009238C7" w:rsidRPr="000B23A7">
        <w:rPr>
          <w:rFonts w:ascii="Arial" w:hAnsi="Arial" w:cs="Arial"/>
          <w:bCs/>
          <w:sz w:val="22"/>
          <w:szCs w:val="22"/>
        </w:rPr>
        <w:t>criterion</w:t>
      </w:r>
      <w:r w:rsidR="00983C60" w:rsidRPr="000B23A7">
        <w:rPr>
          <w:rFonts w:ascii="Arial" w:hAnsi="Arial" w:cs="Arial"/>
          <w:bCs/>
          <w:sz w:val="22"/>
          <w:szCs w:val="22"/>
        </w:rPr>
        <w:t xml:space="preserve"> for </w:t>
      </w:r>
      <w:r w:rsidRPr="000B23A7">
        <w:rPr>
          <w:rFonts w:ascii="Arial" w:hAnsi="Arial" w:cs="Arial"/>
          <w:bCs/>
          <w:sz w:val="22"/>
          <w:szCs w:val="22"/>
        </w:rPr>
        <w:t>e</w:t>
      </w:r>
      <w:r w:rsidR="00983C60" w:rsidRPr="000B23A7">
        <w:rPr>
          <w:rFonts w:ascii="Arial" w:hAnsi="Arial" w:cs="Arial"/>
          <w:bCs/>
          <w:sz w:val="22"/>
          <w:szCs w:val="22"/>
        </w:rPr>
        <w:t xml:space="preserve">valuating </w:t>
      </w:r>
      <w:r w:rsidRPr="000B23A7">
        <w:rPr>
          <w:rFonts w:ascii="Arial" w:hAnsi="Arial" w:cs="Arial"/>
          <w:bCs/>
          <w:sz w:val="22"/>
          <w:szCs w:val="22"/>
        </w:rPr>
        <w:t>p</w:t>
      </w:r>
      <w:r w:rsidR="00983C60" w:rsidRPr="000B23A7">
        <w:rPr>
          <w:rFonts w:ascii="Arial" w:hAnsi="Arial" w:cs="Arial"/>
          <w:bCs/>
          <w:sz w:val="22"/>
          <w:szCs w:val="22"/>
        </w:rPr>
        <w:t xml:space="preserve">otential of FFVs for </w:t>
      </w:r>
      <w:r w:rsidRPr="000B23A7">
        <w:rPr>
          <w:rFonts w:ascii="Arial" w:hAnsi="Arial" w:cs="Arial"/>
          <w:bCs/>
          <w:sz w:val="22"/>
          <w:szCs w:val="22"/>
        </w:rPr>
        <w:t>s</w:t>
      </w:r>
      <w:r w:rsidR="00983C60" w:rsidRPr="000B23A7">
        <w:rPr>
          <w:rFonts w:ascii="Arial" w:hAnsi="Arial" w:cs="Arial"/>
          <w:bCs/>
          <w:sz w:val="22"/>
          <w:szCs w:val="22"/>
        </w:rPr>
        <w:t xml:space="preserve">uccessful </w:t>
      </w:r>
      <w:r w:rsidRPr="000B23A7">
        <w:rPr>
          <w:rFonts w:ascii="Arial" w:hAnsi="Arial" w:cs="Arial"/>
          <w:bCs/>
          <w:sz w:val="22"/>
          <w:szCs w:val="22"/>
        </w:rPr>
        <w:t>o</w:t>
      </w:r>
      <w:r w:rsidR="00983C60" w:rsidRPr="000B23A7">
        <w:rPr>
          <w:rFonts w:ascii="Arial" w:hAnsi="Arial" w:cs="Arial"/>
          <w:bCs/>
          <w:sz w:val="22"/>
          <w:szCs w:val="22"/>
        </w:rPr>
        <w:t xml:space="preserve">ngoing </w:t>
      </w:r>
      <w:r w:rsidRPr="000B23A7">
        <w:rPr>
          <w:rFonts w:ascii="Arial" w:hAnsi="Arial" w:cs="Arial"/>
          <w:bCs/>
          <w:sz w:val="22"/>
          <w:szCs w:val="22"/>
        </w:rPr>
        <w:t>e</w:t>
      </w:r>
      <w:r w:rsidR="00983C60" w:rsidRPr="000B23A7">
        <w:rPr>
          <w:rFonts w:ascii="Arial" w:hAnsi="Arial" w:cs="Arial"/>
          <w:bCs/>
          <w:sz w:val="22"/>
          <w:szCs w:val="22"/>
        </w:rPr>
        <w:t xml:space="preserve">xport </w:t>
      </w:r>
      <w:r w:rsidRPr="000B23A7">
        <w:rPr>
          <w:rFonts w:ascii="Arial" w:hAnsi="Arial" w:cs="Arial"/>
          <w:bCs/>
          <w:sz w:val="22"/>
          <w:szCs w:val="22"/>
        </w:rPr>
        <w:t>was developed and entailed</w:t>
      </w:r>
      <w:r w:rsidR="000C7059" w:rsidRPr="000B23A7">
        <w:rPr>
          <w:rFonts w:ascii="Arial" w:hAnsi="Arial" w:cs="Arial"/>
          <w:bCs/>
          <w:sz w:val="22"/>
          <w:szCs w:val="22"/>
        </w:rPr>
        <w:t>:</w:t>
      </w:r>
    </w:p>
    <w:p w14:paraId="19952295" w14:textId="40834A13" w:rsidR="00983C60" w:rsidRPr="000B23A7" w:rsidRDefault="00983C60" w:rsidP="00C54512">
      <w:pPr>
        <w:pStyle w:val="ListParagraph"/>
        <w:numPr>
          <w:ilvl w:val="0"/>
          <w:numId w:val="32"/>
        </w:numPr>
        <w:jc w:val="both"/>
        <w:rPr>
          <w:rFonts w:ascii="Arial" w:hAnsi="Arial" w:cs="Arial"/>
          <w:sz w:val="22"/>
          <w:szCs w:val="22"/>
        </w:rPr>
      </w:pPr>
      <w:r w:rsidRPr="000B23A7">
        <w:rPr>
          <w:rFonts w:ascii="Arial" w:hAnsi="Arial" w:cs="Arial"/>
          <w:sz w:val="22"/>
          <w:szCs w:val="22"/>
        </w:rPr>
        <w:t xml:space="preserve">Manageability of regulatory, quality and market requirements: including SPS issues, variety, appearance and size; </w:t>
      </w:r>
      <w:r w:rsidR="00C63676" w:rsidRPr="000B23A7">
        <w:rPr>
          <w:rFonts w:ascii="Arial" w:hAnsi="Arial" w:cs="Arial"/>
          <w:sz w:val="22"/>
          <w:szCs w:val="22"/>
        </w:rPr>
        <w:t>o</w:t>
      </w:r>
      <w:r w:rsidRPr="000B23A7">
        <w:rPr>
          <w:rFonts w:ascii="Arial" w:hAnsi="Arial" w:cs="Arial"/>
          <w:sz w:val="22"/>
          <w:szCs w:val="22"/>
        </w:rPr>
        <w:t>rganic production</w:t>
      </w:r>
    </w:p>
    <w:p w14:paraId="095C77C9" w14:textId="19E25404" w:rsidR="00983C60" w:rsidRPr="000B23A7" w:rsidRDefault="00983C60" w:rsidP="00C54512">
      <w:pPr>
        <w:pStyle w:val="ListParagraph"/>
        <w:numPr>
          <w:ilvl w:val="0"/>
          <w:numId w:val="32"/>
        </w:numPr>
        <w:jc w:val="both"/>
        <w:rPr>
          <w:rFonts w:ascii="Arial" w:hAnsi="Arial" w:cs="Arial"/>
          <w:sz w:val="22"/>
          <w:szCs w:val="22"/>
        </w:rPr>
      </w:pPr>
      <w:r w:rsidRPr="000B23A7">
        <w:rPr>
          <w:rFonts w:ascii="Arial" w:hAnsi="Arial" w:cs="Arial"/>
          <w:sz w:val="22"/>
          <w:szCs w:val="22"/>
        </w:rPr>
        <w:t xml:space="preserve">Ability to produce at the scale needed to meet projected market demands </w:t>
      </w:r>
    </w:p>
    <w:p w14:paraId="3B6C22B3" w14:textId="6866E0FE" w:rsidR="00983C60" w:rsidRPr="000B23A7" w:rsidRDefault="00983C60" w:rsidP="00C54512">
      <w:pPr>
        <w:pStyle w:val="ListParagraph"/>
        <w:numPr>
          <w:ilvl w:val="0"/>
          <w:numId w:val="32"/>
        </w:numPr>
        <w:jc w:val="both"/>
        <w:rPr>
          <w:rFonts w:ascii="Arial" w:hAnsi="Arial" w:cs="Arial"/>
          <w:sz w:val="22"/>
          <w:szCs w:val="22"/>
        </w:rPr>
      </w:pPr>
      <w:r w:rsidRPr="000B23A7">
        <w:rPr>
          <w:rFonts w:ascii="Arial" w:hAnsi="Arial" w:cs="Arial"/>
          <w:sz w:val="22"/>
          <w:szCs w:val="22"/>
        </w:rPr>
        <w:t>Existence of value chain structure and linkages conducive to a market-based approach</w:t>
      </w:r>
    </w:p>
    <w:p w14:paraId="3E7C0E36" w14:textId="457ED0D4" w:rsidR="00983C60" w:rsidRPr="000B23A7" w:rsidRDefault="00983C60" w:rsidP="00C54512">
      <w:pPr>
        <w:pStyle w:val="ListParagraph"/>
        <w:numPr>
          <w:ilvl w:val="0"/>
          <w:numId w:val="32"/>
        </w:numPr>
        <w:jc w:val="both"/>
        <w:rPr>
          <w:rFonts w:ascii="Arial" w:hAnsi="Arial" w:cs="Arial"/>
          <w:sz w:val="22"/>
          <w:szCs w:val="22"/>
        </w:rPr>
      </w:pPr>
      <w:r w:rsidRPr="000B23A7">
        <w:rPr>
          <w:rFonts w:ascii="Arial" w:hAnsi="Arial" w:cs="Arial"/>
          <w:sz w:val="22"/>
          <w:szCs w:val="22"/>
        </w:rPr>
        <w:t xml:space="preserve">Regional competitiveness </w:t>
      </w:r>
    </w:p>
    <w:p w14:paraId="3839F7A6" w14:textId="4FB69C8D" w:rsidR="00983C60" w:rsidRPr="000B23A7" w:rsidRDefault="00983C60" w:rsidP="00C54512">
      <w:pPr>
        <w:pStyle w:val="ListParagraph"/>
        <w:numPr>
          <w:ilvl w:val="0"/>
          <w:numId w:val="32"/>
        </w:numPr>
        <w:jc w:val="both"/>
        <w:rPr>
          <w:rFonts w:ascii="Arial" w:hAnsi="Arial" w:cs="Arial"/>
          <w:sz w:val="22"/>
          <w:szCs w:val="22"/>
        </w:rPr>
      </w:pPr>
      <w:r w:rsidRPr="000B23A7">
        <w:rPr>
          <w:rFonts w:ascii="Arial" w:hAnsi="Arial" w:cs="Arial"/>
          <w:sz w:val="22"/>
          <w:szCs w:val="22"/>
        </w:rPr>
        <w:t xml:space="preserve">Status of both government and private sector policies in Uganda, self-regulating mechanisms and infrastructure to support the sector, &amp; recommendations </w:t>
      </w:r>
    </w:p>
    <w:p w14:paraId="04854709" w14:textId="76C892DD" w:rsidR="00C63676" w:rsidRPr="000B23A7" w:rsidRDefault="009238C7" w:rsidP="00C54512">
      <w:pPr>
        <w:pStyle w:val="ListParagraph"/>
        <w:numPr>
          <w:ilvl w:val="0"/>
          <w:numId w:val="32"/>
        </w:numPr>
        <w:jc w:val="both"/>
        <w:rPr>
          <w:rFonts w:ascii="Bookman Old Style" w:hAnsi="Bookman Old Style"/>
        </w:rPr>
      </w:pPr>
      <w:r w:rsidRPr="000B23A7">
        <w:rPr>
          <w:rFonts w:ascii="Arial" w:hAnsi="Arial" w:cs="Arial"/>
          <w:sz w:val="22"/>
          <w:szCs w:val="22"/>
        </w:rPr>
        <w:t>I</w:t>
      </w:r>
      <w:r w:rsidR="00983C60" w:rsidRPr="000B23A7">
        <w:rPr>
          <w:rFonts w:ascii="Arial" w:hAnsi="Arial" w:cs="Arial"/>
          <w:sz w:val="22"/>
          <w:szCs w:val="22"/>
        </w:rPr>
        <w:t>nterest by private companies to invest in the sector with aim of promoting production and exports</w:t>
      </w:r>
    </w:p>
    <w:p w14:paraId="422E8CD9" w14:textId="77777777" w:rsidR="009238C7" w:rsidRPr="000B23A7" w:rsidRDefault="009238C7" w:rsidP="008A0E7C">
      <w:pPr>
        <w:jc w:val="both"/>
        <w:rPr>
          <w:rFonts w:ascii="Arial" w:hAnsi="Arial" w:cs="Arial"/>
          <w:bCs/>
          <w:sz w:val="22"/>
          <w:szCs w:val="22"/>
        </w:rPr>
      </w:pPr>
    </w:p>
    <w:p w14:paraId="78945E3A" w14:textId="105313B0" w:rsidR="00983C60" w:rsidRPr="000B23A7" w:rsidRDefault="00983C60" w:rsidP="008A0E7C">
      <w:pPr>
        <w:jc w:val="both"/>
        <w:rPr>
          <w:rFonts w:ascii="Arial" w:hAnsi="Arial" w:cs="Arial"/>
          <w:sz w:val="22"/>
          <w:szCs w:val="22"/>
        </w:rPr>
      </w:pPr>
      <w:r w:rsidRPr="000B23A7">
        <w:rPr>
          <w:rFonts w:ascii="Arial" w:hAnsi="Arial" w:cs="Arial"/>
          <w:bCs/>
          <w:sz w:val="22"/>
          <w:szCs w:val="22"/>
        </w:rPr>
        <w:t>The F</w:t>
      </w:r>
      <w:r w:rsidR="008A0E7C" w:rsidRPr="000B23A7">
        <w:rPr>
          <w:rFonts w:ascii="Arial" w:hAnsi="Arial" w:cs="Arial"/>
          <w:bCs/>
          <w:sz w:val="22"/>
          <w:szCs w:val="22"/>
        </w:rPr>
        <w:t>F</w:t>
      </w:r>
      <w:r w:rsidRPr="000B23A7">
        <w:rPr>
          <w:rFonts w:ascii="Arial" w:hAnsi="Arial" w:cs="Arial"/>
          <w:bCs/>
          <w:sz w:val="22"/>
          <w:szCs w:val="22"/>
        </w:rPr>
        <w:t>Vs were evaluated on</w:t>
      </w:r>
      <w:r w:rsidR="0095633D" w:rsidRPr="000B23A7">
        <w:rPr>
          <w:rFonts w:ascii="Arial" w:hAnsi="Arial" w:cs="Arial"/>
          <w:bCs/>
          <w:sz w:val="22"/>
          <w:szCs w:val="22"/>
        </w:rPr>
        <w:t xml:space="preserve"> a</w:t>
      </w:r>
      <w:r w:rsidRPr="000B23A7">
        <w:rPr>
          <w:rFonts w:ascii="Arial" w:hAnsi="Arial" w:cs="Arial"/>
          <w:sz w:val="22"/>
          <w:szCs w:val="22"/>
        </w:rPr>
        <w:t>bility to meet above-mentioned criteria</w:t>
      </w:r>
      <w:r w:rsidR="0095633D" w:rsidRPr="000B23A7">
        <w:rPr>
          <w:rFonts w:ascii="Arial" w:hAnsi="Arial" w:cs="Arial"/>
          <w:sz w:val="22"/>
          <w:szCs w:val="22"/>
        </w:rPr>
        <w:t>, c</w:t>
      </w:r>
      <w:r w:rsidRPr="000B23A7">
        <w:rPr>
          <w:rFonts w:ascii="Arial" w:hAnsi="Arial" w:cs="Arial"/>
          <w:sz w:val="22"/>
          <w:szCs w:val="22"/>
        </w:rPr>
        <w:t>onstraints to meeting above-mentioned criteria</w:t>
      </w:r>
      <w:r w:rsidR="0095633D" w:rsidRPr="000B23A7">
        <w:rPr>
          <w:rFonts w:ascii="Arial" w:hAnsi="Arial" w:cs="Arial"/>
          <w:sz w:val="22"/>
          <w:szCs w:val="22"/>
        </w:rPr>
        <w:t xml:space="preserve"> and p</w:t>
      </w:r>
      <w:r w:rsidRPr="000B23A7">
        <w:rPr>
          <w:rFonts w:ascii="Arial" w:hAnsi="Arial" w:cs="Arial"/>
          <w:sz w:val="22"/>
          <w:szCs w:val="22"/>
        </w:rPr>
        <w:t xml:space="preserve">ossible interventions to increase the </w:t>
      </w:r>
      <w:r w:rsidR="003B011E" w:rsidRPr="000B23A7">
        <w:rPr>
          <w:rFonts w:ascii="Arial" w:hAnsi="Arial" w:cs="Arial"/>
          <w:sz w:val="22"/>
          <w:szCs w:val="22"/>
        </w:rPr>
        <w:t xml:space="preserve">potential </w:t>
      </w:r>
      <w:r w:rsidRPr="000B23A7">
        <w:rPr>
          <w:rFonts w:ascii="Arial" w:hAnsi="Arial" w:cs="Arial"/>
          <w:sz w:val="22"/>
          <w:szCs w:val="22"/>
        </w:rPr>
        <w:t>for export</w:t>
      </w:r>
      <w:r w:rsidR="003B011E" w:rsidRPr="000B23A7">
        <w:rPr>
          <w:rFonts w:ascii="Arial" w:hAnsi="Arial" w:cs="Arial"/>
          <w:sz w:val="22"/>
          <w:szCs w:val="22"/>
        </w:rPr>
        <w:t xml:space="preserve">.  </w:t>
      </w:r>
      <w:r w:rsidR="003B011E" w:rsidRPr="000B23A7">
        <w:rPr>
          <w:rFonts w:ascii="Arial" w:hAnsi="Arial" w:cs="Arial"/>
          <w:bCs/>
          <w:sz w:val="22"/>
          <w:szCs w:val="22"/>
        </w:rPr>
        <w:t>The study identified the following c</w:t>
      </w:r>
      <w:r w:rsidRPr="000B23A7">
        <w:rPr>
          <w:rFonts w:ascii="Arial" w:hAnsi="Arial" w:cs="Arial"/>
          <w:bCs/>
          <w:sz w:val="22"/>
          <w:szCs w:val="22"/>
        </w:rPr>
        <w:t xml:space="preserve">urrently </w:t>
      </w:r>
      <w:r w:rsidR="003B011E" w:rsidRPr="000B23A7">
        <w:rPr>
          <w:rFonts w:ascii="Arial" w:hAnsi="Arial" w:cs="Arial"/>
          <w:bCs/>
          <w:sz w:val="22"/>
          <w:szCs w:val="22"/>
        </w:rPr>
        <w:t>e</w:t>
      </w:r>
      <w:r w:rsidRPr="000B23A7">
        <w:rPr>
          <w:rFonts w:ascii="Arial" w:hAnsi="Arial" w:cs="Arial"/>
          <w:bCs/>
          <w:sz w:val="22"/>
          <w:szCs w:val="22"/>
        </w:rPr>
        <w:t xml:space="preserve">xported Fresh Fruits &amp; Vegetables with </w:t>
      </w:r>
      <w:r w:rsidR="003B011E" w:rsidRPr="000B23A7">
        <w:rPr>
          <w:rFonts w:ascii="Arial" w:hAnsi="Arial" w:cs="Arial"/>
          <w:bCs/>
          <w:sz w:val="22"/>
          <w:szCs w:val="22"/>
        </w:rPr>
        <w:t xml:space="preserve">potential </w:t>
      </w:r>
      <w:r w:rsidRPr="000B23A7">
        <w:rPr>
          <w:rFonts w:ascii="Arial" w:hAnsi="Arial" w:cs="Arial"/>
          <w:bCs/>
          <w:sz w:val="22"/>
          <w:szCs w:val="22"/>
        </w:rPr>
        <w:t xml:space="preserve">for </w:t>
      </w:r>
      <w:r w:rsidR="003B011E" w:rsidRPr="000B23A7">
        <w:rPr>
          <w:rFonts w:ascii="Arial" w:hAnsi="Arial" w:cs="Arial"/>
          <w:bCs/>
          <w:sz w:val="22"/>
          <w:szCs w:val="22"/>
        </w:rPr>
        <w:t>i</w:t>
      </w:r>
      <w:r w:rsidRPr="000B23A7">
        <w:rPr>
          <w:rFonts w:ascii="Arial" w:hAnsi="Arial" w:cs="Arial"/>
          <w:bCs/>
          <w:sz w:val="22"/>
          <w:szCs w:val="22"/>
        </w:rPr>
        <w:t xml:space="preserve">ncreased </w:t>
      </w:r>
      <w:r w:rsidR="000C7059" w:rsidRPr="000B23A7">
        <w:rPr>
          <w:rFonts w:ascii="Arial" w:hAnsi="Arial" w:cs="Arial"/>
          <w:bCs/>
          <w:sz w:val="22"/>
          <w:szCs w:val="22"/>
        </w:rPr>
        <w:t>e</w:t>
      </w:r>
      <w:r w:rsidRPr="000B23A7">
        <w:rPr>
          <w:rFonts w:ascii="Arial" w:hAnsi="Arial" w:cs="Arial"/>
          <w:bCs/>
          <w:sz w:val="22"/>
          <w:szCs w:val="22"/>
        </w:rPr>
        <w:t>xport</w:t>
      </w:r>
      <w:r w:rsidR="003B011E" w:rsidRPr="000B23A7">
        <w:rPr>
          <w:rFonts w:ascii="Arial" w:hAnsi="Arial" w:cs="Arial"/>
          <w:bCs/>
          <w:sz w:val="22"/>
          <w:szCs w:val="22"/>
        </w:rPr>
        <w:t>; a</w:t>
      </w:r>
      <w:r w:rsidRPr="000B23A7">
        <w:rPr>
          <w:rFonts w:ascii="Arial" w:hAnsi="Arial" w:cs="Arial"/>
          <w:sz w:val="22"/>
          <w:szCs w:val="22"/>
        </w:rPr>
        <w:t xml:space="preserve">vocado, </w:t>
      </w:r>
      <w:r w:rsidR="003B011E" w:rsidRPr="000B23A7">
        <w:rPr>
          <w:rFonts w:ascii="Arial" w:hAnsi="Arial" w:cs="Arial"/>
          <w:sz w:val="22"/>
          <w:szCs w:val="22"/>
        </w:rPr>
        <w:t>a</w:t>
      </w:r>
      <w:r w:rsidRPr="000B23A7">
        <w:rPr>
          <w:rFonts w:ascii="Arial" w:hAnsi="Arial" w:cs="Arial"/>
          <w:sz w:val="22"/>
          <w:szCs w:val="22"/>
        </w:rPr>
        <w:t xml:space="preserve">pple </w:t>
      </w:r>
      <w:r w:rsidR="003B011E" w:rsidRPr="000B23A7">
        <w:rPr>
          <w:rFonts w:ascii="Arial" w:hAnsi="Arial" w:cs="Arial"/>
          <w:sz w:val="22"/>
          <w:szCs w:val="22"/>
        </w:rPr>
        <w:t>b</w:t>
      </w:r>
      <w:r w:rsidRPr="000B23A7">
        <w:rPr>
          <w:rFonts w:ascii="Arial" w:hAnsi="Arial" w:cs="Arial"/>
          <w:sz w:val="22"/>
          <w:szCs w:val="22"/>
        </w:rPr>
        <w:t xml:space="preserve">ananas, </w:t>
      </w:r>
      <w:r w:rsidR="003B011E" w:rsidRPr="000B23A7">
        <w:rPr>
          <w:rFonts w:ascii="Arial" w:hAnsi="Arial" w:cs="Arial"/>
          <w:sz w:val="22"/>
          <w:szCs w:val="22"/>
        </w:rPr>
        <w:t>p</w:t>
      </w:r>
      <w:r w:rsidRPr="000B23A7">
        <w:rPr>
          <w:rFonts w:ascii="Arial" w:hAnsi="Arial" w:cs="Arial"/>
          <w:sz w:val="22"/>
          <w:szCs w:val="22"/>
        </w:rPr>
        <w:t xml:space="preserve">ineapple, </w:t>
      </w:r>
      <w:r w:rsidR="003B011E" w:rsidRPr="000B23A7">
        <w:rPr>
          <w:rFonts w:ascii="Arial" w:hAnsi="Arial" w:cs="Arial"/>
          <w:sz w:val="22"/>
          <w:szCs w:val="22"/>
        </w:rPr>
        <w:t>o</w:t>
      </w:r>
      <w:r w:rsidRPr="000B23A7">
        <w:rPr>
          <w:rFonts w:ascii="Arial" w:hAnsi="Arial" w:cs="Arial"/>
          <w:sz w:val="22"/>
          <w:szCs w:val="22"/>
        </w:rPr>
        <w:t xml:space="preserve">kra, </w:t>
      </w:r>
      <w:r w:rsidR="003B011E" w:rsidRPr="000B23A7">
        <w:rPr>
          <w:rFonts w:ascii="Arial" w:hAnsi="Arial" w:cs="Arial"/>
          <w:sz w:val="22"/>
          <w:szCs w:val="22"/>
        </w:rPr>
        <w:t>g</w:t>
      </w:r>
      <w:r w:rsidRPr="000B23A7">
        <w:rPr>
          <w:rFonts w:ascii="Arial" w:hAnsi="Arial" w:cs="Arial"/>
          <w:sz w:val="22"/>
          <w:szCs w:val="22"/>
        </w:rPr>
        <w:t xml:space="preserve">arden </w:t>
      </w:r>
      <w:r w:rsidR="003B011E" w:rsidRPr="000B23A7">
        <w:rPr>
          <w:rFonts w:ascii="Arial" w:hAnsi="Arial" w:cs="Arial"/>
          <w:sz w:val="22"/>
          <w:szCs w:val="22"/>
        </w:rPr>
        <w:t>e</w:t>
      </w:r>
      <w:r w:rsidRPr="000B23A7">
        <w:rPr>
          <w:rFonts w:ascii="Arial" w:hAnsi="Arial" w:cs="Arial"/>
          <w:sz w:val="22"/>
          <w:szCs w:val="22"/>
        </w:rPr>
        <w:t xml:space="preserve">ggs, </w:t>
      </w:r>
      <w:r w:rsidR="003B011E" w:rsidRPr="000B23A7">
        <w:rPr>
          <w:rFonts w:ascii="Arial" w:hAnsi="Arial" w:cs="Arial"/>
          <w:sz w:val="22"/>
          <w:szCs w:val="22"/>
        </w:rPr>
        <w:t>h</w:t>
      </w:r>
      <w:r w:rsidRPr="000B23A7">
        <w:rPr>
          <w:rFonts w:ascii="Arial" w:hAnsi="Arial" w:cs="Arial"/>
          <w:sz w:val="22"/>
          <w:szCs w:val="22"/>
        </w:rPr>
        <w:t xml:space="preserve">ot </w:t>
      </w:r>
      <w:r w:rsidR="003B011E" w:rsidRPr="000B23A7">
        <w:rPr>
          <w:rFonts w:ascii="Arial" w:hAnsi="Arial" w:cs="Arial"/>
          <w:sz w:val="22"/>
          <w:szCs w:val="22"/>
        </w:rPr>
        <w:t>p</w:t>
      </w:r>
      <w:r w:rsidRPr="000B23A7">
        <w:rPr>
          <w:rFonts w:ascii="Arial" w:hAnsi="Arial" w:cs="Arial"/>
          <w:sz w:val="22"/>
          <w:szCs w:val="22"/>
        </w:rPr>
        <w:t xml:space="preserve">epper, </w:t>
      </w:r>
      <w:r w:rsidR="003B011E" w:rsidRPr="000B23A7">
        <w:rPr>
          <w:rFonts w:ascii="Arial" w:hAnsi="Arial" w:cs="Arial"/>
          <w:sz w:val="22"/>
          <w:szCs w:val="22"/>
        </w:rPr>
        <w:t>p</w:t>
      </w:r>
      <w:r w:rsidRPr="000B23A7">
        <w:rPr>
          <w:rFonts w:ascii="Arial" w:hAnsi="Arial" w:cs="Arial"/>
          <w:sz w:val="22"/>
          <w:szCs w:val="22"/>
        </w:rPr>
        <w:t xml:space="preserve">assion </w:t>
      </w:r>
      <w:r w:rsidR="003B011E" w:rsidRPr="000B23A7">
        <w:rPr>
          <w:rFonts w:ascii="Arial" w:hAnsi="Arial" w:cs="Arial"/>
          <w:sz w:val="22"/>
          <w:szCs w:val="22"/>
        </w:rPr>
        <w:t>f</w:t>
      </w:r>
      <w:r w:rsidRPr="000B23A7">
        <w:rPr>
          <w:rFonts w:ascii="Arial" w:hAnsi="Arial" w:cs="Arial"/>
          <w:sz w:val="22"/>
          <w:szCs w:val="22"/>
        </w:rPr>
        <w:t xml:space="preserve">ruit, </w:t>
      </w:r>
      <w:r w:rsidR="003B011E" w:rsidRPr="000B23A7">
        <w:rPr>
          <w:rFonts w:ascii="Arial" w:hAnsi="Arial" w:cs="Arial"/>
          <w:sz w:val="22"/>
          <w:szCs w:val="22"/>
        </w:rPr>
        <w:t>c</w:t>
      </w:r>
      <w:r w:rsidRPr="000B23A7">
        <w:rPr>
          <w:rFonts w:ascii="Arial" w:hAnsi="Arial" w:cs="Arial"/>
          <w:sz w:val="22"/>
          <w:szCs w:val="22"/>
        </w:rPr>
        <w:t xml:space="preserve">hili </w:t>
      </w:r>
      <w:r w:rsidR="003B011E" w:rsidRPr="000B23A7">
        <w:rPr>
          <w:rFonts w:ascii="Arial" w:hAnsi="Arial" w:cs="Arial"/>
          <w:sz w:val="22"/>
          <w:szCs w:val="22"/>
        </w:rPr>
        <w:t>p</w:t>
      </w:r>
      <w:r w:rsidRPr="000B23A7">
        <w:rPr>
          <w:rFonts w:ascii="Arial" w:hAnsi="Arial" w:cs="Arial"/>
          <w:sz w:val="22"/>
          <w:szCs w:val="22"/>
        </w:rPr>
        <w:t xml:space="preserve">epper, </w:t>
      </w:r>
      <w:r w:rsidR="003B011E" w:rsidRPr="000B23A7">
        <w:rPr>
          <w:rFonts w:ascii="Arial" w:hAnsi="Arial" w:cs="Arial"/>
          <w:sz w:val="22"/>
          <w:szCs w:val="22"/>
        </w:rPr>
        <w:t>s</w:t>
      </w:r>
      <w:r w:rsidRPr="000B23A7">
        <w:rPr>
          <w:rFonts w:ascii="Arial" w:hAnsi="Arial" w:cs="Arial"/>
          <w:sz w:val="22"/>
          <w:szCs w:val="22"/>
        </w:rPr>
        <w:t xml:space="preserve">weet </w:t>
      </w:r>
      <w:r w:rsidR="003B011E" w:rsidRPr="000B23A7">
        <w:rPr>
          <w:rFonts w:ascii="Arial" w:hAnsi="Arial" w:cs="Arial"/>
          <w:sz w:val="22"/>
          <w:szCs w:val="22"/>
        </w:rPr>
        <w:t>p</w:t>
      </w:r>
      <w:r w:rsidRPr="000B23A7">
        <w:rPr>
          <w:rFonts w:ascii="Arial" w:hAnsi="Arial" w:cs="Arial"/>
          <w:sz w:val="22"/>
          <w:szCs w:val="22"/>
        </w:rPr>
        <w:t xml:space="preserve">otatoes (white skin and red skin), </w:t>
      </w:r>
      <w:r w:rsidR="003B011E" w:rsidRPr="000B23A7">
        <w:rPr>
          <w:rFonts w:ascii="Arial" w:hAnsi="Arial" w:cs="Arial"/>
          <w:sz w:val="22"/>
          <w:szCs w:val="22"/>
        </w:rPr>
        <w:t>s</w:t>
      </w:r>
      <w:r w:rsidRPr="000B23A7">
        <w:rPr>
          <w:rFonts w:ascii="Arial" w:hAnsi="Arial" w:cs="Arial"/>
          <w:sz w:val="22"/>
          <w:szCs w:val="22"/>
        </w:rPr>
        <w:t xml:space="preserve">nap beans, </w:t>
      </w:r>
      <w:r w:rsidR="003B011E" w:rsidRPr="000B23A7">
        <w:rPr>
          <w:rFonts w:ascii="Arial" w:hAnsi="Arial" w:cs="Arial"/>
          <w:sz w:val="22"/>
          <w:szCs w:val="22"/>
        </w:rPr>
        <w:t>g</w:t>
      </w:r>
      <w:r w:rsidRPr="000B23A7">
        <w:rPr>
          <w:rFonts w:ascii="Arial" w:hAnsi="Arial" w:cs="Arial"/>
          <w:sz w:val="22"/>
          <w:szCs w:val="22"/>
        </w:rPr>
        <w:t>roundnuts</w:t>
      </w:r>
      <w:r w:rsidR="003B011E" w:rsidRPr="000B23A7">
        <w:rPr>
          <w:rFonts w:ascii="Arial" w:hAnsi="Arial" w:cs="Arial"/>
          <w:sz w:val="22"/>
          <w:szCs w:val="22"/>
        </w:rPr>
        <w:t xml:space="preserve"> and v</w:t>
      </w:r>
      <w:r w:rsidRPr="000B23A7">
        <w:rPr>
          <w:rFonts w:ascii="Arial" w:hAnsi="Arial" w:cs="Arial"/>
          <w:sz w:val="22"/>
          <w:szCs w:val="22"/>
        </w:rPr>
        <w:t>anilla</w:t>
      </w:r>
    </w:p>
    <w:p w14:paraId="7F81C86F" w14:textId="79FB79CA" w:rsidR="00983C60" w:rsidRPr="000B23A7" w:rsidRDefault="001A62A6" w:rsidP="008A0E7C">
      <w:pPr>
        <w:jc w:val="both"/>
        <w:rPr>
          <w:rFonts w:ascii="Arial" w:hAnsi="Arial" w:cs="Arial"/>
          <w:sz w:val="22"/>
          <w:szCs w:val="22"/>
        </w:rPr>
      </w:pPr>
      <w:r w:rsidRPr="000B23A7">
        <w:rPr>
          <w:rFonts w:ascii="Arial" w:hAnsi="Arial" w:cs="Arial"/>
          <w:bCs/>
          <w:sz w:val="22"/>
          <w:szCs w:val="22"/>
        </w:rPr>
        <w:t>The study also identified the following FFVs with potential for e</w:t>
      </w:r>
      <w:r w:rsidR="00983C60" w:rsidRPr="000B23A7">
        <w:rPr>
          <w:rFonts w:ascii="Arial" w:hAnsi="Arial" w:cs="Arial"/>
          <w:bCs/>
          <w:sz w:val="22"/>
          <w:szCs w:val="22"/>
        </w:rPr>
        <w:t xml:space="preserve">xport but </w:t>
      </w:r>
      <w:r w:rsidR="000C7059" w:rsidRPr="000B23A7">
        <w:rPr>
          <w:rFonts w:ascii="Arial" w:hAnsi="Arial" w:cs="Arial"/>
          <w:bCs/>
          <w:sz w:val="22"/>
          <w:szCs w:val="22"/>
        </w:rPr>
        <w:t xml:space="preserve">are </w:t>
      </w:r>
      <w:r w:rsidR="00983C60" w:rsidRPr="000B23A7">
        <w:rPr>
          <w:rFonts w:ascii="Arial" w:hAnsi="Arial" w:cs="Arial"/>
          <w:bCs/>
          <w:sz w:val="22"/>
          <w:szCs w:val="22"/>
        </w:rPr>
        <w:t xml:space="preserve">not </w:t>
      </w:r>
      <w:r w:rsidR="000C7059" w:rsidRPr="000B23A7">
        <w:rPr>
          <w:rFonts w:ascii="Arial" w:hAnsi="Arial" w:cs="Arial"/>
          <w:bCs/>
          <w:sz w:val="22"/>
          <w:szCs w:val="22"/>
        </w:rPr>
        <w:t xml:space="preserve">yet </w:t>
      </w:r>
      <w:r w:rsidRPr="000B23A7">
        <w:rPr>
          <w:rFonts w:ascii="Arial" w:hAnsi="Arial" w:cs="Arial"/>
          <w:bCs/>
          <w:sz w:val="22"/>
          <w:szCs w:val="22"/>
        </w:rPr>
        <w:t>c</w:t>
      </w:r>
      <w:r w:rsidR="00983C60" w:rsidRPr="000B23A7">
        <w:rPr>
          <w:rFonts w:ascii="Arial" w:hAnsi="Arial" w:cs="Arial"/>
          <w:bCs/>
          <w:sz w:val="22"/>
          <w:szCs w:val="22"/>
        </w:rPr>
        <w:t xml:space="preserve">urrently </w:t>
      </w:r>
      <w:r w:rsidRPr="000B23A7">
        <w:rPr>
          <w:rFonts w:ascii="Arial" w:hAnsi="Arial" w:cs="Arial"/>
          <w:bCs/>
          <w:sz w:val="22"/>
          <w:szCs w:val="22"/>
        </w:rPr>
        <w:t>e</w:t>
      </w:r>
      <w:r w:rsidR="00983C60" w:rsidRPr="000B23A7">
        <w:rPr>
          <w:rFonts w:ascii="Arial" w:hAnsi="Arial" w:cs="Arial"/>
          <w:bCs/>
          <w:sz w:val="22"/>
          <w:szCs w:val="22"/>
        </w:rPr>
        <w:t>xported</w:t>
      </w:r>
      <w:r w:rsidR="000C7059" w:rsidRPr="000B23A7">
        <w:rPr>
          <w:rFonts w:ascii="Arial" w:hAnsi="Arial" w:cs="Arial"/>
          <w:bCs/>
          <w:sz w:val="22"/>
          <w:szCs w:val="22"/>
        </w:rPr>
        <w:t>:</w:t>
      </w:r>
      <w:r w:rsidRPr="000B23A7">
        <w:rPr>
          <w:rFonts w:ascii="Arial" w:hAnsi="Arial" w:cs="Arial"/>
          <w:bCs/>
          <w:sz w:val="22"/>
          <w:szCs w:val="22"/>
        </w:rPr>
        <w:t xml:space="preserve"> j</w:t>
      </w:r>
      <w:r w:rsidR="00983C60" w:rsidRPr="000B23A7">
        <w:rPr>
          <w:rFonts w:ascii="Arial" w:hAnsi="Arial" w:cs="Arial"/>
          <w:sz w:val="22"/>
          <w:szCs w:val="22"/>
        </w:rPr>
        <w:t xml:space="preserve">ackfruit, </w:t>
      </w:r>
      <w:r w:rsidRPr="000B23A7">
        <w:rPr>
          <w:rFonts w:ascii="Arial" w:hAnsi="Arial" w:cs="Arial"/>
          <w:sz w:val="22"/>
          <w:szCs w:val="22"/>
        </w:rPr>
        <w:t>a</w:t>
      </w:r>
      <w:r w:rsidR="00983C60" w:rsidRPr="000B23A7">
        <w:rPr>
          <w:rFonts w:ascii="Arial" w:hAnsi="Arial" w:cs="Arial"/>
          <w:sz w:val="22"/>
          <w:szCs w:val="22"/>
        </w:rPr>
        <w:t>ubu</w:t>
      </w:r>
      <w:r w:rsidR="009238C7" w:rsidRPr="000B23A7">
        <w:rPr>
          <w:rFonts w:ascii="Arial" w:hAnsi="Arial" w:cs="Arial"/>
          <w:sz w:val="22"/>
          <w:szCs w:val="22"/>
        </w:rPr>
        <w:t>r</w:t>
      </w:r>
      <w:r w:rsidR="00983C60" w:rsidRPr="000B23A7">
        <w:rPr>
          <w:rFonts w:ascii="Arial" w:hAnsi="Arial" w:cs="Arial"/>
          <w:sz w:val="22"/>
          <w:szCs w:val="22"/>
        </w:rPr>
        <w:t xml:space="preserve">gine, </w:t>
      </w:r>
      <w:r w:rsidRPr="000B23A7">
        <w:rPr>
          <w:rFonts w:ascii="Arial" w:hAnsi="Arial" w:cs="Arial"/>
          <w:sz w:val="22"/>
          <w:szCs w:val="22"/>
        </w:rPr>
        <w:t>s</w:t>
      </w:r>
      <w:r w:rsidR="00983C60" w:rsidRPr="000B23A7">
        <w:rPr>
          <w:rFonts w:ascii="Arial" w:hAnsi="Arial" w:cs="Arial"/>
          <w:sz w:val="22"/>
          <w:szCs w:val="22"/>
        </w:rPr>
        <w:t xml:space="preserve">weet potatoes (Beauregard, Covington), </w:t>
      </w:r>
      <w:r w:rsidRPr="000B23A7">
        <w:rPr>
          <w:rFonts w:ascii="Arial" w:hAnsi="Arial" w:cs="Arial"/>
          <w:sz w:val="22"/>
          <w:szCs w:val="22"/>
        </w:rPr>
        <w:t>r</w:t>
      </w:r>
      <w:r w:rsidR="00983C60" w:rsidRPr="000B23A7">
        <w:rPr>
          <w:rFonts w:ascii="Arial" w:hAnsi="Arial" w:cs="Arial"/>
          <w:sz w:val="22"/>
          <w:szCs w:val="22"/>
        </w:rPr>
        <w:t xml:space="preserve">osemary, </w:t>
      </w:r>
      <w:r w:rsidRPr="000B23A7">
        <w:rPr>
          <w:rFonts w:ascii="Arial" w:hAnsi="Arial" w:cs="Arial"/>
          <w:sz w:val="22"/>
          <w:szCs w:val="22"/>
        </w:rPr>
        <w:t>g</w:t>
      </w:r>
      <w:r w:rsidR="00983C60" w:rsidRPr="000B23A7">
        <w:rPr>
          <w:rFonts w:ascii="Arial" w:hAnsi="Arial" w:cs="Arial"/>
          <w:sz w:val="22"/>
          <w:szCs w:val="22"/>
        </w:rPr>
        <w:t xml:space="preserve">uava, </w:t>
      </w:r>
      <w:r w:rsidRPr="000B23A7">
        <w:rPr>
          <w:rFonts w:ascii="Arial" w:hAnsi="Arial" w:cs="Arial"/>
          <w:sz w:val="22"/>
          <w:szCs w:val="22"/>
        </w:rPr>
        <w:t>b</w:t>
      </w:r>
      <w:r w:rsidR="00983C60" w:rsidRPr="000B23A7">
        <w:rPr>
          <w:rFonts w:ascii="Arial" w:hAnsi="Arial" w:cs="Arial"/>
          <w:sz w:val="22"/>
          <w:szCs w:val="22"/>
        </w:rPr>
        <w:t xml:space="preserve">aby corn, </w:t>
      </w:r>
      <w:r w:rsidRPr="000B23A7">
        <w:rPr>
          <w:rFonts w:ascii="Arial" w:hAnsi="Arial" w:cs="Arial"/>
          <w:sz w:val="22"/>
          <w:szCs w:val="22"/>
        </w:rPr>
        <w:t>c</w:t>
      </w:r>
      <w:r w:rsidR="00983C60" w:rsidRPr="000B23A7">
        <w:rPr>
          <w:rFonts w:ascii="Arial" w:hAnsi="Arial" w:cs="Arial"/>
          <w:sz w:val="22"/>
          <w:szCs w:val="22"/>
        </w:rPr>
        <w:t xml:space="preserve">ape </w:t>
      </w:r>
      <w:r w:rsidRPr="000B23A7">
        <w:rPr>
          <w:rFonts w:ascii="Arial" w:hAnsi="Arial" w:cs="Arial"/>
          <w:sz w:val="22"/>
          <w:szCs w:val="22"/>
        </w:rPr>
        <w:t>g</w:t>
      </w:r>
      <w:r w:rsidR="00983C60" w:rsidRPr="000B23A7">
        <w:rPr>
          <w:rFonts w:ascii="Arial" w:hAnsi="Arial" w:cs="Arial"/>
          <w:sz w:val="22"/>
          <w:szCs w:val="22"/>
        </w:rPr>
        <w:t xml:space="preserve">ooseberry, </w:t>
      </w:r>
      <w:r w:rsidRPr="000B23A7">
        <w:rPr>
          <w:rFonts w:ascii="Arial" w:hAnsi="Arial" w:cs="Arial"/>
          <w:sz w:val="22"/>
          <w:szCs w:val="22"/>
        </w:rPr>
        <w:t>s</w:t>
      </w:r>
      <w:r w:rsidR="00983C60" w:rsidRPr="000B23A7">
        <w:rPr>
          <w:rFonts w:ascii="Arial" w:hAnsi="Arial" w:cs="Arial"/>
          <w:sz w:val="22"/>
          <w:szCs w:val="22"/>
        </w:rPr>
        <w:t>now peas</w:t>
      </w:r>
      <w:r w:rsidRPr="000B23A7">
        <w:rPr>
          <w:rFonts w:ascii="Arial" w:hAnsi="Arial" w:cs="Arial"/>
          <w:sz w:val="22"/>
          <w:szCs w:val="22"/>
        </w:rPr>
        <w:t xml:space="preserve"> and t</w:t>
      </w:r>
      <w:r w:rsidR="00983C60" w:rsidRPr="000B23A7">
        <w:rPr>
          <w:rFonts w:ascii="Arial" w:hAnsi="Arial" w:cs="Arial"/>
          <w:sz w:val="22"/>
          <w:szCs w:val="22"/>
        </w:rPr>
        <w:t>ree tomato</w:t>
      </w:r>
    </w:p>
    <w:p w14:paraId="5FCEACCE" w14:textId="77777777" w:rsidR="008A0E7C" w:rsidRPr="000B23A7" w:rsidRDefault="008A0E7C" w:rsidP="008A0E7C">
      <w:pPr>
        <w:jc w:val="both"/>
        <w:rPr>
          <w:rFonts w:ascii="Arial" w:hAnsi="Arial" w:cs="Arial"/>
          <w:bCs/>
          <w:sz w:val="22"/>
          <w:szCs w:val="22"/>
        </w:rPr>
      </w:pPr>
    </w:p>
    <w:p w14:paraId="30F3565E" w14:textId="09C4FCCD" w:rsidR="00983C60" w:rsidRPr="000B23A7" w:rsidRDefault="00FB0DCE" w:rsidP="008A0E7C">
      <w:pPr>
        <w:jc w:val="both"/>
        <w:rPr>
          <w:rFonts w:ascii="Arial" w:hAnsi="Arial" w:cs="Arial"/>
          <w:sz w:val="22"/>
          <w:szCs w:val="22"/>
        </w:rPr>
      </w:pPr>
      <w:r w:rsidRPr="000B23A7">
        <w:rPr>
          <w:rFonts w:ascii="Arial" w:hAnsi="Arial" w:cs="Arial"/>
          <w:bCs/>
          <w:sz w:val="22"/>
          <w:szCs w:val="22"/>
        </w:rPr>
        <w:t xml:space="preserve">The </w:t>
      </w:r>
      <w:r w:rsidR="001611E7" w:rsidRPr="000B23A7">
        <w:rPr>
          <w:rFonts w:ascii="Arial" w:hAnsi="Arial" w:cs="Arial"/>
          <w:bCs/>
          <w:sz w:val="22"/>
          <w:szCs w:val="22"/>
        </w:rPr>
        <w:t>study recommended</w:t>
      </w:r>
      <w:r w:rsidR="000C7059" w:rsidRPr="000B23A7">
        <w:rPr>
          <w:rFonts w:ascii="Arial" w:hAnsi="Arial" w:cs="Arial"/>
          <w:bCs/>
          <w:sz w:val="22"/>
          <w:szCs w:val="22"/>
        </w:rPr>
        <w:t xml:space="preserve"> the following:</w:t>
      </w:r>
    </w:p>
    <w:p w14:paraId="02451A5C" w14:textId="088D39B4"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 xml:space="preserve">Identify target market: volume-limited but less stringent ethnic market, volume-limited but more stringent higher value specialty food market, or larger and more stringent higher value conventional market </w:t>
      </w:r>
    </w:p>
    <w:p w14:paraId="3010F677" w14:textId="79648144"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Carefully evaluate, plan the pathway needed to scale up production</w:t>
      </w:r>
    </w:p>
    <w:p w14:paraId="15CC122B" w14:textId="008C60C0"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Like Kenya and Ethiopia, prioritize development of horticulture-related institutions, policies and incentives</w:t>
      </w:r>
      <w:r w:rsidR="003A0358" w:rsidRPr="000B23A7">
        <w:rPr>
          <w:rFonts w:ascii="Arial" w:hAnsi="Arial" w:cs="Arial"/>
          <w:sz w:val="22"/>
          <w:szCs w:val="22"/>
        </w:rPr>
        <w:t xml:space="preserve"> such as </w:t>
      </w:r>
      <w:r w:rsidRPr="000B23A7">
        <w:rPr>
          <w:rFonts w:ascii="Arial" w:hAnsi="Arial" w:cs="Arial"/>
          <w:sz w:val="22"/>
          <w:szCs w:val="22"/>
        </w:rPr>
        <w:t>making land accessible, offering tax incentives for producers of export FFVs</w:t>
      </w:r>
    </w:p>
    <w:p w14:paraId="50E1CB6B" w14:textId="31144F15"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Develop stronger mechanisms and institutions for enforcing quality and standards leading to export value chains which are stringent and dynamic</w:t>
      </w:r>
    </w:p>
    <w:p w14:paraId="0145B2DF" w14:textId="657CEDE0"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Go</w:t>
      </w:r>
      <w:r w:rsidR="001611E7" w:rsidRPr="000B23A7">
        <w:rPr>
          <w:rFonts w:ascii="Arial" w:hAnsi="Arial" w:cs="Arial"/>
          <w:sz w:val="22"/>
          <w:szCs w:val="22"/>
        </w:rPr>
        <w:t xml:space="preserve">vernment should </w:t>
      </w:r>
      <w:r w:rsidRPr="000B23A7">
        <w:rPr>
          <w:rFonts w:ascii="Arial" w:hAnsi="Arial" w:cs="Arial"/>
          <w:sz w:val="22"/>
          <w:szCs w:val="22"/>
        </w:rPr>
        <w:t>provide incentives to catalyze farmer organization development, including providing conducive infrastructure where FFVs grown</w:t>
      </w:r>
    </w:p>
    <w:p w14:paraId="69EBD72C" w14:textId="4E588F14" w:rsidR="00983C60" w:rsidRPr="000B23A7" w:rsidRDefault="00983C60" w:rsidP="00C54512">
      <w:pPr>
        <w:pStyle w:val="ListParagraph"/>
        <w:numPr>
          <w:ilvl w:val="0"/>
          <w:numId w:val="31"/>
        </w:numPr>
        <w:jc w:val="both"/>
        <w:rPr>
          <w:rFonts w:ascii="Arial" w:hAnsi="Arial" w:cs="Arial"/>
          <w:sz w:val="22"/>
          <w:szCs w:val="22"/>
        </w:rPr>
      </w:pPr>
      <w:r w:rsidRPr="000B23A7">
        <w:rPr>
          <w:rFonts w:ascii="Arial" w:hAnsi="Arial" w:cs="Arial"/>
          <w:sz w:val="22"/>
          <w:szCs w:val="22"/>
        </w:rPr>
        <w:t>Strengthen exporter associations/private sector bodies, and encourage them to develop domesticated stringent quality system such as GlobalGAP</w:t>
      </w:r>
    </w:p>
    <w:p w14:paraId="7A64CC3B" w14:textId="77777777" w:rsidR="006F4489" w:rsidRPr="000B23A7" w:rsidRDefault="006F4489" w:rsidP="008A0E7C">
      <w:pPr>
        <w:jc w:val="both"/>
        <w:rPr>
          <w:rFonts w:ascii="Arial" w:hAnsi="Arial" w:cs="Arial"/>
          <w:b/>
          <w:bCs/>
          <w:sz w:val="22"/>
          <w:szCs w:val="22"/>
          <w:lang w:val="en-GB"/>
        </w:rPr>
      </w:pPr>
    </w:p>
    <w:p w14:paraId="3F9601FF" w14:textId="0CBD464C" w:rsidR="00983C60" w:rsidRPr="000B23A7" w:rsidRDefault="006F4489" w:rsidP="008A0E7C">
      <w:pPr>
        <w:jc w:val="both"/>
        <w:rPr>
          <w:rFonts w:ascii="Arial" w:hAnsi="Arial" w:cs="Arial"/>
          <w:sz w:val="22"/>
          <w:szCs w:val="22"/>
        </w:rPr>
      </w:pPr>
      <w:r w:rsidRPr="000B23A7">
        <w:rPr>
          <w:rFonts w:ascii="Arial" w:hAnsi="Arial" w:cs="Arial"/>
          <w:bCs/>
          <w:sz w:val="22"/>
          <w:szCs w:val="22"/>
          <w:lang w:val="en-GB"/>
        </w:rPr>
        <w:t xml:space="preserve">The findings </w:t>
      </w:r>
      <w:r w:rsidR="008A0E7C" w:rsidRPr="000B23A7">
        <w:rPr>
          <w:rFonts w:ascii="Arial" w:hAnsi="Arial" w:cs="Arial"/>
          <w:bCs/>
          <w:sz w:val="22"/>
          <w:szCs w:val="22"/>
          <w:lang w:val="en-GB"/>
        </w:rPr>
        <w:t xml:space="preserve">were </w:t>
      </w:r>
      <w:r w:rsidRPr="000B23A7">
        <w:rPr>
          <w:rFonts w:ascii="Arial" w:hAnsi="Arial" w:cs="Arial"/>
          <w:bCs/>
          <w:sz w:val="22"/>
          <w:szCs w:val="22"/>
          <w:lang w:val="en-GB"/>
        </w:rPr>
        <w:t>used</w:t>
      </w:r>
      <w:r w:rsidRPr="000B23A7">
        <w:rPr>
          <w:rFonts w:ascii="Arial" w:hAnsi="Arial" w:cs="Arial"/>
          <w:b/>
          <w:bCs/>
          <w:sz w:val="22"/>
          <w:szCs w:val="22"/>
          <w:lang w:val="en-GB"/>
        </w:rPr>
        <w:t xml:space="preserve"> </w:t>
      </w:r>
      <w:r w:rsidR="00983C60" w:rsidRPr="000B23A7">
        <w:rPr>
          <w:rFonts w:ascii="Arial" w:hAnsi="Arial" w:cs="Arial"/>
          <w:sz w:val="22"/>
          <w:szCs w:val="22"/>
          <w:lang w:val="en-GB"/>
        </w:rPr>
        <w:t>by the Agriculture Committee of the President’s Investors Round Table (PIRT) in a written report to MoFPED (the Horticulture Stakeholders Recommendations) and in PowerPoint reports to the Minister of Agriculture and in MAAIF and HortiFresh events. In addition, the research informed the basis for a 5-year UAA Project</w:t>
      </w:r>
      <w:r w:rsidR="000C7059" w:rsidRPr="000B23A7">
        <w:rPr>
          <w:rFonts w:ascii="Arial" w:hAnsi="Arial" w:cs="Arial"/>
          <w:sz w:val="22"/>
          <w:szCs w:val="22"/>
          <w:lang w:val="en-GB"/>
        </w:rPr>
        <w:t xml:space="preserve"> </w:t>
      </w:r>
      <w:r w:rsidR="00983C60" w:rsidRPr="000B23A7">
        <w:rPr>
          <w:rFonts w:ascii="Arial" w:hAnsi="Arial" w:cs="Arial"/>
          <w:sz w:val="22"/>
          <w:szCs w:val="22"/>
          <w:lang w:val="en-GB"/>
        </w:rPr>
        <w:t>(Inclusive Nucleus Farm/ Out</w:t>
      </w:r>
      <w:r w:rsidRPr="000B23A7">
        <w:rPr>
          <w:rFonts w:ascii="Arial" w:hAnsi="Arial" w:cs="Arial"/>
          <w:sz w:val="22"/>
          <w:szCs w:val="22"/>
          <w:lang w:val="en-GB"/>
        </w:rPr>
        <w:t>-</w:t>
      </w:r>
      <w:r w:rsidR="00983C60" w:rsidRPr="000B23A7">
        <w:rPr>
          <w:rFonts w:ascii="Arial" w:hAnsi="Arial" w:cs="Arial"/>
          <w:sz w:val="22"/>
          <w:szCs w:val="22"/>
          <w:lang w:val="en-GB"/>
        </w:rPr>
        <w:t>grower Project) funded by the Netherlands Ministry of Foreign Affairs through Oxfam Uganda Power of Voices Project. This project ma</w:t>
      </w:r>
      <w:r w:rsidR="000C7059" w:rsidRPr="000B23A7">
        <w:rPr>
          <w:rFonts w:ascii="Arial" w:hAnsi="Arial" w:cs="Arial"/>
          <w:sz w:val="22"/>
          <w:szCs w:val="22"/>
          <w:lang w:val="en-GB"/>
        </w:rPr>
        <w:t>de</w:t>
      </w:r>
      <w:r w:rsidR="00983C60" w:rsidRPr="000B23A7">
        <w:rPr>
          <w:rFonts w:ascii="Arial" w:hAnsi="Arial" w:cs="Arial"/>
          <w:sz w:val="22"/>
          <w:szCs w:val="22"/>
          <w:lang w:val="en-GB"/>
        </w:rPr>
        <w:t xml:space="preserve"> the relationships between horticulture exporters and their supplying out</w:t>
      </w:r>
      <w:r w:rsidRPr="000B23A7">
        <w:rPr>
          <w:rFonts w:ascii="Arial" w:hAnsi="Arial" w:cs="Arial"/>
          <w:sz w:val="22"/>
          <w:szCs w:val="22"/>
          <w:lang w:val="en-GB"/>
        </w:rPr>
        <w:t>-</w:t>
      </w:r>
      <w:r w:rsidR="00983C60" w:rsidRPr="000B23A7">
        <w:rPr>
          <w:rFonts w:ascii="Arial" w:hAnsi="Arial" w:cs="Arial"/>
          <w:sz w:val="22"/>
          <w:szCs w:val="22"/>
          <w:lang w:val="en-GB"/>
        </w:rPr>
        <w:t xml:space="preserve">growers more transparent and inclusive, to the benefit and profit of both. </w:t>
      </w:r>
    </w:p>
    <w:p w14:paraId="78D77557" w14:textId="77777777" w:rsidR="00424717" w:rsidRPr="000B23A7" w:rsidRDefault="00424717" w:rsidP="008A0E7C">
      <w:pPr>
        <w:jc w:val="both"/>
        <w:rPr>
          <w:rFonts w:ascii="Arial" w:hAnsi="Arial" w:cs="Arial"/>
          <w:b/>
          <w:bCs/>
          <w:iCs/>
          <w:sz w:val="22"/>
          <w:szCs w:val="22"/>
          <w:lang w:val="en-GB"/>
        </w:rPr>
      </w:pPr>
    </w:p>
    <w:p w14:paraId="7A8C83E0" w14:textId="08FB6FF8" w:rsidR="00983C60" w:rsidRPr="000B23A7" w:rsidRDefault="00C537B7" w:rsidP="00C537B7">
      <w:pPr>
        <w:pStyle w:val="Heading3"/>
        <w:rPr>
          <w:rFonts w:ascii="Arial" w:hAnsi="Arial" w:cs="Arial"/>
          <w:color w:val="auto"/>
          <w:sz w:val="22"/>
          <w:szCs w:val="22"/>
        </w:rPr>
      </w:pPr>
      <w:bookmarkStart w:id="10" w:name="_Toc126868153"/>
      <w:r w:rsidRPr="000B23A7">
        <w:rPr>
          <w:rFonts w:ascii="Arial" w:hAnsi="Arial" w:cs="Arial"/>
          <w:color w:val="auto"/>
          <w:sz w:val="22"/>
          <w:szCs w:val="22"/>
          <w:lang w:val="en-GB"/>
        </w:rPr>
        <w:t xml:space="preserve">1.4.3 </w:t>
      </w:r>
      <w:r w:rsidR="008F22A0" w:rsidRPr="000B23A7">
        <w:rPr>
          <w:rFonts w:ascii="Arial" w:hAnsi="Arial" w:cs="Arial"/>
          <w:color w:val="auto"/>
          <w:sz w:val="22"/>
          <w:szCs w:val="22"/>
          <w:lang w:val="en-GB"/>
        </w:rPr>
        <w:t xml:space="preserve">Mapping of </w:t>
      </w:r>
      <w:r w:rsidRPr="000B23A7">
        <w:rPr>
          <w:rFonts w:ascii="Arial" w:hAnsi="Arial" w:cs="Arial"/>
          <w:color w:val="auto"/>
          <w:sz w:val="22"/>
          <w:szCs w:val="22"/>
          <w:lang w:val="en-GB"/>
        </w:rPr>
        <w:t>U</w:t>
      </w:r>
      <w:r w:rsidR="008F22A0" w:rsidRPr="000B23A7">
        <w:rPr>
          <w:rFonts w:ascii="Arial" w:hAnsi="Arial" w:cs="Arial"/>
          <w:color w:val="auto"/>
          <w:sz w:val="22"/>
          <w:szCs w:val="22"/>
          <w:lang w:val="en-GB"/>
        </w:rPr>
        <w:t>ganda horticulture projects</w:t>
      </w:r>
      <w:bookmarkEnd w:id="10"/>
    </w:p>
    <w:p w14:paraId="60239CF6" w14:textId="77777777" w:rsidR="00C537B7" w:rsidRPr="000B23A7" w:rsidRDefault="00C537B7" w:rsidP="00983C60">
      <w:pPr>
        <w:spacing w:line="259" w:lineRule="auto"/>
        <w:rPr>
          <w:rFonts w:ascii="Arial" w:hAnsi="Arial" w:cs="Arial"/>
          <w:sz w:val="22"/>
          <w:szCs w:val="22"/>
          <w:lang w:val="en-GB"/>
        </w:rPr>
      </w:pPr>
    </w:p>
    <w:p w14:paraId="7BAC0F66" w14:textId="631BD3C5" w:rsidR="00983C60" w:rsidRPr="000B23A7" w:rsidRDefault="001915C2" w:rsidP="00C537B7">
      <w:pPr>
        <w:spacing w:line="259" w:lineRule="auto"/>
        <w:jc w:val="both"/>
        <w:rPr>
          <w:rFonts w:ascii="Arial" w:hAnsi="Arial" w:cs="Arial"/>
          <w:sz w:val="22"/>
          <w:szCs w:val="22"/>
        </w:rPr>
      </w:pPr>
      <w:r w:rsidRPr="000B23A7">
        <w:rPr>
          <w:rFonts w:ascii="Arial" w:hAnsi="Arial" w:cs="Arial"/>
          <w:sz w:val="22"/>
          <w:szCs w:val="22"/>
          <w:lang w:val="en-GB"/>
        </w:rPr>
        <w:lastRenderedPageBreak/>
        <w:t>Between 2020-2022, Uganda has had an increase in the number of projects focussed on development of the commercial horticulture value chain in Uganda. The project undertook  mapping of various horticulture projects in the country to ascertain the initiatives</w:t>
      </w:r>
      <w:r w:rsidR="00F92DA7" w:rsidRPr="000B23A7">
        <w:rPr>
          <w:rFonts w:ascii="Arial" w:hAnsi="Arial" w:cs="Arial"/>
          <w:sz w:val="22"/>
          <w:szCs w:val="22"/>
          <w:lang w:val="en-GB"/>
        </w:rPr>
        <w:t xml:space="preserve"> being undertaken</w:t>
      </w:r>
      <w:r w:rsidRPr="000B23A7">
        <w:rPr>
          <w:rFonts w:ascii="Arial" w:hAnsi="Arial" w:cs="Arial"/>
          <w:sz w:val="22"/>
          <w:szCs w:val="22"/>
          <w:lang w:val="en-GB"/>
        </w:rPr>
        <w:t>, value chain subsector being supported, mode of operation and length of initiatives. This was intended to support the stakeholders to increase awareness of these projects and encourage collaboration, networking and coordination to avoid duplication of efforts.</w:t>
      </w:r>
      <w:r w:rsidR="00983C60" w:rsidRPr="000B23A7">
        <w:rPr>
          <w:rFonts w:ascii="Arial" w:hAnsi="Arial" w:cs="Arial"/>
          <w:sz w:val="22"/>
          <w:szCs w:val="22"/>
          <w:lang w:val="en-GB"/>
        </w:rPr>
        <w:t xml:space="preserve">  </w:t>
      </w:r>
    </w:p>
    <w:p w14:paraId="2DFE6760" w14:textId="77777777" w:rsidR="001915C2" w:rsidRPr="000B23A7" w:rsidRDefault="001915C2" w:rsidP="00C537B7">
      <w:pPr>
        <w:spacing w:line="259" w:lineRule="auto"/>
        <w:jc w:val="both"/>
        <w:rPr>
          <w:rFonts w:ascii="Arial" w:hAnsi="Arial" w:cs="Arial"/>
          <w:sz w:val="22"/>
          <w:szCs w:val="22"/>
          <w:lang w:val="en-GB"/>
        </w:rPr>
      </w:pPr>
    </w:p>
    <w:p w14:paraId="3C59AC20" w14:textId="729B19EE" w:rsidR="00983C60" w:rsidRPr="000B23A7" w:rsidRDefault="00983C60" w:rsidP="00C537B7">
      <w:pPr>
        <w:spacing w:line="259" w:lineRule="auto"/>
        <w:jc w:val="both"/>
        <w:rPr>
          <w:rFonts w:ascii="Arial" w:hAnsi="Arial" w:cs="Arial"/>
          <w:sz w:val="22"/>
          <w:szCs w:val="22"/>
          <w:lang w:val="en-GB"/>
        </w:rPr>
      </w:pPr>
      <w:r w:rsidRPr="000B23A7">
        <w:rPr>
          <w:rFonts w:ascii="Arial" w:hAnsi="Arial" w:cs="Arial"/>
          <w:sz w:val="22"/>
          <w:szCs w:val="22"/>
          <w:lang w:val="en-GB"/>
        </w:rPr>
        <w:t xml:space="preserve">Uganda Agribusiness Alliance (UAA) created a </w:t>
      </w:r>
      <w:r w:rsidRPr="000B23A7">
        <w:rPr>
          <w:rFonts w:ascii="Arial" w:hAnsi="Arial" w:cs="Arial"/>
          <w:bCs/>
          <w:iCs/>
          <w:sz w:val="22"/>
          <w:szCs w:val="22"/>
          <w:lang w:val="en-GB"/>
        </w:rPr>
        <w:t>MATRIX</w:t>
      </w:r>
      <w:r w:rsidRPr="000B23A7">
        <w:rPr>
          <w:rFonts w:ascii="Arial" w:hAnsi="Arial" w:cs="Arial"/>
          <w:b/>
          <w:bCs/>
          <w:i/>
          <w:iCs/>
          <w:sz w:val="22"/>
          <w:szCs w:val="22"/>
          <w:lang w:val="en-GB"/>
        </w:rPr>
        <w:t xml:space="preserve"> </w:t>
      </w:r>
      <w:r w:rsidRPr="000B23A7">
        <w:rPr>
          <w:rFonts w:ascii="Arial" w:hAnsi="Arial" w:cs="Arial"/>
          <w:sz w:val="22"/>
          <w:szCs w:val="22"/>
          <w:lang w:val="en-GB"/>
        </w:rPr>
        <w:t xml:space="preserve">providing a “map” of the value chain addressed by each project, specifying which parts of the horticulture value chain are being addressed by each of the different </w:t>
      </w:r>
      <w:r w:rsidR="001915C2" w:rsidRPr="000B23A7">
        <w:rPr>
          <w:rFonts w:ascii="Arial" w:hAnsi="Arial" w:cs="Arial"/>
          <w:sz w:val="22"/>
          <w:szCs w:val="22"/>
          <w:lang w:val="en-GB"/>
        </w:rPr>
        <w:t>p</w:t>
      </w:r>
      <w:r w:rsidRPr="000B23A7">
        <w:rPr>
          <w:rFonts w:ascii="Arial" w:hAnsi="Arial" w:cs="Arial"/>
          <w:sz w:val="22"/>
          <w:szCs w:val="22"/>
          <w:lang w:val="en-GB"/>
        </w:rPr>
        <w:t>rojects, in what way, and for how long</w:t>
      </w:r>
      <w:r w:rsidR="001915C2" w:rsidRPr="000B23A7">
        <w:rPr>
          <w:rFonts w:ascii="Arial" w:hAnsi="Arial" w:cs="Arial"/>
          <w:sz w:val="22"/>
          <w:szCs w:val="22"/>
          <w:lang w:val="en-GB"/>
        </w:rPr>
        <w:t xml:space="preserve">. </w:t>
      </w:r>
      <w:r w:rsidRPr="000B23A7">
        <w:rPr>
          <w:rFonts w:ascii="Arial" w:hAnsi="Arial" w:cs="Arial"/>
          <w:sz w:val="22"/>
          <w:szCs w:val="22"/>
          <w:lang w:val="en-GB"/>
        </w:rPr>
        <w:t xml:space="preserve">UAA also created </w:t>
      </w:r>
      <w:r w:rsidR="001915C2" w:rsidRPr="000B23A7">
        <w:rPr>
          <w:rFonts w:ascii="Arial" w:hAnsi="Arial" w:cs="Arial"/>
          <w:sz w:val="22"/>
          <w:szCs w:val="22"/>
          <w:lang w:val="en-GB"/>
        </w:rPr>
        <w:t>geographic maps</w:t>
      </w:r>
      <w:r w:rsidRPr="000B23A7">
        <w:rPr>
          <w:rFonts w:ascii="Arial" w:hAnsi="Arial" w:cs="Arial"/>
          <w:sz w:val="22"/>
          <w:szCs w:val="22"/>
          <w:lang w:val="en-GB"/>
        </w:rPr>
        <w:t xml:space="preserve"> showing which areas of Uganda are being served by the several horticulture developments projects active in Uganda. UAA plans to put the MATRIX and MAPS on its website </w:t>
      </w:r>
      <w:r w:rsidR="00193E63" w:rsidRPr="000B23A7">
        <w:rPr>
          <w:rFonts w:ascii="Arial" w:hAnsi="Arial" w:cs="Arial"/>
          <w:sz w:val="22"/>
          <w:szCs w:val="22"/>
          <w:lang w:val="en-GB"/>
        </w:rPr>
        <w:t>for access to stakeholders.</w:t>
      </w:r>
    </w:p>
    <w:p w14:paraId="572D09C9" w14:textId="77777777" w:rsidR="00983C60" w:rsidRPr="000B23A7" w:rsidRDefault="00983C60" w:rsidP="00983C60">
      <w:pPr>
        <w:spacing w:line="259" w:lineRule="auto"/>
        <w:rPr>
          <w:rFonts w:ascii="Bookman Old Style" w:hAnsi="Bookman Old Style"/>
          <w:lang w:val="en-GB"/>
        </w:rPr>
      </w:pPr>
    </w:p>
    <w:p w14:paraId="105A44A0" w14:textId="00C217FF" w:rsidR="00983C60" w:rsidRPr="000B23A7" w:rsidRDefault="00C537B7" w:rsidP="00983C60">
      <w:pPr>
        <w:spacing w:line="259" w:lineRule="auto"/>
        <w:rPr>
          <w:rFonts w:ascii="Arial" w:hAnsi="Arial" w:cs="Arial"/>
          <w:sz w:val="22"/>
          <w:szCs w:val="22"/>
        </w:rPr>
      </w:pPr>
      <w:r w:rsidRPr="000B23A7">
        <w:rPr>
          <w:rFonts w:ascii="Arial" w:hAnsi="Arial" w:cs="Arial"/>
          <w:bCs/>
          <w:sz w:val="22"/>
          <w:szCs w:val="22"/>
        </w:rPr>
        <w:t>V</w:t>
      </w:r>
      <w:r w:rsidR="001915C2" w:rsidRPr="000B23A7">
        <w:rPr>
          <w:rFonts w:ascii="Arial" w:hAnsi="Arial" w:cs="Arial"/>
          <w:bCs/>
          <w:sz w:val="22"/>
          <w:szCs w:val="22"/>
        </w:rPr>
        <w:t>alue chain matrix-map of horticulture projects</w:t>
      </w:r>
    </w:p>
    <w:p w14:paraId="20BC5CAC" w14:textId="77777777" w:rsidR="00983C60" w:rsidRPr="000B23A7" w:rsidRDefault="00983C60" w:rsidP="00983C60">
      <w:pPr>
        <w:rPr>
          <w:rFonts w:ascii="Bookman Old Style" w:hAnsi="Bookman Old Style"/>
        </w:rPr>
      </w:pPr>
      <w:r w:rsidRPr="000B23A7">
        <w:rPr>
          <w:rFonts w:ascii="Bookman Old Style" w:hAnsi="Bookman Old Style"/>
          <w:noProof/>
        </w:rPr>
        <w:drawing>
          <wp:inline distT="0" distB="0" distL="0" distR="0" wp14:anchorId="56D6A7F6" wp14:editId="62D8A28F">
            <wp:extent cx="5450774" cy="2237962"/>
            <wp:effectExtent l="0" t="0" r="0" b="0"/>
            <wp:docPr id="20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4503" cy="2251810"/>
                    </a:xfrm>
                    <a:prstGeom prst="rect">
                      <a:avLst/>
                    </a:prstGeom>
                    <a:noFill/>
                    <a:ln>
                      <a:noFill/>
                    </a:ln>
                  </pic:spPr>
                </pic:pic>
              </a:graphicData>
            </a:graphic>
          </wp:inline>
        </w:drawing>
      </w:r>
    </w:p>
    <w:p w14:paraId="753BE7C1" w14:textId="77777777" w:rsidR="00983C60" w:rsidRPr="000B23A7" w:rsidRDefault="00983C60" w:rsidP="00983C60">
      <w:pPr>
        <w:rPr>
          <w:rFonts w:ascii="Bookman Old Style" w:hAnsi="Bookman Old Style"/>
        </w:rPr>
      </w:pPr>
      <w:r w:rsidRPr="000B23A7">
        <w:rPr>
          <w:rFonts w:ascii="Bookman Old Style" w:hAnsi="Bookman Old Style"/>
          <w:noProof/>
        </w:rPr>
        <w:lastRenderedPageBreak/>
        <w:drawing>
          <wp:inline distT="0" distB="0" distL="0" distR="0" wp14:anchorId="1DFFDE7B" wp14:editId="2EE8164B">
            <wp:extent cx="5373584" cy="3074884"/>
            <wp:effectExtent l="0" t="0" r="0" b="0"/>
            <wp:docPr id="4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10216" cy="3095845"/>
                    </a:xfrm>
                    <a:prstGeom prst="rect">
                      <a:avLst/>
                    </a:prstGeom>
                    <a:noFill/>
                    <a:ln>
                      <a:noFill/>
                    </a:ln>
                  </pic:spPr>
                </pic:pic>
              </a:graphicData>
            </a:graphic>
          </wp:inline>
        </w:drawing>
      </w:r>
      <w:r w:rsidRPr="000B23A7">
        <w:rPr>
          <w:rFonts w:ascii="Bookman Old Style" w:hAnsi="Bookman Old Style"/>
          <w:noProof/>
        </w:rPr>
        <w:drawing>
          <wp:inline distT="0" distB="0" distL="0" distR="0" wp14:anchorId="2CD1CC34" wp14:editId="70444EAC">
            <wp:extent cx="5432961" cy="2946337"/>
            <wp:effectExtent l="0" t="0" r="0" b="6985"/>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62738" cy="2962485"/>
                    </a:xfrm>
                    <a:prstGeom prst="rect">
                      <a:avLst/>
                    </a:prstGeom>
                    <a:noFill/>
                    <a:ln>
                      <a:noFill/>
                    </a:ln>
                  </pic:spPr>
                </pic:pic>
              </a:graphicData>
            </a:graphic>
          </wp:inline>
        </w:drawing>
      </w:r>
    </w:p>
    <w:p w14:paraId="1636DCF0" w14:textId="77777777" w:rsidR="006623CD" w:rsidRPr="000B23A7" w:rsidRDefault="006623CD" w:rsidP="009D4A1F">
      <w:pPr>
        <w:rPr>
          <w:rFonts w:ascii="Bookman Old Style" w:hAnsi="Bookman Old Style"/>
        </w:rPr>
      </w:pPr>
    </w:p>
    <w:p w14:paraId="51C6A68C" w14:textId="77777777" w:rsidR="00424717" w:rsidRPr="000B23A7" w:rsidRDefault="00424717" w:rsidP="009D4A1F">
      <w:pPr>
        <w:rPr>
          <w:rFonts w:ascii="Bookman Old Style" w:hAnsi="Bookman Old Style"/>
          <w:b/>
        </w:rPr>
      </w:pPr>
    </w:p>
    <w:p w14:paraId="4CF02E03" w14:textId="77777777" w:rsidR="00424717" w:rsidRPr="000B23A7" w:rsidRDefault="00424717" w:rsidP="009D4A1F">
      <w:pPr>
        <w:rPr>
          <w:rFonts w:ascii="Bookman Old Style" w:hAnsi="Bookman Old Style"/>
          <w:b/>
        </w:rPr>
      </w:pPr>
    </w:p>
    <w:p w14:paraId="0A886F81" w14:textId="06327B78" w:rsidR="0051195C" w:rsidRPr="000B23A7" w:rsidRDefault="00C537B7" w:rsidP="00C537B7">
      <w:pPr>
        <w:pStyle w:val="Heading2"/>
        <w:rPr>
          <w:rFonts w:ascii="Arial" w:hAnsi="Arial" w:cs="Arial"/>
          <w:color w:val="auto"/>
          <w:sz w:val="22"/>
          <w:szCs w:val="22"/>
        </w:rPr>
      </w:pPr>
      <w:bookmarkStart w:id="11" w:name="_Toc126868154"/>
      <w:r w:rsidRPr="000B23A7">
        <w:rPr>
          <w:rFonts w:ascii="Arial" w:hAnsi="Arial" w:cs="Arial"/>
          <w:color w:val="auto"/>
          <w:sz w:val="22"/>
          <w:szCs w:val="22"/>
          <w:lang w:val="en-GB"/>
        </w:rPr>
        <w:t>`</w:t>
      </w:r>
      <w:r w:rsidRPr="000B23A7">
        <w:rPr>
          <w:rFonts w:ascii="Arial" w:hAnsi="Arial" w:cs="Arial"/>
          <w:b/>
          <w:color w:val="auto"/>
          <w:sz w:val="22"/>
          <w:szCs w:val="22"/>
          <w:lang w:val="en-GB"/>
        </w:rPr>
        <w:t xml:space="preserve">1.5 </w:t>
      </w:r>
      <w:r w:rsidR="0051195C" w:rsidRPr="000B23A7">
        <w:rPr>
          <w:rFonts w:ascii="Arial" w:hAnsi="Arial" w:cs="Arial"/>
          <w:b/>
          <w:color w:val="auto"/>
          <w:sz w:val="22"/>
          <w:szCs w:val="22"/>
          <w:lang w:val="en-GB"/>
        </w:rPr>
        <w:t xml:space="preserve">Development of </w:t>
      </w:r>
      <w:r w:rsidR="00684175" w:rsidRPr="000B23A7">
        <w:rPr>
          <w:rFonts w:ascii="Arial" w:hAnsi="Arial" w:cs="Arial"/>
          <w:b/>
          <w:color w:val="auto"/>
          <w:sz w:val="22"/>
          <w:szCs w:val="22"/>
          <w:lang w:val="en-GB"/>
        </w:rPr>
        <w:t xml:space="preserve">Uganda </w:t>
      </w:r>
      <w:r w:rsidR="0051195C" w:rsidRPr="000B23A7">
        <w:rPr>
          <w:rFonts w:ascii="Arial" w:hAnsi="Arial" w:cs="Arial"/>
          <w:b/>
          <w:color w:val="auto"/>
          <w:sz w:val="22"/>
          <w:szCs w:val="22"/>
          <w:lang w:val="en-GB"/>
        </w:rPr>
        <w:t xml:space="preserve">horticulture </w:t>
      </w:r>
      <w:r w:rsidRPr="000B23A7">
        <w:rPr>
          <w:rFonts w:ascii="Arial" w:hAnsi="Arial" w:cs="Arial"/>
          <w:b/>
          <w:color w:val="auto"/>
          <w:sz w:val="22"/>
          <w:szCs w:val="22"/>
          <w:lang w:val="en-GB"/>
        </w:rPr>
        <w:t>M</w:t>
      </w:r>
      <w:r w:rsidR="0051195C" w:rsidRPr="000B23A7">
        <w:rPr>
          <w:rFonts w:ascii="Arial" w:hAnsi="Arial" w:cs="Arial"/>
          <w:b/>
          <w:color w:val="auto"/>
          <w:sz w:val="22"/>
          <w:szCs w:val="22"/>
          <w:lang w:val="en-GB"/>
        </w:rPr>
        <w:t>ulti-</w:t>
      </w:r>
      <w:r w:rsidRPr="000B23A7">
        <w:rPr>
          <w:rFonts w:ascii="Arial" w:hAnsi="Arial" w:cs="Arial"/>
          <w:b/>
          <w:color w:val="auto"/>
          <w:sz w:val="22"/>
          <w:szCs w:val="22"/>
          <w:lang w:val="en-GB"/>
        </w:rPr>
        <w:t>S</w:t>
      </w:r>
      <w:r w:rsidR="0051195C" w:rsidRPr="000B23A7">
        <w:rPr>
          <w:rFonts w:ascii="Arial" w:hAnsi="Arial" w:cs="Arial"/>
          <w:b/>
          <w:color w:val="auto"/>
          <w:sz w:val="22"/>
          <w:szCs w:val="22"/>
          <w:lang w:val="en-GB"/>
        </w:rPr>
        <w:t xml:space="preserve">takeholder </w:t>
      </w:r>
      <w:r w:rsidRPr="000B23A7">
        <w:rPr>
          <w:rFonts w:ascii="Arial" w:hAnsi="Arial" w:cs="Arial"/>
          <w:b/>
          <w:color w:val="auto"/>
          <w:sz w:val="22"/>
          <w:szCs w:val="22"/>
          <w:lang w:val="en-GB"/>
        </w:rPr>
        <w:t>P</w:t>
      </w:r>
      <w:r w:rsidR="0051195C" w:rsidRPr="000B23A7">
        <w:rPr>
          <w:rFonts w:ascii="Arial" w:hAnsi="Arial" w:cs="Arial"/>
          <w:b/>
          <w:color w:val="auto"/>
          <w:sz w:val="22"/>
          <w:szCs w:val="22"/>
          <w:lang w:val="en-GB"/>
        </w:rPr>
        <w:t>latform (MSP)</w:t>
      </w:r>
      <w:bookmarkEnd w:id="11"/>
    </w:p>
    <w:p w14:paraId="596927B5" w14:textId="77777777" w:rsidR="00C537B7" w:rsidRPr="000B23A7" w:rsidRDefault="00C537B7" w:rsidP="0051195C">
      <w:pPr>
        <w:spacing w:line="259" w:lineRule="auto"/>
        <w:rPr>
          <w:rFonts w:ascii="Arial" w:hAnsi="Arial" w:cs="Arial"/>
          <w:sz w:val="22"/>
          <w:szCs w:val="22"/>
          <w:lang w:val="en-GB"/>
        </w:rPr>
      </w:pPr>
    </w:p>
    <w:p w14:paraId="2F2A539F" w14:textId="12120C28" w:rsidR="0051195C" w:rsidRPr="000B23A7" w:rsidRDefault="0051195C" w:rsidP="00C537B7">
      <w:pPr>
        <w:jc w:val="both"/>
        <w:rPr>
          <w:rFonts w:ascii="Arial" w:hAnsi="Arial" w:cs="Arial"/>
          <w:sz w:val="22"/>
          <w:szCs w:val="22"/>
        </w:rPr>
      </w:pPr>
      <w:r w:rsidRPr="000B23A7">
        <w:rPr>
          <w:rFonts w:ascii="Arial" w:hAnsi="Arial" w:cs="Arial"/>
          <w:sz w:val="22"/>
          <w:szCs w:val="22"/>
          <w:lang w:val="en-GB"/>
        </w:rPr>
        <w:t>The project team established multi-stakeholder platform (MSP) to enable public and private sector stakeholders exchange information, network and learn from each other. The first meeting (physical) was held on 2</w:t>
      </w:r>
      <w:r w:rsidRPr="000B23A7">
        <w:rPr>
          <w:rFonts w:ascii="Arial" w:hAnsi="Arial" w:cs="Arial"/>
          <w:sz w:val="22"/>
          <w:szCs w:val="22"/>
          <w:vertAlign w:val="superscript"/>
          <w:lang w:val="en-GB"/>
        </w:rPr>
        <w:t>nd</w:t>
      </w:r>
      <w:r w:rsidRPr="000B23A7">
        <w:rPr>
          <w:rFonts w:ascii="Arial" w:hAnsi="Arial" w:cs="Arial"/>
          <w:sz w:val="22"/>
          <w:szCs w:val="22"/>
          <w:lang w:val="en-GB"/>
        </w:rPr>
        <w:t xml:space="preserve"> October 2019 at the offices of UAA. Twenty-three (23) stakeholders attended whereby the participants reviewed and validated the concept note for the MSP. The proceeding meetings were thereafter held by virtually due to the COVID-19 pandemic restrictions. The platform grew from 23 members in 2019 to 104 members in August 2021, then to 154 members by February 2022, with increasing membership during COVID.</w:t>
      </w:r>
    </w:p>
    <w:p w14:paraId="05D6D79A" w14:textId="77777777" w:rsidR="0051195C" w:rsidRPr="000B23A7" w:rsidRDefault="0051195C" w:rsidP="0051195C">
      <w:pPr>
        <w:spacing w:line="259" w:lineRule="auto"/>
        <w:rPr>
          <w:rFonts w:ascii="Arial" w:hAnsi="Arial" w:cs="Arial"/>
          <w:sz w:val="22"/>
          <w:szCs w:val="22"/>
          <w:lang w:val="en-GB"/>
        </w:rPr>
      </w:pPr>
    </w:p>
    <w:p w14:paraId="1E19E472" w14:textId="77777777" w:rsidR="0051195C" w:rsidRPr="000B23A7" w:rsidRDefault="0051195C" w:rsidP="00C537B7">
      <w:pPr>
        <w:jc w:val="both"/>
        <w:rPr>
          <w:rFonts w:ascii="Arial" w:hAnsi="Arial" w:cs="Arial"/>
          <w:sz w:val="22"/>
          <w:szCs w:val="22"/>
          <w:lang w:val="en-GB"/>
        </w:rPr>
      </w:pPr>
      <w:r w:rsidRPr="000B23A7">
        <w:rPr>
          <w:rFonts w:ascii="Arial" w:hAnsi="Arial" w:cs="Arial"/>
          <w:sz w:val="22"/>
          <w:szCs w:val="22"/>
          <w:lang w:val="en-GB"/>
        </w:rPr>
        <w:lastRenderedPageBreak/>
        <w:t>At the beginning of August 2021, the membership was 75% private sector, 21 % public sector and 4% donor partners. In February 2022, the platform comprised of 78% private sector, 16% public sector and 6% donor partners. By August 2022, the Platform had 172 members: 39 (2.3%) exporters, 15 (0.9%) producers, 27 (1.6%) other agribusinesses; 13 (1.5% public sector) from MAAIF and 13 from other government Ministries, Departments and Agencies (MDAs), 43 (2.5%) from NGOs and 9 (0.5%) donor representatives. Of the 172, 62 are women (36%), 47 (2.5%) are youth (27%), and 124 (72%) are on the Platform’s WhatsApp group which is very active between meetings.</w:t>
      </w:r>
    </w:p>
    <w:p w14:paraId="625DB76A" w14:textId="77777777" w:rsidR="0051195C" w:rsidRPr="000B23A7" w:rsidRDefault="0051195C" w:rsidP="00C537B7">
      <w:pPr>
        <w:jc w:val="both"/>
        <w:rPr>
          <w:rFonts w:ascii="Arial" w:hAnsi="Arial" w:cs="Arial"/>
          <w:sz w:val="22"/>
          <w:szCs w:val="22"/>
        </w:rPr>
      </w:pPr>
    </w:p>
    <w:p w14:paraId="40523AB8" w14:textId="77777777" w:rsidR="0051195C" w:rsidRPr="000B23A7" w:rsidRDefault="0051195C" w:rsidP="00C537B7">
      <w:pPr>
        <w:jc w:val="both"/>
        <w:rPr>
          <w:rFonts w:ascii="Arial" w:hAnsi="Arial" w:cs="Arial"/>
          <w:sz w:val="22"/>
          <w:szCs w:val="22"/>
        </w:rPr>
      </w:pPr>
      <w:r w:rsidRPr="000B23A7">
        <w:rPr>
          <w:rFonts w:ascii="Arial" w:hAnsi="Arial" w:cs="Arial"/>
          <w:sz w:val="22"/>
          <w:szCs w:val="22"/>
          <w:lang w:val="en-GB"/>
        </w:rPr>
        <w:t>The platform has enabled presentations/updates of vital information on horticulture projects to horticulture stakeholders specifically the following projects:</w:t>
      </w:r>
    </w:p>
    <w:p w14:paraId="2DA37D30"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Trade of Agriculture Safely and Efficiently in East Africa (Land O’Lakes)</w:t>
      </w:r>
    </w:p>
    <w:p w14:paraId="740653D4"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Horticulture Market Acceleration Program (HortiMAP) of TechnoServe</w:t>
      </w:r>
    </w:p>
    <w:p w14:paraId="31CAF177"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rPr>
        <w:t>Re-engineering SPS Inspection process for FFV exports (Swiss Contact)</w:t>
      </w:r>
    </w:p>
    <w:p w14:paraId="519E2909"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rPr>
        <w:t xml:space="preserve">Packhouse Facility and Horticultural Export Project of CURAD; </w:t>
      </w:r>
    </w:p>
    <w:p w14:paraId="3B99310F"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rPr>
        <w:t>VINES (Vanilla) project of Catholic Relief Services</w:t>
      </w:r>
    </w:p>
    <w:p w14:paraId="7EFBF0C6"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GlobalG.A.P. Tour potential for Uganda.</w:t>
      </w:r>
    </w:p>
    <w:p w14:paraId="2250E474"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HortiFresh association</w:t>
      </w:r>
    </w:p>
    <w:p w14:paraId="1458E7D2"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Good Food for Cities and Sustainable Urban/Peri-Urban Agric. (Rikolto)</w:t>
      </w:r>
    </w:p>
    <w:p w14:paraId="31C2272D" w14:textId="77777777" w:rsidR="0051195C" w:rsidRPr="000B23A7" w:rsidRDefault="0051195C" w:rsidP="00C54512">
      <w:pPr>
        <w:pStyle w:val="ListParagraph"/>
        <w:numPr>
          <w:ilvl w:val="0"/>
          <w:numId w:val="13"/>
        </w:numPr>
        <w:jc w:val="both"/>
        <w:rPr>
          <w:rFonts w:ascii="Arial" w:hAnsi="Arial" w:cs="Arial"/>
          <w:sz w:val="22"/>
          <w:szCs w:val="22"/>
          <w:lang w:val="it-IT"/>
        </w:rPr>
      </w:pPr>
      <w:r w:rsidRPr="000B23A7">
        <w:rPr>
          <w:rFonts w:ascii="Arial" w:hAnsi="Arial" w:cs="Arial"/>
          <w:sz w:val="22"/>
          <w:szCs w:val="22"/>
          <w:lang w:val="it-IT"/>
        </w:rPr>
        <w:t>Urban Agriculture in Kampala (KCCA)</w:t>
      </w:r>
    </w:p>
    <w:p w14:paraId="0065B28F"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COLEACP Update</w:t>
      </w:r>
    </w:p>
    <w:p w14:paraId="587FB6D2"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Reclaim Sustainability! (Solidaridad)</w:t>
      </w:r>
    </w:p>
    <w:p w14:paraId="369569D6" w14:textId="77777777" w:rsidR="0051195C" w:rsidRPr="000B23A7" w:rsidRDefault="0051195C" w:rsidP="00C54512">
      <w:pPr>
        <w:pStyle w:val="ListParagraph"/>
        <w:numPr>
          <w:ilvl w:val="0"/>
          <w:numId w:val="13"/>
        </w:numPr>
        <w:jc w:val="both"/>
        <w:rPr>
          <w:rFonts w:ascii="Arial" w:hAnsi="Arial" w:cs="Arial"/>
          <w:sz w:val="22"/>
          <w:szCs w:val="22"/>
        </w:rPr>
      </w:pPr>
      <w:r w:rsidRPr="000B23A7">
        <w:rPr>
          <w:rFonts w:ascii="Arial" w:hAnsi="Arial" w:cs="Arial"/>
          <w:sz w:val="22"/>
          <w:szCs w:val="22"/>
          <w:lang w:val="en-GB"/>
        </w:rPr>
        <w:t>Inclusive Nucleus Farm Exporter/Outgrower Project (UAA)</w:t>
      </w:r>
    </w:p>
    <w:p w14:paraId="1D0A0CEA" w14:textId="77777777" w:rsidR="0051195C" w:rsidRPr="000B23A7" w:rsidRDefault="0051195C" w:rsidP="00C54512">
      <w:pPr>
        <w:pStyle w:val="ListParagraph"/>
        <w:numPr>
          <w:ilvl w:val="0"/>
          <w:numId w:val="13"/>
        </w:numPr>
        <w:jc w:val="both"/>
        <w:rPr>
          <w:rFonts w:ascii="Bookman Old Style" w:hAnsi="Bookman Old Style"/>
        </w:rPr>
      </w:pPr>
      <w:r w:rsidRPr="000B23A7">
        <w:rPr>
          <w:rFonts w:ascii="Arial" w:hAnsi="Arial" w:cs="Arial"/>
          <w:sz w:val="22"/>
          <w:szCs w:val="22"/>
          <w:lang w:val="en-GB"/>
        </w:rPr>
        <w:t>GlobalGAP/LocalGAP/UgaGAP coalition initiative</w:t>
      </w:r>
    </w:p>
    <w:p w14:paraId="3086BFCE" w14:textId="77777777" w:rsidR="00C537B7" w:rsidRPr="000B23A7" w:rsidRDefault="00C537B7" w:rsidP="00C537B7">
      <w:pPr>
        <w:jc w:val="both"/>
        <w:rPr>
          <w:rFonts w:ascii="Arial" w:hAnsi="Arial" w:cs="Arial"/>
          <w:b/>
          <w:bCs/>
          <w:sz w:val="22"/>
          <w:szCs w:val="22"/>
          <w:lang w:val="en-GB"/>
        </w:rPr>
      </w:pPr>
    </w:p>
    <w:p w14:paraId="259E1C24" w14:textId="3569BC1A" w:rsidR="0051195C" w:rsidRPr="000B23A7" w:rsidRDefault="00C537B7" w:rsidP="00C537B7">
      <w:pPr>
        <w:pStyle w:val="Heading3"/>
        <w:rPr>
          <w:rFonts w:ascii="Arial" w:hAnsi="Arial" w:cs="Arial"/>
          <w:color w:val="auto"/>
          <w:sz w:val="22"/>
          <w:szCs w:val="22"/>
        </w:rPr>
      </w:pPr>
      <w:bookmarkStart w:id="12" w:name="_Toc126868155"/>
      <w:r w:rsidRPr="000B23A7">
        <w:rPr>
          <w:rFonts w:ascii="Arial" w:hAnsi="Arial" w:cs="Arial"/>
          <w:color w:val="auto"/>
          <w:sz w:val="22"/>
          <w:szCs w:val="22"/>
          <w:lang w:val="en-GB"/>
        </w:rPr>
        <w:t xml:space="preserve">1.5.1 </w:t>
      </w:r>
      <w:r w:rsidR="0051195C" w:rsidRPr="000B23A7">
        <w:rPr>
          <w:rFonts w:ascii="Arial" w:hAnsi="Arial" w:cs="Arial"/>
          <w:color w:val="auto"/>
          <w:sz w:val="22"/>
          <w:szCs w:val="22"/>
          <w:lang w:val="en-GB"/>
        </w:rPr>
        <w:t xml:space="preserve">Sustainability of horticulture </w:t>
      </w:r>
      <w:r w:rsidRPr="000B23A7">
        <w:rPr>
          <w:rFonts w:ascii="Arial" w:hAnsi="Arial" w:cs="Arial"/>
          <w:color w:val="auto"/>
          <w:sz w:val="22"/>
          <w:szCs w:val="22"/>
          <w:lang w:val="en-GB"/>
        </w:rPr>
        <w:t>MSP</w:t>
      </w:r>
      <w:bookmarkEnd w:id="12"/>
    </w:p>
    <w:p w14:paraId="3DAA4E38" w14:textId="77777777" w:rsidR="0051195C" w:rsidRPr="000B23A7" w:rsidRDefault="0051195C" w:rsidP="00C54512">
      <w:pPr>
        <w:numPr>
          <w:ilvl w:val="0"/>
          <w:numId w:val="7"/>
        </w:numPr>
        <w:jc w:val="both"/>
        <w:rPr>
          <w:rFonts w:ascii="Arial" w:hAnsi="Arial" w:cs="Arial"/>
          <w:sz w:val="22"/>
          <w:szCs w:val="22"/>
        </w:rPr>
      </w:pPr>
      <w:r w:rsidRPr="000B23A7">
        <w:rPr>
          <w:rFonts w:ascii="Arial" w:hAnsi="Arial" w:cs="Arial"/>
          <w:sz w:val="22"/>
          <w:szCs w:val="22"/>
          <w:lang w:val="en-GB"/>
        </w:rPr>
        <w:t>UAA is part of the consortium in the Power of Voices Project (PVP) in Uganda, funded by the Netherlands Ministry of Foreign Affairs through Oxfam Uganda. UAA will receive partial funding from PVP to continue meetings of the Horticulture MSP on a bimonthly basis through 2025, expanding the use of the Platform for inclusive dialogue and accountability</w:t>
      </w:r>
    </w:p>
    <w:p w14:paraId="49879C93" w14:textId="77777777" w:rsidR="0051195C" w:rsidRPr="000B23A7" w:rsidRDefault="0051195C" w:rsidP="00C54512">
      <w:pPr>
        <w:numPr>
          <w:ilvl w:val="0"/>
          <w:numId w:val="7"/>
        </w:numPr>
        <w:jc w:val="both"/>
        <w:rPr>
          <w:rFonts w:ascii="Arial" w:hAnsi="Arial" w:cs="Arial"/>
          <w:sz w:val="22"/>
          <w:szCs w:val="22"/>
        </w:rPr>
      </w:pPr>
      <w:r w:rsidRPr="000B23A7">
        <w:rPr>
          <w:rFonts w:ascii="Arial" w:hAnsi="Arial" w:cs="Arial"/>
          <w:sz w:val="22"/>
          <w:szCs w:val="22"/>
          <w:lang w:val="en-GB"/>
        </w:rPr>
        <w:t>As the Platform moves to hybrid meetings, the members expressed willingness to donate at each meeting to fund the additional costs of meeting physically (e.g. refreshments)</w:t>
      </w:r>
      <w:r w:rsidRPr="000B23A7">
        <w:rPr>
          <w:rFonts w:ascii="Arial" w:hAnsi="Arial" w:cs="Arial"/>
          <w:sz w:val="22"/>
          <w:szCs w:val="22"/>
          <w:lang w:val="en-GB"/>
        </w:rPr>
        <w:tab/>
      </w:r>
    </w:p>
    <w:p w14:paraId="472ED507" w14:textId="77777777" w:rsidR="00C537B7" w:rsidRPr="000B23A7" w:rsidRDefault="00C537B7" w:rsidP="0051195C">
      <w:pPr>
        <w:spacing w:after="160" w:line="259" w:lineRule="auto"/>
        <w:rPr>
          <w:rFonts w:ascii="Arial" w:hAnsi="Arial" w:cs="Arial"/>
          <w:b/>
          <w:bCs/>
          <w:sz w:val="22"/>
          <w:szCs w:val="22"/>
        </w:rPr>
      </w:pPr>
    </w:p>
    <w:p w14:paraId="728E9242" w14:textId="79017040" w:rsidR="0051195C" w:rsidRPr="000B23A7" w:rsidRDefault="00C537B7" w:rsidP="00C537B7">
      <w:pPr>
        <w:pStyle w:val="Heading3"/>
        <w:rPr>
          <w:rFonts w:ascii="Arial" w:hAnsi="Arial" w:cs="Arial"/>
          <w:color w:val="auto"/>
          <w:sz w:val="22"/>
          <w:szCs w:val="22"/>
        </w:rPr>
      </w:pPr>
      <w:bookmarkStart w:id="13" w:name="_Toc126868156"/>
      <w:r w:rsidRPr="000B23A7">
        <w:rPr>
          <w:rFonts w:ascii="Arial" w:hAnsi="Arial" w:cs="Arial"/>
          <w:color w:val="auto"/>
          <w:sz w:val="22"/>
          <w:szCs w:val="22"/>
        </w:rPr>
        <w:t xml:space="preserve">1.5.2 </w:t>
      </w:r>
      <w:r w:rsidR="0051195C" w:rsidRPr="000B23A7">
        <w:rPr>
          <w:rFonts w:ascii="Arial" w:hAnsi="Arial" w:cs="Arial"/>
          <w:color w:val="auto"/>
          <w:sz w:val="22"/>
          <w:szCs w:val="22"/>
        </w:rPr>
        <w:t>Horticulture platform technical working group</w:t>
      </w:r>
      <w:bookmarkEnd w:id="13"/>
    </w:p>
    <w:p w14:paraId="6B4C6464" w14:textId="77777777" w:rsidR="00C537B7" w:rsidRPr="000B23A7" w:rsidRDefault="00C537B7" w:rsidP="0051195C">
      <w:pPr>
        <w:rPr>
          <w:rFonts w:ascii="Arial" w:hAnsi="Arial" w:cs="Arial"/>
          <w:sz w:val="22"/>
          <w:szCs w:val="22"/>
          <w:lang w:val="en-GB"/>
        </w:rPr>
      </w:pPr>
    </w:p>
    <w:p w14:paraId="35220B2C" w14:textId="473C31B9" w:rsidR="00424717" w:rsidRPr="000B23A7" w:rsidRDefault="0051195C" w:rsidP="00C537B7">
      <w:pPr>
        <w:jc w:val="both"/>
        <w:rPr>
          <w:rFonts w:ascii="Bookman Old Style" w:hAnsi="Bookman Old Style"/>
          <w:b/>
        </w:rPr>
      </w:pPr>
      <w:r w:rsidRPr="000B23A7">
        <w:rPr>
          <w:rFonts w:ascii="Arial" w:hAnsi="Arial" w:cs="Arial"/>
          <w:sz w:val="22"/>
          <w:szCs w:val="22"/>
          <w:lang w:val="en-GB"/>
        </w:rPr>
        <w:t xml:space="preserve">At a Horticulture Platform meeting in September 2021, members from both private sector and public sector expressed the need for a Technical Working Group of the MSP to share their respective programs in order to identify overlaps, gaps, and possibilities for collaboration and coordination with each other as well as with MAAIF.  The group is an informal, ad hoc gathering of projects already working or beginning to work in the horticulture value chain in Uganda. Members affirm that it is not intending to pre-empt any other group, will continue only as long as participants feel it is helpful, and will meet as frequently as participants feel is helpful. So far, the group has met </w:t>
      </w:r>
      <w:r w:rsidRPr="000B23A7">
        <w:rPr>
          <w:rFonts w:ascii="Arial" w:hAnsi="Arial" w:cs="Arial"/>
          <w:sz w:val="22"/>
          <w:szCs w:val="22"/>
        </w:rPr>
        <w:t>three times.</w:t>
      </w:r>
    </w:p>
    <w:p w14:paraId="20644B45" w14:textId="51B75B39" w:rsidR="0051195C" w:rsidRPr="000B23A7" w:rsidRDefault="0051195C" w:rsidP="00C27D81">
      <w:pPr>
        <w:spacing w:after="160"/>
        <w:rPr>
          <w:rFonts w:ascii="Bookman Old Style" w:hAnsi="Bookman Old Style"/>
          <w:b/>
          <w:bCs/>
          <w:lang w:val="en-GB"/>
        </w:rPr>
      </w:pPr>
    </w:p>
    <w:p w14:paraId="02337041" w14:textId="0A66193A" w:rsidR="00F26E82" w:rsidRPr="000B23A7" w:rsidRDefault="00F26E82" w:rsidP="00C27D81">
      <w:pPr>
        <w:spacing w:after="160"/>
        <w:rPr>
          <w:rFonts w:ascii="Bookman Old Style" w:hAnsi="Bookman Old Style"/>
          <w:b/>
          <w:bCs/>
          <w:lang w:val="en-GB"/>
        </w:rPr>
      </w:pPr>
    </w:p>
    <w:p w14:paraId="09E26E9D" w14:textId="77777777" w:rsidR="00F26E82" w:rsidRPr="000B23A7" w:rsidRDefault="00F26E82" w:rsidP="00C27D81">
      <w:pPr>
        <w:spacing w:after="160"/>
        <w:rPr>
          <w:rFonts w:ascii="Bookman Old Style" w:hAnsi="Bookman Old Style"/>
          <w:b/>
          <w:bCs/>
          <w:lang w:val="en-GB"/>
        </w:rPr>
      </w:pPr>
    </w:p>
    <w:p w14:paraId="7DFA9D16" w14:textId="3EBD8215" w:rsidR="00C27D81" w:rsidRPr="000B23A7" w:rsidRDefault="00F26E82" w:rsidP="00F26E82">
      <w:pPr>
        <w:pStyle w:val="Heading2"/>
        <w:rPr>
          <w:rFonts w:ascii="Arial" w:hAnsi="Arial" w:cs="Arial"/>
          <w:b/>
          <w:i/>
          <w:color w:val="auto"/>
          <w:sz w:val="22"/>
          <w:szCs w:val="22"/>
          <w:lang w:val="en-GB"/>
        </w:rPr>
      </w:pPr>
      <w:bookmarkStart w:id="14" w:name="_Toc126868157"/>
      <w:r w:rsidRPr="000B23A7">
        <w:rPr>
          <w:rFonts w:ascii="Arial" w:hAnsi="Arial" w:cs="Arial"/>
          <w:b/>
          <w:color w:val="auto"/>
          <w:sz w:val="22"/>
          <w:szCs w:val="22"/>
          <w:lang w:val="en-GB"/>
        </w:rPr>
        <w:lastRenderedPageBreak/>
        <w:t xml:space="preserve">1.6 </w:t>
      </w:r>
      <w:r w:rsidR="00C27D81" w:rsidRPr="000B23A7">
        <w:rPr>
          <w:rFonts w:ascii="Arial" w:hAnsi="Arial" w:cs="Arial"/>
          <w:b/>
          <w:color w:val="auto"/>
          <w:sz w:val="22"/>
          <w:szCs w:val="22"/>
          <w:lang w:val="en-GB"/>
        </w:rPr>
        <w:t>HORT</w:t>
      </w:r>
      <w:r w:rsidRPr="000B23A7">
        <w:rPr>
          <w:rFonts w:ascii="Arial" w:hAnsi="Arial" w:cs="Arial"/>
          <w:b/>
          <w:color w:val="auto"/>
          <w:sz w:val="22"/>
          <w:szCs w:val="22"/>
          <w:lang w:val="en-GB"/>
        </w:rPr>
        <w:t>I</w:t>
      </w:r>
      <w:r w:rsidR="00C27D81" w:rsidRPr="000B23A7">
        <w:rPr>
          <w:rFonts w:ascii="Arial" w:hAnsi="Arial" w:cs="Arial"/>
          <w:b/>
          <w:color w:val="auto"/>
          <w:sz w:val="22"/>
          <w:szCs w:val="22"/>
          <w:lang w:val="en-GB"/>
        </w:rPr>
        <w:t>FRESH</w:t>
      </w:r>
      <w:r w:rsidR="00990464" w:rsidRPr="000B23A7">
        <w:rPr>
          <w:rFonts w:ascii="Arial" w:hAnsi="Arial" w:cs="Arial"/>
          <w:b/>
          <w:color w:val="auto"/>
          <w:sz w:val="22"/>
          <w:szCs w:val="22"/>
          <w:lang w:val="en-GB"/>
        </w:rPr>
        <w:t>:</w:t>
      </w:r>
      <w:r w:rsidR="00C27D81" w:rsidRPr="000B23A7">
        <w:rPr>
          <w:rFonts w:ascii="Arial" w:hAnsi="Arial" w:cs="Arial"/>
          <w:b/>
          <w:color w:val="auto"/>
          <w:sz w:val="22"/>
          <w:szCs w:val="22"/>
          <w:lang w:val="en-GB"/>
        </w:rPr>
        <w:t xml:space="preserve"> </w:t>
      </w:r>
      <w:r w:rsidR="007C0420" w:rsidRPr="000B23A7">
        <w:rPr>
          <w:rFonts w:ascii="Arial" w:hAnsi="Arial" w:cs="Arial"/>
          <w:b/>
          <w:color w:val="auto"/>
          <w:sz w:val="22"/>
          <w:szCs w:val="22"/>
          <w:lang w:val="en-GB"/>
        </w:rPr>
        <w:t xml:space="preserve">The </w:t>
      </w:r>
      <w:r w:rsidR="00C27D81" w:rsidRPr="000B23A7">
        <w:rPr>
          <w:rFonts w:ascii="Arial" w:hAnsi="Arial" w:cs="Arial"/>
          <w:b/>
          <w:color w:val="auto"/>
          <w:sz w:val="22"/>
          <w:szCs w:val="22"/>
          <w:lang w:val="en-GB"/>
        </w:rPr>
        <w:t xml:space="preserve">origin, present and future </w:t>
      </w:r>
      <w:r w:rsidR="00C27D81" w:rsidRPr="000B23A7">
        <w:rPr>
          <w:rFonts w:ascii="Arial" w:hAnsi="Arial" w:cs="Arial"/>
          <w:i/>
          <w:color w:val="auto"/>
          <w:sz w:val="22"/>
          <w:szCs w:val="22"/>
          <w:lang w:val="en-GB"/>
        </w:rPr>
        <w:t>(</w:t>
      </w:r>
      <w:r w:rsidR="003F3502" w:rsidRPr="000B23A7">
        <w:rPr>
          <w:rFonts w:ascii="Arial" w:hAnsi="Arial" w:cs="Arial"/>
          <w:i/>
          <w:color w:val="auto"/>
          <w:sz w:val="22"/>
          <w:szCs w:val="22"/>
          <w:lang w:val="en-GB"/>
        </w:rPr>
        <w:t xml:space="preserve">Mr. </w:t>
      </w:r>
      <w:r w:rsidR="00C27D81" w:rsidRPr="000B23A7">
        <w:rPr>
          <w:rFonts w:ascii="Arial" w:hAnsi="Arial" w:cs="Arial"/>
          <w:i/>
          <w:color w:val="auto"/>
          <w:sz w:val="22"/>
          <w:szCs w:val="22"/>
          <w:lang w:val="en-GB"/>
        </w:rPr>
        <w:t>Fred Zake)</w:t>
      </w:r>
      <w:bookmarkEnd w:id="14"/>
    </w:p>
    <w:p w14:paraId="6DA79977" w14:textId="77777777" w:rsidR="00F26E82" w:rsidRPr="000B23A7" w:rsidRDefault="00F26E82" w:rsidP="00F26E82">
      <w:pPr>
        <w:rPr>
          <w:rFonts w:ascii="Arial" w:hAnsi="Arial" w:cs="Arial"/>
          <w:bCs/>
          <w:sz w:val="22"/>
          <w:szCs w:val="22"/>
          <w:lang w:val="en-GB"/>
        </w:rPr>
      </w:pPr>
    </w:p>
    <w:p w14:paraId="1269526D" w14:textId="3239C782" w:rsidR="00C27D81" w:rsidRPr="000B23A7" w:rsidRDefault="006F47E1" w:rsidP="00F26E82">
      <w:pPr>
        <w:jc w:val="both"/>
        <w:rPr>
          <w:rFonts w:ascii="Arial" w:hAnsi="Arial" w:cs="Arial"/>
          <w:sz w:val="22"/>
          <w:szCs w:val="22"/>
        </w:rPr>
      </w:pPr>
      <w:r w:rsidRPr="000B23A7">
        <w:rPr>
          <w:rFonts w:ascii="Arial" w:hAnsi="Arial" w:cs="Arial"/>
          <w:bCs/>
          <w:sz w:val="22"/>
          <w:szCs w:val="22"/>
          <w:lang w:val="en-GB"/>
        </w:rPr>
        <w:t>Driving inclusion, catalysing stakeholder coordination &amp; knowledge exchange, unlocking strategic partnerships and resources to support safe food for all, FFV production, competitiveness, compliance and market access for jobs, incomes and growth.</w:t>
      </w:r>
    </w:p>
    <w:p w14:paraId="23980E4F" w14:textId="77777777" w:rsidR="00F26E82" w:rsidRPr="000B23A7" w:rsidRDefault="00F26E82" w:rsidP="00F26E82">
      <w:pPr>
        <w:jc w:val="both"/>
        <w:rPr>
          <w:rFonts w:ascii="Arial" w:hAnsi="Arial" w:cs="Arial"/>
          <w:b/>
          <w:bCs/>
          <w:sz w:val="22"/>
          <w:szCs w:val="22"/>
        </w:rPr>
      </w:pPr>
    </w:p>
    <w:p w14:paraId="6D8BD5C5" w14:textId="1F5F9940" w:rsidR="00C27D81" w:rsidRPr="000B23A7" w:rsidRDefault="00F26E82" w:rsidP="00F26E82">
      <w:pPr>
        <w:pStyle w:val="Heading3"/>
        <w:rPr>
          <w:rFonts w:ascii="Arial" w:hAnsi="Arial" w:cs="Arial"/>
          <w:color w:val="auto"/>
          <w:sz w:val="22"/>
          <w:szCs w:val="22"/>
        </w:rPr>
      </w:pPr>
      <w:bookmarkStart w:id="15" w:name="_Toc126868158"/>
      <w:r w:rsidRPr="000B23A7">
        <w:rPr>
          <w:rFonts w:ascii="Arial" w:hAnsi="Arial" w:cs="Arial"/>
          <w:color w:val="auto"/>
          <w:sz w:val="22"/>
          <w:szCs w:val="22"/>
        </w:rPr>
        <w:t xml:space="preserve">1.6.1 </w:t>
      </w:r>
      <w:r w:rsidR="00C27D81" w:rsidRPr="000B23A7">
        <w:rPr>
          <w:rFonts w:ascii="Arial" w:hAnsi="Arial" w:cs="Arial"/>
          <w:color w:val="auto"/>
          <w:sz w:val="22"/>
          <w:szCs w:val="22"/>
        </w:rPr>
        <w:t xml:space="preserve">Contribution of </w:t>
      </w:r>
      <w:r w:rsidR="00AF0145" w:rsidRPr="000B23A7">
        <w:rPr>
          <w:rFonts w:ascii="Arial" w:hAnsi="Arial" w:cs="Arial"/>
          <w:color w:val="auto"/>
          <w:sz w:val="22"/>
          <w:szCs w:val="22"/>
        </w:rPr>
        <w:t>h</w:t>
      </w:r>
      <w:r w:rsidR="00C27D81" w:rsidRPr="000B23A7">
        <w:rPr>
          <w:rFonts w:ascii="Arial" w:hAnsi="Arial" w:cs="Arial"/>
          <w:color w:val="auto"/>
          <w:sz w:val="22"/>
          <w:szCs w:val="22"/>
        </w:rPr>
        <w:t xml:space="preserve">orticulture </w:t>
      </w:r>
      <w:r w:rsidR="00AF0145" w:rsidRPr="000B23A7">
        <w:rPr>
          <w:rFonts w:ascii="Arial" w:hAnsi="Arial" w:cs="Arial"/>
          <w:color w:val="auto"/>
          <w:sz w:val="22"/>
          <w:szCs w:val="22"/>
        </w:rPr>
        <w:t xml:space="preserve">sector </w:t>
      </w:r>
      <w:r w:rsidR="00C27D81" w:rsidRPr="000B23A7">
        <w:rPr>
          <w:rFonts w:ascii="Arial" w:hAnsi="Arial" w:cs="Arial"/>
          <w:color w:val="auto"/>
          <w:sz w:val="22"/>
          <w:szCs w:val="22"/>
        </w:rPr>
        <w:t xml:space="preserve">to </w:t>
      </w:r>
      <w:r w:rsidR="00AF0145" w:rsidRPr="000B23A7">
        <w:rPr>
          <w:rFonts w:ascii="Arial" w:hAnsi="Arial" w:cs="Arial"/>
          <w:color w:val="auto"/>
          <w:sz w:val="22"/>
          <w:szCs w:val="22"/>
        </w:rPr>
        <w:t>e</w:t>
      </w:r>
      <w:r w:rsidR="00C27D81" w:rsidRPr="000B23A7">
        <w:rPr>
          <w:rFonts w:ascii="Arial" w:hAnsi="Arial" w:cs="Arial"/>
          <w:color w:val="auto"/>
          <w:sz w:val="22"/>
          <w:szCs w:val="22"/>
        </w:rPr>
        <w:t>mployment</w:t>
      </w:r>
      <w:r w:rsidR="00AF0145" w:rsidRPr="000B23A7">
        <w:rPr>
          <w:rFonts w:ascii="Arial" w:hAnsi="Arial" w:cs="Arial"/>
          <w:color w:val="auto"/>
          <w:sz w:val="22"/>
          <w:szCs w:val="22"/>
        </w:rPr>
        <w:t xml:space="preserve"> and e</w:t>
      </w:r>
      <w:r w:rsidR="00C27D81" w:rsidRPr="000B23A7">
        <w:rPr>
          <w:rFonts w:ascii="Arial" w:hAnsi="Arial" w:cs="Arial"/>
          <w:color w:val="auto"/>
          <w:sz w:val="22"/>
          <w:szCs w:val="22"/>
        </w:rPr>
        <w:t>conomy</w:t>
      </w:r>
      <w:bookmarkEnd w:id="15"/>
    </w:p>
    <w:p w14:paraId="2894CCEC" w14:textId="40E675B6" w:rsidR="00C27D81" w:rsidRPr="000B23A7" w:rsidRDefault="00C27D81" w:rsidP="00F26E82">
      <w:pPr>
        <w:jc w:val="both"/>
        <w:rPr>
          <w:rFonts w:ascii="Arial" w:hAnsi="Arial" w:cs="Arial"/>
          <w:bCs/>
          <w:sz w:val="22"/>
          <w:szCs w:val="22"/>
        </w:rPr>
      </w:pPr>
      <w:r w:rsidRPr="000B23A7">
        <w:rPr>
          <w:rFonts w:ascii="Arial" w:hAnsi="Arial" w:cs="Arial"/>
          <w:bCs/>
          <w:sz w:val="22"/>
          <w:szCs w:val="22"/>
        </w:rPr>
        <w:t>Mr</w:t>
      </w:r>
      <w:r w:rsidR="00F26E82" w:rsidRPr="000B23A7">
        <w:rPr>
          <w:rFonts w:ascii="Arial" w:hAnsi="Arial" w:cs="Arial"/>
          <w:bCs/>
          <w:sz w:val="22"/>
          <w:szCs w:val="22"/>
        </w:rPr>
        <w:t>.</w:t>
      </w:r>
      <w:r w:rsidRPr="000B23A7">
        <w:rPr>
          <w:rFonts w:ascii="Arial" w:hAnsi="Arial" w:cs="Arial"/>
          <w:bCs/>
          <w:sz w:val="22"/>
          <w:szCs w:val="22"/>
        </w:rPr>
        <w:t xml:space="preserve"> Fred Zake highli</w:t>
      </w:r>
      <w:r w:rsidR="006F47E1" w:rsidRPr="000B23A7">
        <w:rPr>
          <w:rFonts w:ascii="Arial" w:hAnsi="Arial" w:cs="Arial"/>
          <w:bCs/>
          <w:sz w:val="22"/>
          <w:szCs w:val="22"/>
        </w:rPr>
        <w:t>ght</w:t>
      </w:r>
      <w:r w:rsidR="00F26E82" w:rsidRPr="000B23A7">
        <w:rPr>
          <w:rFonts w:ascii="Arial" w:hAnsi="Arial" w:cs="Arial"/>
          <w:bCs/>
          <w:sz w:val="22"/>
          <w:szCs w:val="22"/>
        </w:rPr>
        <w:t>ed</w:t>
      </w:r>
      <w:r w:rsidRPr="000B23A7">
        <w:rPr>
          <w:rFonts w:ascii="Arial" w:hAnsi="Arial" w:cs="Arial"/>
          <w:bCs/>
          <w:sz w:val="22"/>
          <w:szCs w:val="22"/>
        </w:rPr>
        <w:t xml:space="preserve"> the contribution of </w:t>
      </w:r>
      <w:r w:rsidR="006F47E1" w:rsidRPr="000B23A7">
        <w:rPr>
          <w:rFonts w:ascii="Arial" w:hAnsi="Arial" w:cs="Arial"/>
          <w:bCs/>
          <w:sz w:val="22"/>
          <w:szCs w:val="22"/>
        </w:rPr>
        <w:t>h</w:t>
      </w:r>
      <w:r w:rsidRPr="000B23A7">
        <w:rPr>
          <w:rFonts w:ascii="Arial" w:hAnsi="Arial" w:cs="Arial"/>
          <w:bCs/>
          <w:sz w:val="22"/>
          <w:szCs w:val="22"/>
        </w:rPr>
        <w:t xml:space="preserve">orticulture </w:t>
      </w:r>
      <w:r w:rsidR="00AF0145" w:rsidRPr="000B23A7">
        <w:rPr>
          <w:rFonts w:ascii="Arial" w:hAnsi="Arial" w:cs="Arial"/>
          <w:bCs/>
          <w:sz w:val="22"/>
          <w:szCs w:val="22"/>
        </w:rPr>
        <w:t xml:space="preserve">sector </w:t>
      </w:r>
      <w:r w:rsidRPr="000B23A7">
        <w:rPr>
          <w:rFonts w:ascii="Arial" w:hAnsi="Arial" w:cs="Arial"/>
          <w:bCs/>
          <w:sz w:val="22"/>
          <w:szCs w:val="22"/>
        </w:rPr>
        <w:t>in Uganda as follows</w:t>
      </w:r>
      <w:r w:rsidR="00AF0145" w:rsidRPr="000B23A7">
        <w:rPr>
          <w:rFonts w:ascii="Arial" w:hAnsi="Arial" w:cs="Arial"/>
          <w:bCs/>
          <w:sz w:val="22"/>
          <w:szCs w:val="22"/>
        </w:rPr>
        <w:t>;</w:t>
      </w:r>
    </w:p>
    <w:p w14:paraId="6F863201" w14:textId="57FE3C17" w:rsidR="00C27D81" w:rsidRPr="000B23A7" w:rsidRDefault="00C27D81" w:rsidP="00C54512">
      <w:pPr>
        <w:numPr>
          <w:ilvl w:val="0"/>
          <w:numId w:val="48"/>
        </w:numPr>
        <w:jc w:val="both"/>
        <w:rPr>
          <w:rFonts w:ascii="Arial" w:hAnsi="Arial" w:cs="Arial"/>
          <w:sz w:val="22"/>
          <w:szCs w:val="22"/>
        </w:rPr>
      </w:pPr>
      <w:r w:rsidRPr="000B23A7">
        <w:rPr>
          <w:rFonts w:ascii="Arial" w:hAnsi="Arial" w:cs="Arial"/>
          <w:sz w:val="22"/>
          <w:szCs w:val="22"/>
        </w:rPr>
        <w:t xml:space="preserve">Horticulture is among the </w:t>
      </w:r>
      <w:r w:rsidRPr="000B23A7">
        <w:rPr>
          <w:rFonts w:ascii="Arial" w:hAnsi="Arial" w:cs="Arial"/>
          <w:bCs/>
          <w:sz w:val="22"/>
          <w:szCs w:val="22"/>
        </w:rPr>
        <w:t>top-4 export revenue earners</w:t>
      </w:r>
    </w:p>
    <w:p w14:paraId="0A393A04" w14:textId="4F541AE4" w:rsidR="00C27D81" w:rsidRPr="000B23A7" w:rsidRDefault="00C27D81" w:rsidP="00C54512">
      <w:pPr>
        <w:numPr>
          <w:ilvl w:val="0"/>
          <w:numId w:val="48"/>
        </w:numPr>
        <w:jc w:val="both"/>
        <w:rPr>
          <w:rFonts w:ascii="Arial" w:hAnsi="Arial" w:cs="Arial"/>
          <w:sz w:val="22"/>
          <w:szCs w:val="22"/>
        </w:rPr>
      </w:pPr>
      <w:r w:rsidRPr="000B23A7">
        <w:rPr>
          <w:rFonts w:ascii="Arial" w:hAnsi="Arial" w:cs="Arial"/>
          <w:sz w:val="22"/>
          <w:szCs w:val="22"/>
        </w:rPr>
        <w:t xml:space="preserve">The sector showed a high </w:t>
      </w:r>
      <w:r w:rsidRPr="000B23A7">
        <w:rPr>
          <w:rFonts w:ascii="Arial" w:hAnsi="Arial" w:cs="Arial"/>
          <w:bCs/>
          <w:sz w:val="22"/>
          <w:szCs w:val="22"/>
        </w:rPr>
        <w:t>annual growth rate of 13%</w:t>
      </w:r>
      <w:r w:rsidRPr="000B23A7">
        <w:rPr>
          <w:rFonts w:ascii="Arial" w:hAnsi="Arial" w:cs="Arial"/>
          <w:b/>
          <w:bCs/>
          <w:sz w:val="22"/>
          <w:szCs w:val="22"/>
        </w:rPr>
        <w:t xml:space="preserve"> </w:t>
      </w:r>
      <w:r w:rsidRPr="000B23A7">
        <w:rPr>
          <w:rFonts w:ascii="Arial" w:hAnsi="Arial" w:cs="Arial"/>
          <w:sz w:val="22"/>
          <w:szCs w:val="22"/>
        </w:rPr>
        <w:t>over the past 10 years</w:t>
      </w:r>
    </w:p>
    <w:p w14:paraId="5073636D" w14:textId="6898832E" w:rsidR="00C27D81" w:rsidRPr="000B23A7" w:rsidRDefault="00C27D81" w:rsidP="00C54512">
      <w:pPr>
        <w:numPr>
          <w:ilvl w:val="0"/>
          <w:numId w:val="48"/>
        </w:numPr>
        <w:jc w:val="both"/>
        <w:rPr>
          <w:rFonts w:ascii="Arial" w:hAnsi="Arial" w:cs="Arial"/>
          <w:sz w:val="22"/>
          <w:szCs w:val="22"/>
        </w:rPr>
      </w:pPr>
      <w:r w:rsidRPr="000B23A7">
        <w:rPr>
          <w:rFonts w:ascii="Arial" w:hAnsi="Arial" w:cs="Arial"/>
          <w:sz w:val="22"/>
          <w:szCs w:val="22"/>
        </w:rPr>
        <w:t xml:space="preserve">It is a </w:t>
      </w:r>
      <w:r w:rsidRPr="000B23A7">
        <w:rPr>
          <w:rFonts w:ascii="Arial" w:hAnsi="Arial" w:cs="Arial"/>
          <w:bCs/>
          <w:sz w:val="22"/>
          <w:szCs w:val="22"/>
        </w:rPr>
        <w:t>major employer of women</w:t>
      </w:r>
      <w:r w:rsidRPr="000B23A7">
        <w:rPr>
          <w:rFonts w:ascii="Arial" w:hAnsi="Arial" w:cs="Arial"/>
          <w:b/>
          <w:bCs/>
          <w:sz w:val="22"/>
          <w:szCs w:val="22"/>
        </w:rPr>
        <w:t xml:space="preserve"> </w:t>
      </w:r>
      <w:r w:rsidRPr="000B23A7">
        <w:rPr>
          <w:rFonts w:ascii="Arial" w:hAnsi="Arial" w:cs="Arial"/>
          <w:sz w:val="22"/>
          <w:szCs w:val="22"/>
        </w:rPr>
        <w:t>&amp; has many female-owned/co-owned SMEs</w:t>
      </w:r>
    </w:p>
    <w:p w14:paraId="75BA1A5F" w14:textId="3DED5A32" w:rsidR="00C27D81" w:rsidRPr="000B23A7" w:rsidRDefault="00C27D81" w:rsidP="00C54512">
      <w:pPr>
        <w:numPr>
          <w:ilvl w:val="0"/>
          <w:numId w:val="48"/>
        </w:numPr>
        <w:jc w:val="both"/>
        <w:rPr>
          <w:rFonts w:ascii="Arial" w:hAnsi="Arial" w:cs="Arial"/>
          <w:sz w:val="22"/>
          <w:szCs w:val="22"/>
        </w:rPr>
      </w:pPr>
      <w:r w:rsidRPr="000B23A7">
        <w:rPr>
          <w:rFonts w:ascii="Arial" w:hAnsi="Arial" w:cs="Arial"/>
          <w:sz w:val="22"/>
          <w:szCs w:val="22"/>
        </w:rPr>
        <w:t xml:space="preserve">The sector is </w:t>
      </w:r>
      <w:r w:rsidRPr="000B23A7">
        <w:rPr>
          <w:rFonts w:ascii="Arial" w:hAnsi="Arial" w:cs="Arial"/>
          <w:bCs/>
          <w:sz w:val="22"/>
          <w:szCs w:val="22"/>
        </w:rPr>
        <w:t>dominated by SMEs (97% of firms)</w:t>
      </w:r>
      <w:r w:rsidRPr="000B23A7">
        <w:rPr>
          <w:rFonts w:ascii="Arial" w:hAnsi="Arial" w:cs="Arial"/>
          <w:sz w:val="22"/>
          <w:szCs w:val="22"/>
        </w:rPr>
        <w:t>,</w:t>
      </w:r>
      <w:r w:rsidRPr="000B23A7">
        <w:rPr>
          <w:rFonts w:ascii="Arial" w:hAnsi="Arial" w:cs="Arial"/>
          <w:b/>
          <w:bCs/>
          <w:sz w:val="22"/>
          <w:szCs w:val="22"/>
        </w:rPr>
        <w:t xml:space="preserve"> </w:t>
      </w:r>
      <w:r w:rsidRPr="000B23A7">
        <w:rPr>
          <w:rFonts w:ascii="Arial" w:hAnsi="Arial" w:cs="Arial"/>
          <w:sz w:val="22"/>
          <w:szCs w:val="22"/>
        </w:rPr>
        <w:t>engine of economic growth</w:t>
      </w:r>
    </w:p>
    <w:p w14:paraId="7F929D2D" w14:textId="77777777" w:rsidR="00C27D81" w:rsidRPr="000B23A7" w:rsidRDefault="00C27D81" w:rsidP="00C54512">
      <w:pPr>
        <w:numPr>
          <w:ilvl w:val="0"/>
          <w:numId w:val="48"/>
        </w:numPr>
        <w:jc w:val="both"/>
        <w:rPr>
          <w:rFonts w:ascii="Arial" w:hAnsi="Arial" w:cs="Arial"/>
          <w:sz w:val="22"/>
          <w:szCs w:val="22"/>
        </w:rPr>
      </w:pPr>
      <w:r w:rsidRPr="000B23A7">
        <w:rPr>
          <w:rFonts w:ascii="Arial" w:hAnsi="Arial" w:cs="Arial"/>
          <w:sz w:val="22"/>
          <w:szCs w:val="22"/>
        </w:rPr>
        <w:t>Informal horticulture exports represent 16% of formal exports.</w:t>
      </w:r>
    </w:p>
    <w:p w14:paraId="779676CD" w14:textId="77777777" w:rsidR="001639D5" w:rsidRPr="000B23A7" w:rsidRDefault="001639D5" w:rsidP="00F26E82">
      <w:pPr>
        <w:jc w:val="both"/>
        <w:rPr>
          <w:rFonts w:ascii="Arial" w:hAnsi="Arial" w:cs="Arial"/>
          <w:sz w:val="22"/>
          <w:szCs w:val="22"/>
        </w:rPr>
      </w:pPr>
    </w:p>
    <w:p w14:paraId="36A4D27E" w14:textId="69C10209" w:rsidR="00C27D81" w:rsidRPr="000B23A7" w:rsidRDefault="00C27D81" w:rsidP="00F26E82">
      <w:pPr>
        <w:jc w:val="both"/>
        <w:rPr>
          <w:rFonts w:ascii="Arial" w:hAnsi="Arial" w:cs="Arial"/>
          <w:sz w:val="22"/>
          <w:szCs w:val="22"/>
        </w:rPr>
      </w:pPr>
      <w:r w:rsidRPr="000B23A7">
        <w:rPr>
          <w:rFonts w:ascii="Arial" w:hAnsi="Arial" w:cs="Arial"/>
          <w:sz w:val="22"/>
          <w:szCs w:val="22"/>
        </w:rPr>
        <w:t xml:space="preserve">He </w:t>
      </w:r>
      <w:r w:rsidR="001639D5" w:rsidRPr="000B23A7">
        <w:rPr>
          <w:rFonts w:ascii="Arial" w:hAnsi="Arial" w:cs="Arial"/>
          <w:sz w:val="22"/>
          <w:szCs w:val="22"/>
        </w:rPr>
        <w:t>h</w:t>
      </w:r>
      <w:r w:rsidRPr="000B23A7">
        <w:rPr>
          <w:rFonts w:ascii="Arial" w:hAnsi="Arial" w:cs="Arial"/>
          <w:sz w:val="22"/>
          <w:szCs w:val="22"/>
        </w:rPr>
        <w:t xml:space="preserve">ighlighted the </w:t>
      </w:r>
      <w:r w:rsidR="00F26E82" w:rsidRPr="000B23A7">
        <w:rPr>
          <w:rFonts w:ascii="Arial" w:hAnsi="Arial" w:cs="Arial"/>
          <w:sz w:val="22"/>
          <w:szCs w:val="22"/>
        </w:rPr>
        <w:t xml:space="preserve">sector </w:t>
      </w:r>
      <w:r w:rsidR="001639D5" w:rsidRPr="000B23A7">
        <w:rPr>
          <w:rFonts w:ascii="Arial" w:hAnsi="Arial" w:cs="Arial"/>
          <w:sz w:val="22"/>
          <w:szCs w:val="22"/>
        </w:rPr>
        <w:t>c</w:t>
      </w:r>
      <w:r w:rsidRPr="000B23A7">
        <w:rPr>
          <w:rFonts w:ascii="Arial" w:hAnsi="Arial" w:cs="Arial"/>
          <w:sz w:val="22"/>
          <w:szCs w:val="22"/>
        </w:rPr>
        <w:t xml:space="preserve">hallenges </w:t>
      </w:r>
      <w:r w:rsidR="00F26E82" w:rsidRPr="000B23A7">
        <w:rPr>
          <w:rFonts w:ascii="Arial" w:hAnsi="Arial" w:cs="Arial"/>
          <w:sz w:val="22"/>
          <w:szCs w:val="22"/>
        </w:rPr>
        <w:t>as follows;</w:t>
      </w:r>
    </w:p>
    <w:p w14:paraId="6C2BEB16" w14:textId="7E4E5045" w:rsidR="00C27D81" w:rsidRPr="000B23A7" w:rsidRDefault="00C27D81" w:rsidP="00C54512">
      <w:pPr>
        <w:numPr>
          <w:ilvl w:val="0"/>
          <w:numId w:val="8"/>
        </w:numPr>
        <w:jc w:val="both"/>
        <w:rPr>
          <w:rFonts w:ascii="Arial" w:hAnsi="Arial" w:cs="Arial"/>
          <w:sz w:val="22"/>
          <w:szCs w:val="22"/>
        </w:rPr>
      </w:pPr>
      <w:r w:rsidRPr="000B23A7">
        <w:rPr>
          <w:rFonts w:ascii="Arial" w:hAnsi="Arial" w:cs="Arial"/>
          <w:sz w:val="22"/>
          <w:szCs w:val="22"/>
        </w:rPr>
        <w:t xml:space="preserve">Few SPS inspectors to adequately support </w:t>
      </w:r>
      <w:r w:rsidR="001639D5" w:rsidRPr="000B23A7">
        <w:rPr>
          <w:rFonts w:ascii="Arial" w:hAnsi="Arial" w:cs="Arial"/>
          <w:sz w:val="22"/>
          <w:szCs w:val="22"/>
        </w:rPr>
        <w:t xml:space="preserve">the </w:t>
      </w:r>
      <w:r w:rsidRPr="000B23A7">
        <w:rPr>
          <w:rFonts w:ascii="Arial" w:hAnsi="Arial" w:cs="Arial"/>
          <w:sz w:val="22"/>
          <w:szCs w:val="22"/>
        </w:rPr>
        <w:t>sector, yet private sector self-regulation mechanism is still weak to atone for this shortage</w:t>
      </w:r>
    </w:p>
    <w:p w14:paraId="6BE6977C" w14:textId="1D6A61BA" w:rsidR="00C27D81" w:rsidRPr="000B23A7" w:rsidRDefault="00C27D81" w:rsidP="00C54512">
      <w:pPr>
        <w:numPr>
          <w:ilvl w:val="0"/>
          <w:numId w:val="8"/>
        </w:numPr>
        <w:jc w:val="both"/>
        <w:rPr>
          <w:rFonts w:ascii="Arial" w:hAnsi="Arial" w:cs="Arial"/>
          <w:sz w:val="22"/>
          <w:szCs w:val="22"/>
        </w:rPr>
      </w:pPr>
      <w:r w:rsidRPr="000B23A7">
        <w:rPr>
          <w:rFonts w:ascii="Arial" w:hAnsi="Arial" w:cs="Arial"/>
          <w:sz w:val="22"/>
          <w:szCs w:val="22"/>
        </w:rPr>
        <w:t>Information asymmetry across the supply chain limits opportunities</w:t>
      </w:r>
    </w:p>
    <w:p w14:paraId="084E70DA" w14:textId="319B72F4" w:rsidR="00C27D81" w:rsidRPr="000B23A7" w:rsidRDefault="00C27D81" w:rsidP="00C54512">
      <w:pPr>
        <w:numPr>
          <w:ilvl w:val="0"/>
          <w:numId w:val="8"/>
        </w:numPr>
        <w:jc w:val="both"/>
        <w:rPr>
          <w:rFonts w:ascii="Arial" w:hAnsi="Arial" w:cs="Arial"/>
          <w:sz w:val="22"/>
          <w:szCs w:val="22"/>
        </w:rPr>
      </w:pPr>
      <w:r w:rsidRPr="000B23A7">
        <w:rPr>
          <w:rFonts w:ascii="Arial" w:hAnsi="Arial" w:cs="Arial"/>
          <w:sz w:val="22"/>
          <w:szCs w:val="22"/>
        </w:rPr>
        <w:t xml:space="preserve">Use of poor-quality packaging </w:t>
      </w:r>
      <w:r w:rsidR="001639D5" w:rsidRPr="000B23A7">
        <w:rPr>
          <w:rFonts w:ascii="Arial" w:hAnsi="Arial" w:cs="Arial"/>
          <w:sz w:val="22"/>
          <w:szCs w:val="22"/>
        </w:rPr>
        <w:t xml:space="preserve">material </w:t>
      </w:r>
      <w:r w:rsidRPr="000B23A7">
        <w:rPr>
          <w:rFonts w:ascii="Arial" w:hAnsi="Arial" w:cs="Arial"/>
          <w:sz w:val="22"/>
          <w:szCs w:val="22"/>
        </w:rPr>
        <w:t>limits potential, increases damages</w:t>
      </w:r>
    </w:p>
    <w:p w14:paraId="444C17F6" w14:textId="3395C4F8" w:rsidR="00C27D81" w:rsidRPr="000B23A7" w:rsidRDefault="00C27D81" w:rsidP="00C54512">
      <w:pPr>
        <w:numPr>
          <w:ilvl w:val="0"/>
          <w:numId w:val="8"/>
        </w:numPr>
        <w:jc w:val="both"/>
        <w:rPr>
          <w:rFonts w:ascii="Arial" w:hAnsi="Arial" w:cs="Arial"/>
          <w:sz w:val="22"/>
          <w:szCs w:val="22"/>
        </w:rPr>
      </w:pPr>
      <w:r w:rsidRPr="000B23A7">
        <w:rPr>
          <w:rFonts w:ascii="Arial" w:hAnsi="Arial" w:cs="Arial"/>
          <w:sz w:val="22"/>
          <w:szCs w:val="22"/>
        </w:rPr>
        <w:t>Historically, fragmented private sector with weak business membership organizations limited horizontal sector coordination</w:t>
      </w:r>
    </w:p>
    <w:p w14:paraId="36401E1F" w14:textId="54777A5B" w:rsidR="00C27D81" w:rsidRPr="000B23A7" w:rsidRDefault="00C27D81" w:rsidP="00C54512">
      <w:pPr>
        <w:numPr>
          <w:ilvl w:val="0"/>
          <w:numId w:val="8"/>
        </w:numPr>
        <w:jc w:val="both"/>
        <w:rPr>
          <w:rFonts w:ascii="Arial" w:hAnsi="Arial" w:cs="Arial"/>
          <w:sz w:val="22"/>
          <w:szCs w:val="22"/>
        </w:rPr>
      </w:pPr>
      <w:r w:rsidRPr="000B23A7">
        <w:rPr>
          <w:rFonts w:ascii="Arial" w:hAnsi="Arial" w:cs="Arial"/>
          <w:sz w:val="22"/>
          <w:szCs w:val="22"/>
        </w:rPr>
        <w:t xml:space="preserve">Weak advocacy and organization and as a result </w:t>
      </w:r>
      <w:r w:rsidR="001639D5" w:rsidRPr="000B23A7">
        <w:rPr>
          <w:rFonts w:ascii="Arial" w:hAnsi="Arial" w:cs="Arial"/>
          <w:sz w:val="22"/>
          <w:szCs w:val="22"/>
        </w:rPr>
        <w:t xml:space="preserve">the </w:t>
      </w:r>
      <w:r w:rsidRPr="000B23A7">
        <w:rPr>
          <w:rFonts w:ascii="Arial" w:hAnsi="Arial" w:cs="Arial"/>
          <w:sz w:val="22"/>
          <w:szCs w:val="22"/>
        </w:rPr>
        <w:t xml:space="preserve">sector is marginalized, underfunded and lacks visibility in </w:t>
      </w:r>
      <w:r w:rsidR="001639D5" w:rsidRPr="000B23A7">
        <w:rPr>
          <w:rFonts w:ascii="Arial" w:hAnsi="Arial" w:cs="Arial"/>
          <w:sz w:val="22"/>
          <w:szCs w:val="22"/>
        </w:rPr>
        <w:t xml:space="preserve">the government </w:t>
      </w:r>
      <w:r w:rsidRPr="000B23A7">
        <w:rPr>
          <w:rFonts w:ascii="Arial" w:hAnsi="Arial" w:cs="Arial"/>
          <w:sz w:val="22"/>
          <w:szCs w:val="22"/>
        </w:rPr>
        <w:t>programs</w:t>
      </w:r>
    </w:p>
    <w:p w14:paraId="6F4D9948" w14:textId="68409E87" w:rsidR="001639D5" w:rsidRPr="000B23A7" w:rsidRDefault="001639D5" w:rsidP="00F26E82">
      <w:pPr>
        <w:jc w:val="both"/>
        <w:rPr>
          <w:rFonts w:ascii="Arial" w:hAnsi="Arial" w:cs="Arial"/>
          <w:sz w:val="22"/>
          <w:szCs w:val="22"/>
        </w:rPr>
      </w:pPr>
    </w:p>
    <w:p w14:paraId="3A7A055B" w14:textId="77777777" w:rsidR="00F26E82" w:rsidRPr="000B23A7" w:rsidRDefault="00C27D81" w:rsidP="00F26E82">
      <w:pPr>
        <w:jc w:val="both"/>
        <w:rPr>
          <w:rFonts w:ascii="Arial" w:hAnsi="Arial" w:cs="Arial"/>
          <w:sz w:val="22"/>
          <w:szCs w:val="22"/>
        </w:rPr>
      </w:pPr>
      <w:r w:rsidRPr="000B23A7">
        <w:rPr>
          <w:rFonts w:ascii="Arial" w:hAnsi="Arial" w:cs="Arial"/>
          <w:sz w:val="22"/>
          <w:szCs w:val="22"/>
        </w:rPr>
        <w:t>As a result</w:t>
      </w:r>
      <w:r w:rsidR="001639D5" w:rsidRPr="000B23A7">
        <w:rPr>
          <w:rFonts w:ascii="Arial" w:hAnsi="Arial" w:cs="Arial"/>
          <w:sz w:val="22"/>
          <w:szCs w:val="22"/>
        </w:rPr>
        <w:t>,</w:t>
      </w:r>
      <w:r w:rsidRPr="000B23A7">
        <w:rPr>
          <w:rFonts w:ascii="Arial" w:hAnsi="Arial" w:cs="Arial"/>
          <w:sz w:val="22"/>
          <w:szCs w:val="22"/>
        </w:rPr>
        <w:t xml:space="preserve"> </w:t>
      </w:r>
      <w:r w:rsidR="001639D5" w:rsidRPr="000B23A7">
        <w:rPr>
          <w:rFonts w:ascii="Arial" w:hAnsi="Arial" w:cs="Arial"/>
          <w:sz w:val="22"/>
          <w:szCs w:val="22"/>
        </w:rPr>
        <w:t xml:space="preserve">the sector is faced with </w:t>
      </w:r>
      <w:r w:rsidRPr="000B23A7">
        <w:rPr>
          <w:rFonts w:ascii="Arial" w:hAnsi="Arial" w:cs="Arial"/>
          <w:sz w:val="22"/>
          <w:szCs w:val="22"/>
        </w:rPr>
        <w:t xml:space="preserve">high post-harvest losses, averaging about 40% (EAC average), </w:t>
      </w:r>
      <w:r w:rsidR="001639D5" w:rsidRPr="000B23A7">
        <w:rPr>
          <w:rFonts w:ascii="Arial" w:hAnsi="Arial" w:cs="Arial"/>
          <w:sz w:val="22"/>
          <w:szCs w:val="22"/>
        </w:rPr>
        <w:t xml:space="preserve">is </w:t>
      </w:r>
      <w:r w:rsidRPr="000B23A7">
        <w:rPr>
          <w:rFonts w:ascii="Arial" w:hAnsi="Arial" w:cs="Arial"/>
          <w:sz w:val="22"/>
          <w:szCs w:val="22"/>
        </w:rPr>
        <w:t>hugely underperforming compared to Kenya, Tanzania and even Rwanda, in spite of the huge potential and natural resource endowment that Uganda enjoys.</w:t>
      </w:r>
      <w:r w:rsidR="001639D5" w:rsidRPr="000B23A7">
        <w:rPr>
          <w:rFonts w:ascii="Arial" w:hAnsi="Arial" w:cs="Arial"/>
          <w:sz w:val="22"/>
          <w:szCs w:val="22"/>
        </w:rPr>
        <w:t xml:space="preserve"> </w:t>
      </w:r>
    </w:p>
    <w:p w14:paraId="1DE5F485" w14:textId="19E25CDF" w:rsidR="00F26E82" w:rsidRPr="000B23A7" w:rsidRDefault="00F26E82" w:rsidP="00F26E82">
      <w:pPr>
        <w:jc w:val="both"/>
        <w:rPr>
          <w:rFonts w:ascii="Arial" w:hAnsi="Arial" w:cs="Arial"/>
          <w:sz w:val="22"/>
          <w:szCs w:val="22"/>
        </w:rPr>
      </w:pPr>
    </w:p>
    <w:p w14:paraId="6C309E95" w14:textId="317E4E0A" w:rsidR="00F26E82" w:rsidRPr="000B23A7" w:rsidRDefault="00F26E82" w:rsidP="00F26E82">
      <w:pPr>
        <w:pStyle w:val="Heading3"/>
        <w:rPr>
          <w:rFonts w:ascii="Arial" w:hAnsi="Arial" w:cs="Arial"/>
          <w:color w:val="auto"/>
          <w:sz w:val="22"/>
          <w:szCs w:val="22"/>
        </w:rPr>
      </w:pPr>
      <w:bookmarkStart w:id="16" w:name="_Toc126868159"/>
      <w:r w:rsidRPr="000B23A7">
        <w:rPr>
          <w:rFonts w:ascii="Arial" w:hAnsi="Arial" w:cs="Arial"/>
          <w:color w:val="auto"/>
          <w:sz w:val="22"/>
          <w:szCs w:val="22"/>
        </w:rPr>
        <w:t>1.6.2 Why the apex body?</w:t>
      </w:r>
      <w:bookmarkEnd w:id="16"/>
    </w:p>
    <w:p w14:paraId="2040AF05"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One united voice for the sector, ease of two-way communication with government and partners</w:t>
      </w:r>
    </w:p>
    <w:p w14:paraId="6C871414"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Jointly realize economies of scale through use of common services</w:t>
      </w:r>
    </w:p>
    <w:p w14:paraId="151A2520"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Have a negotiating voice with freighters, packaging firms, input suppliers for reduced costs</w:t>
      </w:r>
    </w:p>
    <w:p w14:paraId="270EF8CB"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Sharing information, best practices and lessons</w:t>
      </w:r>
    </w:p>
    <w:p w14:paraId="046B581F"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One strong &amp; professional secretariat to support the sector, instead of small fragmented offices</w:t>
      </w:r>
    </w:p>
    <w:p w14:paraId="25203E9B" w14:textId="77777777" w:rsidR="00F26E82" w:rsidRPr="000B23A7" w:rsidRDefault="00F26E82" w:rsidP="00C54512">
      <w:pPr>
        <w:numPr>
          <w:ilvl w:val="0"/>
          <w:numId w:val="50"/>
        </w:numPr>
        <w:ind w:left="714" w:hanging="357"/>
        <w:jc w:val="both"/>
        <w:rPr>
          <w:rFonts w:ascii="Arial" w:hAnsi="Arial" w:cs="Arial"/>
          <w:sz w:val="22"/>
          <w:szCs w:val="22"/>
        </w:rPr>
      </w:pPr>
      <w:r w:rsidRPr="000B23A7">
        <w:rPr>
          <w:rFonts w:ascii="Arial" w:hAnsi="Arial" w:cs="Arial"/>
          <w:sz w:val="22"/>
          <w:szCs w:val="22"/>
        </w:rPr>
        <w:t>Brand Uganda FFV - $ I billion export potential</w:t>
      </w:r>
    </w:p>
    <w:p w14:paraId="50DC8A02" w14:textId="77777777" w:rsidR="00F26E82" w:rsidRPr="000B23A7" w:rsidRDefault="00F26E82" w:rsidP="00F26E82">
      <w:pPr>
        <w:jc w:val="both"/>
        <w:rPr>
          <w:rFonts w:ascii="Bookman Old Style" w:hAnsi="Bookman Old Style"/>
          <w:b/>
          <w:lang w:val="en-GB"/>
        </w:rPr>
      </w:pPr>
    </w:p>
    <w:p w14:paraId="37A73FE0" w14:textId="77777777" w:rsidR="00F26E82" w:rsidRPr="000B23A7" w:rsidRDefault="00F26E82" w:rsidP="00F26E82">
      <w:pPr>
        <w:jc w:val="both"/>
        <w:rPr>
          <w:rFonts w:ascii="Arial" w:hAnsi="Arial" w:cs="Arial"/>
          <w:b/>
          <w:sz w:val="22"/>
          <w:szCs w:val="22"/>
          <w:lang w:val="en-GB"/>
        </w:rPr>
      </w:pPr>
      <w:r w:rsidRPr="000B23A7">
        <w:rPr>
          <w:rFonts w:ascii="Arial" w:hAnsi="Arial" w:cs="Arial"/>
          <w:b/>
          <w:sz w:val="22"/>
          <w:szCs w:val="22"/>
          <w:lang w:val="en-GB"/>
        </w:rPr>
        <w:t>Objectives</w:t>
      </w:r>
    </w:p>
    <w:p w14:paraId="264A435A" w14:textId="77777777" w:rsidR="00F26E82" w:rsidRPr="000B23A7" w:rsidRDefault="00F26E82" w:rsidP="00C54512">
      <w:pPr>
        <w:numPr>
          <w:ilvl w:val="0"/>
          <w:numId w:val="10"/>
        </w:numPr>
        <w:jc w:val="both"/>
        <w:rPr>
          <w:rFonts w:ascii="Arial" w:hAnsi="Arial" w:cs="Arial"/>
          <w:sz w:val="22"/>
          <w:szCs w:val="22"/>
        </w:rPr>
      </w:pPr>
      <w:r w:rsidRPr="000B23A7">
        <w:rPr>
          <w:rFonts w:ascii="Arial" w:hAnsi="Arial" w:cs="Arial"/>
          <w:sz w:val="22"/>
          <w:szCs w:val="22"/>
          <w:lang w:val="en-GB"/>
        </w:rPr>
        <w:t>Link key stakeholders and enhance horizontal and vertical linkages</w:t>
      </w:r>
    </w:p>
    <w:p w14:paraId="0A069868" w14:textId="77777777" w:rsidR="00F26E82" w:rsidRPr="000B23A7" w:rsidRDefault="00F26E82" w:rsidP="00C54512">
      <w:pPr>
        <w:numPr>
          <w:ilvl w:val="0"/>
          <w:numId w:val="10"/>
        </w:numPr>
        <w:jc w:val="both"/>
        <w:rPr>
          <w:rFonts w:ascii="Arial" w:hAnsi="Arial" w:cs="Arial"/>
          <w:sz w:val="22"/>
          <w:szCs w:val="22"/>
        </w:rPr>
      </w:pPr>
      <w:r w:rsidRPr="000B23A7">
        <w:rPr>
          <w:rFonts w:ascii="Arial" w:hAnsi="Arial" w:cs="Arial"/>
          <w:sz w:val="22"/>
          <w:szCs w:val="22"/>
          <w:lang w:val="en-GB"/>
        </w:rPr>
        <w:t>Enable members to increase profits, penetrate new markets and reduce post-harvest losses</w:t>
      </w:r>
    </w:p>
    <w:p w14:paraId="3A1196E9" w14:textId="77777777" w:rsidR="00F26E82" w:rsidRPr="000B23A7" w:rsidRDefault="00F26E82" w:rsidP="00C54512">
      <w:pPr>
        <w:numPr>
          <w:ilvl w:val="0"/>
          <w:numId w:val="10"/>
        </w:numPr>
        <w:jc w:val="both"/>
        <w:rPr>
          <w:rFonts w:ascii="Arial" w:hAnsi="Arial" w:cs="Arial"/>
          <w:sz w:val="22"/>
          <w:szCs w:val="22"/>
        </w:rPr>
      </w:pPr>
      <w:r w:rsidRPr="000B23A7">
        <w:rPr>
          <w:rFonts w:ascii="Arial" w:hAnsi="Arial" w:cs="Arial"/>
          <w:sz w:val="22"/>
          <w:szCs w:val="22"/>
          <w:lang w:val="en-GB"/>
        </w:rPr>
        <w:t>Mobilise funding &amp; support</w:t>
      </w:r>
    </w:p>
    <w:p w14:paraId="4FD74D46" w14:textId="77777777" w:rsidR="00F26E82" w:rsidRPr="000B23A7" w:rsidRDefault="00F26E82" w:rsidP="00C54512">
      <w:pPr>
        <w:numPr>
          <w:ilvl w:val="0"/>
          <w:numId w:val="10"/>
        </w:numPr>
        <w:jc w:val="both"/>
        <w:rPr>
          <w:rFonts w:ascii="Arial" w:hAnsi="Arial" w:cs="Arial"/>
          <w:sz w:val="22"/>
          <w:szCs w:val="22"/>
        </w:rPr>
      </w:pPr>
      <w:r w:rsidRPr="000B23A7">
        <w:rPr>
          <w:rFonts w:ascii="Arial" w:hAnsi="Arial" w:cs="Arial"/>
          <w:sz w:val="22"/>
          <w:szCs w:val="22"/>
          <w:lang w:val="en-GB"/>
        </w:rPr>
        <w:t>Build a good brand for Uganda Shilling from FFV</w:t>
      </w:r>
    </w:p>
    <w:p w14:paraId="11BC4E19" w14:textId="77777777" w:rsidR="00F26E82" w:rsidRPr="000B23A7" w:rsidRDefault="00F26E82" w:rsidP="00C54512">
      <w:pPr>
        <w:numPr>
          <w:ilvl w:val="0"/>
          <w:numId w:val="10"/>
        </w:numPr>
        <w:jc w:val="both"/>
        <w:rPr>
          <w:rFonts w:ascii="Arial" w:hAnsi="Arial" w:cs="Arial"/>
          <w:sz w:val="22"/>
          <w:szCs w:val="22"/>
        </w:rPr>
      </w:pPr>
      <w:r w:rsidRPr="000B23A7">
        <w:rPr>
          <w:rFonts w:ascii="Arial" w:hAnsi="Arial" w:cs="Arial"/>
          <w:sz w:val="22"/>
          <w:szCs w:val="22"/>
          <w:lang w:val="en-GB"/>
        </w:rPr>
        <w:t>Build and support a USD 1 Billion FFV industry.</w:t>
      </w:r>
    </w:p>
    <w:p w14:paraId="2AF801A8" w14:textId="77777777" w:rsidR="00F26E82" w:rsidRPr="000B23A7" w:rsidRDefault="00F26E82" w:rsidP="00F26E82">
      <w:pPr>
        <w:jc w:val="both"/>
        <w:rPr>
          <w:rFonts w:ascii="Arial" w:hAnsi="Arial" w:cs="Arial"/>
          <w:sz w:val="22"/>
          <w:szCs w:val="22"/>
        </w:rPr>
      </w:pPr>
    </w:p>
    <w:p w14:paraId="07644155" w14:textId="77777777" w:rsidR="00F26E82" w:rsidRPr="000B23A7" w:rsidRDefault="00F26E82" w:rsidP="00F26E82">
      <w:pPr>
        <w:jc w:val="both"/>
        <w:rPr>
          <w:rFonts w:ascii="Arial" w:hAnsi="Arial" w:cs="Arial"/>
          <w:b/>
          <w:sz w:val="22"/>
          <w:szCs w:val="22"/>
          <w:lang w:val="en-GB"/>
        </w:rPr>
      </w:pPr>
      <w:r w:rsidRPr="000B23A7">
        <w:rPr>
          <w:rFonts w:ascii="Arial" w:hAnsi="Arial" w:cs="Arial"/>
          <w:b/>
          <w:sz w:val="22"/>
          <w:szCs w:val="22"/>
          <w:lang w:val="en-GB"/>
        </w:rPr>
        <w:t>Key services include</w:t>
      </w:r>
    </w:p>
    <w:p w14:paraId="2C2B0F4E"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t>Membership training and capacity building</w:t>
      </w:r>
    </w:p>
    <w:p w14:paraId="0AF6EA5F"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t>Information dissemination</w:t>
      </w:r>
    </w:p>
    <w:p w14:paraId="3D89F97B"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t>Lobbying and advocacy</w:t>
      </w:r>
    </w:p>
    <w:p w14:paraId="7134BBA6"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lastRenderedPageBreak/>
        <w:t>Stakeholders representation</w:t>
      </w:r>
    </w:p>
    <w:p w14:paraId="0F0FB297"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t>Support compliance to regulatory and market requirements</w:t>
      </w:r>
    </w:p>
    <w:p w14:paraId="6842F1E4" w14:textId="77777777" w:rsidR="00F26E82" w:rsidRPr="000B23A7" w:rsidRDefault="00F26E82" w:rsidP="00C54512">
      <w:pPr>
        <w:numPr>
          <w:ilvl w:val="0"/>
          <w:numId w:val="9"/>
        </w:numPr>
        <w:jc w:val="both"/>
        <w:rPr>
          <w:rFonts w:ascii="Arial" w:hAnsi="Arial" w:cs="Arial"/>
          <w:sz w:val="22"/>
          <w:szCs w:val="22"/>
        </w:rPr>
      </w:pPr>
      <w:r w:rsidRPr="000B23A7">
        <w:rPr>
          <w:rFonts w:ascii="Arial" w:hAnsi="Arial" w:cs="Arial"/>
          <w:sz w:val="22"/>
          <w:szCs w:val="22"/>
          <w:lang w:val="en-GB"/>
        </w:rPr>
        <w:t>Access to business and financial solutions.</w:t>
      </w:r>
    </w:p>
    <w:p w14:paraId="6A4B363B" w14:textId="77777777" w:rsidR="00F26E82" w:rsidRPr="000B23A7" w:rsidRDefault="00F26E82" w:rsidP="00F26E82">
      <w:pPr>
        <w:jc w:val="both"/>
        <w:rPr>
          <w:rFonts w:ascii="Arial" w:hAnsi="Arial" w:cs="Arial"/>
          <w:sz w:val="22"/>
          <w:szCs w:val="22"/>
        </w:rPr>
      </w:pPr>
    </w:p>
    <w:p w14:paraId="57DABE1A" w14:textId="024F191F" w:rsidR="00C27D81" w:rsidRPr="000B23A7" w:rsidRDefault="00AA5FED" w:rsidP="00AA5FED">
      <w:pPr>
        <w:pStyle w:val="Heading3"/>
        <w:rPr>
          <w:rFonts w:ascii="Arial" w:hAnsi="Arial" w:cs="Arial"/>
          <w:color w:val="auto"/>
          <w:sz w:val="22"/>
          <w:szCs w:val="22"/>
        </w:rPr>
      </w:pPr>
      <w:bookmarkStart w:id="17" w:name="_Toc126868160"/>
      <w:r w:rsidRPr="000B23A7">
        <w:rPr>
          <w:rFonts w:ascii="Arial" w:hAnsi="Arial" w:cs="Arial"/>
          <w:color w:val="auto"/>
          <w:sz w:val="22"/>
          <w:szCs w:val="22"/>
        </w:rPr>
        <w:t xml:space="preserve">1.6.3 </w:t>
      </w:r>
      <w:r w:rsidR="00F26E82" w:rsidRPr="000B23A7">
        <w:rPr>
          <w:rFonts w:ascii="Arial" w:hAnsi="Arial" w:cs="Arial"/>
          <w:color w:val="auto"/>
          <w:sz w:val="22"/>
          <w:szCs w:val="22"/>
        </w:rPr>
        <w:t>HORTIFRESH achievements</w:t>
      </w:r>
      <w:bookmarkEnd w:id="17"/>
    </w:p>
    <w:p w14:paraId="7DBBCEDF" w14:textId="3C8B1DD3"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rPr>
        <w:t xml:space="preserve">HortiFresh is an all-inclusive </w:t>
      </w:r>
      <w:r w:rsidR="001639D5" w:rsidRPr="000B23A7">
        <w:rPr>
          <w:rFonts w:ascii="Arial" w:hAnsi="Arial" w:cs="Arial"/>
          <w:sz w:val="22"/>
          <w:szCs w:val="22"/>
        </w:rPr>
        <w:t>a</w:t>
      </w:r>
      <w:r w:rsidRPr="000B23A7">
        <w:rPr>
          <w:rFonts w:ascii="Arial" w:hAnsi="Arial" w:cs="Arial"/>
          <w:sz w:val="22"/>
          <w:szCs w:val="22"/>
        </w:rPr>
        <w:t xml:space="preserve">pex organization for the </w:t>
      </w:r>
      <w:r w:rsidR="001639D5" w:rsidRPr="000B23A7">
        <w:rPr>
          <w:rFonts w:ascii="Arial" w:hAnsi="Arial" w:cs="Arial"/>
          <w:sz w:val="22"/>
          <w:szCs w:val="22"/>
        </w:rPr>
        <w:t>FFVs</w:t>
      </w:r>
      <w:r w:rsidRPr="000B23A7">
        <w:rPr>
          <w:rFonts w:ascii="Arial" w:hAnsi="Arial" w:cs="Arial"/>
          <w:sz w:val="22"/>
          <w:szCs w:val="22"/>
        </w:rPr>
        <w:t xml:space="preserve"> </w:t>
      </w:r>
      <w:r w:rsidR="001639D5" w:rsidRPr="000B23A7">
        <w:rPr>
          <w:rFonts w:ascii="Arial" w:hAnsi="Arial" w:cs="Arial"/>
          <w:sz w:val="22"/>
          <w:szCs w:val="22"/>
        </w:rPr>
        <w:t>sub-</w:t>
      </w:r>
      <w:r w:rsidRPr="000B23A7">
        <w:rPr>
          <w:rFonts w:ascii="Arial" w:hAnsi="Arial" w:cs="Arial"/>
          <w:sz w:val="22"/>
          <w:szCs w:val="22"/>
        </w:rPr>
        <w:t xml:space="preserve">sector, founded </w:t>
      </w:r>
      <w:r w:rsidR="001639D5" w:rsidRPr="000B23A7">
        <w:rPr>
          <w:rFonts w:ascii="Arial" w:hAnsi="Arial" w:cs="Arial"/>
          <w:sz w:val="22"/>
          <w:szCs w:val="22"/>
        </w:rPr>
        <w:t xml:space="preserve">in </w:t>
      </w:r>
      <w:r w:rsidRPr="000B23A7">
        <w:rPr>
          <w:rFonts w:ascii="Arial" w:hAnsi="Arial" w:cs="Arial"/>
          <w:sz w:val="22"/>
          <w:szCs w:val="22"/>
        </w:rPr>
        <w:t>Mar</w:t>
      </w:r>
      <w:r w:rsidR="001639D5" w:rsidRPr="000B23A7">
        <w:rPr>
          <w:rFonts w:ascii="Arial" w:hAnsi="Arial" w:cs="Arial"/>
          <w:sz w:val="22"/>
          <w:szCs w:val="22"/>
        </w:rPr>
        <w:t>ch</w:t>
      </w:r>
      <w:r w:rsidRPr="000B23A7">
        <w:rPr>
          <w:rFonts w:ascii="Arial" w:hAnsi="Arial" w:cs="Arial"/>
          <w:sz w:val="22"/>
          <w:szCs w:val="22"/>
        </w:rPr>
        <w:t xml:space="preserve"> 2019</w:t>
      </w:r>
    </w:p>
    <w:p w14:paraId="28FC42A4" w14:textId="6507F141"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rPr>
        <w:t xml:space="preserve">HortiFresh emerged to </w:t>
      </w:r>
      <w:r w:rsidR="001639D5" w:rsidRPr="000B23A7">
        <w:rPr>
          <w:rFonts w:ascii="Arial" w:hAnsi="Arial" w:cs="Arial"/>
          <w:sz w:val="22"/>
          <w:szCs w:val="22"/>
        </w:rPr>
        <w:t>mobilize</w:t>
      </w:r>
      <w:r w:rsidRPr="000B23A7">
        <w:rPr>
          <w:rFonts w:ascii="Arial" w:hAnsi="Arial" w:cs="Arial"/>
          <w:sz w:val="22"/>
          <w:szCs w:val="22"/>
        </w:rPr>
        <w:t xml:space="preserve"> stakeholders to rise up to the FFV challenges and opportunities to create decent jobs and incomes for growers, exporters, SMEs, women, youth and the </w:t>
      </w:r>
      <w:r w:rsidR="001639D5" w:rsidRPr="000B23A7">
        <w:rPr>
          <w:rFonts w:ascii="Arial" w:hAnsi="Arial" w:cs="Arial"/>
          <w:sz w:val="22"/>
          <w:szCs w:val="22"/>
        </w:rPr>
        <w:t>n</w:t>
      </w:r>
      <w:r w:rsidRPr="000B23A7">
        <w:rPr>
          <w:rFonts w:ascii="Arial" w:hAnsi="Arial" w:cs="Arial"/>
          <w:sz w:val="22"/>
          <w:szCs w:val="22"/>
        </w:rPr>
        <w:t xml:space="preserve">ational </w:t>
      </w:r>
      <w:r w:rsidR="001639D5" w:rsidRPr="000B23A7">
        <w:rPr>
          <w:rFonts w:ascii="Arial" w:hAnsi="Arial" w:cs="Arial"/>
          <w:sz w:val="22"/>
          <w:szCs w:val="22"/>
        </w:rPr>
        <w:t>t</w:t>
      </w:r>
      <w:r w:rsidRPr="000B23A7">
        <w:rPr>
          <w:rFonts w:ascii="Arial" w:hAnsi="Arial" w:cs="Arial"/>
          <w:sz w:val="22"/>
          <w:szCs w:val="22"/>
        </w:rPr>
        <w:t>reasury</w:t>
      </w:r>
    </w:p>
    <w:p w14:paraId="70954A58" w14:textId="766D79E2" w:rsidR="00C27D81" w:rsidRPr="000B23A7" w:rsidRDefault="001639D5"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rPr>
        <w:t xml:space="preserve">The apex body </w:t>
      </w:r>
      <w:r w:rsidR="00C27D81" w:rsidRPr="000B23A7">
        <w:rPr>
          <w:rFonts w:ascii="Arial" w:hAnsi="Arial" w:cs="Arial"/>
          <w:sz w:val="22"/>
          <w:szCs w:val="22"/>
        </w:rPr>
        <w:t>represent</w:t>
      </w:r>
      <w:r w:rsidRPr="000B23A7">
        <w:rPr>
          <w:rFonts w:ascii="Arial" w:hAnsi="Arial" w:cs="Arial"/>
          <w:sz w:val="22"/>
          <w:szCs w:val="22"/>
        </w:rPr>
        <w:t>s</w:t>
      </w:r>
      <w:r w:rsidR="00C27D81" w:rsidRPr="000B23A7">
        <w:rPr>
          <w:rFonts w:ascii="Arial" w:hAnsi="Arial" w:cs="Arial"/>
          <w:sz w:val="22"/>
          <w:szCs w:val="22"/>
        </w:rPr>
        <w:t xml:space="preserve"> growers/producers, exporters </w:t>
      </w:r>
      <w:r w:rsidR="00D02496" w:rsidRPr="000B23A7">
        <w:rPr>
          <w:rFonts w:ascii="Arial" w:hAnsi="Arial" w:cs="Arial"/>
          <w:sz w:val="22"/>
          <w:szCs w:val="22"/>
        </w:rPr>
        <w:t xml:space="preserve">- </w:t>
      </w:r>
      <w:r w:rsidR="00D02496" w:rsidRPr="000B23A7">
        <w:rPr>
          <w:rFonts w:ascii="Arial" w:hAnsi="Arial" w:cs="Arial"/>
          <w:sz w:val="22"/>
          <w:szCs w:val="22"/>
          <w:u w:val="single"/>
        </w:rPr>
        <w:t>core</w:t>
      </w:r>
      <w:r w:rsidR="00C27D81" w:rsidRPr="000B23A7">
        <w:rPr>
          <w:rFonts w:ascii="Arial" w:hAnsi="Arial" w:cs="Arial"/>
          <w:i/>
          <w:iCs/>
          <w:sz w:val="22"/>
          <w:szCs w:val="22"/>
          <w:u w:val="single"/>
        </w:rPr>
        <w:t xml:space="preserve"> members</w:t>
      </w:r>
      <w:r w:rsidRPr="000B23A7">
        <w:rPr>
          <w:rFonts w:ascii="Arial" w:hAnsi="Arial" w:cs="Arial"/>
          <w:i/>
          <w:iCs/>
          <w:sz w:val="22"/>
          <w:szCs w:val="22"/>
        </w:rPr>
        <w:t xml:space="preserve">, others being </w:t>
      </w:r>
      <w:r w:rsidR="00C27D81" w:rsidRPr="000B23A7">
        <w:rPr>
          <w:rFonts w:ascii="Arial" w:hAnsi="Arial" w:cs="Arial"/>
          <w:sz w:val="22"/>
          <w:szCs w:val="22"/>
        </w:rPr>
        <w:t>sector service providers (input suppliers, transporters, sector experts, airlines, clearing agents, etc.)</w:t>
      </w:r>
      <w:r w:rsidRPr="000B23A7">
        <w:rPr>
          <w:rFonts w:ascii="Arial" w:hAnsi="Arial" w:cs="Arial"/>
          <w:sz w:val="22"/>
          <w:szCs w:val="22"/>
        </w:rPr>
        <w:t xml:space="preserve"> as </w:t>
      </w:r>
      <w:r w:rsidR="00C27D81" w:rsidRPr="000B23A7">
        <w:rPr>
          <w:rFonts w:ascii="Arial" w:hAnsi="Arial" w:cs="Arial"/>
          <w:i/>
          <w:iCs/>
          <w:sz w:val="22"/>
          <w:szCs w:val="22"/>
          <w:u w:val="single"/>
        </w:rPr>
        <w:t>Associate Members</w:t>
      </w:r>
      <w:r w:rsidR="00C27D81" w:rsidRPr="000B23A7">
        <w:rPr>
          <w:rFonts w:ascii="Arial" w:hAnsi="Arial" w:cs="Arial"/>
          <w:sz w:val="22"/>
          <w:szCs w:val="22"/>
        </w:rPr>
        <w:t xml:space="preserve">. </w:t>
      </w:r>
      <w:r w:rsidR="00E21C46" w:rsidRPr="000B23A7">
        <w:rPr>
          <w:rFonts w:ascii="Arial" w:hAnsi="Arial" w:cs="Arial"/>
          <w:sz w:val="22"/>
          <w:szCs w:val="22"/>
        </w:rPr>
        <w:t xml:space="preserve">The apex had </w:t>
      </w:r>
      <w:r w:rsidR="00C27D81" w:rsidRPr="000B23A7">
        <w:rPr>
          <w:rFonts w:ascii="Arial" w:hAnsi="Arial" w:cs="Arial"/>
          <w:sz w:val="22"/>
          <w:szCs w:val="22"/>
        </w:rPr>
        <w:t>95 paid up members</w:t>
      </w:r>
      <w:r w:rsidR="00F26E82" w:rsidRPr="000B23A7">
        <w:rPr>
          <w:rFonts w:ascii="Arial" w:hAnsi="Arial" w:cs="Arial"/>
          <w:sz w:val="22"/>
          <w:szCs w:val="22"/>
        </w:rPr>
        <w:t xml:space="preserve"> by August 2022</w:t>
      </w:r>
      <w:r w:rsidR="00C27D81" w:rsidRPr="000B23A7">
        <w:rPr>
          <w:rFonts w:ascii="Arial" w:hAnsi="Arial" w:cs="Arial"/>
          <w:sz w:val="22"/>
          <w:szCs w:val="22"/>
        </w:rPr>
        <w:t xml:space="preserve"> </w:t>
      </w:r>
    </w:p>
    <w:p w14:paraId="2A51F7B9" w14:textId="0506458C" w:rsidR="00C27D81" w:rsidRPr="000B23A7" w:rsidRDefault="00F26E82"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A</w:t>
      </w:r>
      <w:r w:rsidR="00C27D81" w:rsidRPr="000B23A7">
        <w:rPr>
          <w:rFonts w:ascii="Arial" w:hAnsi="Arial" w:cs="Arial"/>
          <w:sz w:val="22"/>
          <w:szCs w:val="22"/>
          <w:lang w:val="en-GB"/>
        </w:rPr>
        <w:t>ppreciated the excellent collaboration with NPPO, MTIC, MoFPED, UEPB, etc</w:t>
      </w:r>
    </w:p>
    <w:p w14:paraId="25994176" w14:textId="5CA6B0B9" w:rsidR="00C27D81" w:rsidRPr="000B23A7" w:rsidRDefault="00C27D81" w:rsidP="00C54512">
      <w:pPr>
        <w:pStyle w:val="ListParagraph"/>
        <w:numPr>
          <w:ilvl w:val="0"/>
          <w:numId w:val="49"/>
        </w:numPr>
        <w:ind w:left="714" w:hanging="357"/>
        <w:jc w:val="both"/>
        <w:rPr>
          <w:rFonts w:ascii="Arial" w:eastAsia="Times New Roman" w:hAnsi="Arial" w:cs="Arial"/>
          <w:sz w:val="22"/>
          <w:szCs w:val="22"/>
        </w:rPr>
      </w:pPr>
      <w:r w:rsidRPr="000B23A7">
        <w:rPr>
          <w:rFonts w:ascii="Arial" w:hAnsi="Arial" w:cs="Arial"/>
          <w:sz w:val="22"/>
          <w:szCs w:val="22"/>
          <w:lang w:val="en-GB"/>
        </w:rPr>
        <w:t xml:space="preserve">Kabira Club Declaration in July 2021: </w:t>
      </w:r>
      <w:r w:rsidR="00895AD6" w:rsidRPr="000B23A7">
        <w:rPr>
          <w:rFonts w:ascii="Arial" w:hAnsi="Arial" w:cs="Arial"/>
          <w:sz w:val="22"/>
          <w:szCs w:val="22"/>
          <w:lang w:val="en-GB"/>
        </w:rPr>
        <w:t xml:space="preserve">government </w:t>
      </w:r>
      <w:r w:rsidRPr="000B23A7">
        <w:rPr>
          <w:rFonts w:ascii="Arial" w:hAnsi="Arial" w:cs="Arial"/>
          <w:sz w:val="22"/>
          <w:szCs w:val="22"/>
          <w:lang w:val="en-GB"/>
        </w:rPr>
        <w:t xml:space="preserve">endorsement </w:t>
      </w:r>
      <w:r w:rsidR="00895AD6" w:rsidRPr="000B23A7">
        <w:rPr>
          <w:rFonts w:ascii="Arial" w:hAnsi="Arial" w:cs="Arial"/>
          <w:sz w:val="22"/>
          <w:szCs w:val="22"/>
          <w:lang w:val="en-GB"/>
        </w:rPr>
        <w:t xml:space="preserve">was </w:t>
      </w:r>
      <w:r w:rsidRPr="000B23A7">
        <w:rPr>
          <w:rFonts w:ascii="Arial" w:hAnsi="Arial" w:cs="Arial"/>
          <w:sz w:val="22"/>
          <w:szCs w:val="22"/>
          <w:lang w:val="en-GB"/>
        </w:rPr>
        <w:t xml:space="preserve">very critical for </w:t>
      </w:r>
      <w:r w:rsidR="00A605B1" w:rsidRPr="000B23A7">
        <w:rPr>
          <w:rFonts w:ascii="Arial" w:hAnsi="Arial" w:cs="Arial"/>
          <w:sz w:val="22"/>
          <w:szCs w:val="22"/>
          <w:lang w:val="en-GB"/>
        </w:rPr>
        <w:t>HORTIFRESH</w:t>
      </w:r>
      <w:r w:rsidRPr="000B23A7">
        <w:rPr>
          <w:rFonts w:ascii="Arial" w:hAnsi="Arial" w:cs="Arial"/>
          <w:sz w:val="22"/>
          <w:szCs w:val="22"/>
          <w:lang w:val="en-GB"/>
        </w:rPr>
        <w:t xml:space="preserve"> mandate and work</w:t>
      </w:r>
    </w:p>
    <w:p w14:paraId="037109C3" w14:textId="77777777"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eastAsiaTheme="majorEastAsia" w:hAnsi="Arial" w:cs="Arial"/>
          <w:sz w:val="22"/>
          <w:szCs w:val="22"/>
          <w:lang w:val="en-GB"/>
        </w:rPr>
        <w:t>Membership recruitment and referrals, sent by NPPO, MTIC, UEPB</w:t>
      </w:r>
    </w:p>
    <w:p w14:paraId="229032AB" w14:textId="77777777"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Secondment of staff to the Secretariat</w:t>
      </w:r>
    </w:p>
    <w:p w14:paraId="0ED68482" w14:textId="5C255437"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 xml:space="preserve">Workshops with MAAIF on SPS and </w:t>
      </w:r>
      <w:r w:rsidR="00B850B8" w:rsidRPr="000B23A7">
        <w:rPr>
          <w:rFonts w:ascii="Arial" w:hAnsi="Arial" w:cs="Arial"/>
          <w:sz w:val="22"/>
          <w:szCs w:val="22"/>
          <w:lang w:val="en-GB"/>
        </w:rPr>
        <w:t>S</w:t>
      </w:r>
      <w:r w:rsidRPr="000B23A7">
        <w:rPr>
          <w:rFonts w:ascii="Arial" w:hAnsi="Arial" w:cs="Arial"/>
          <w:sz w:val="22"/>
          <w:szCs w:val="22"/>
          <w:lang w:val="en-GB"/>
        </w:rPr>
        <w:t>elf-regulation, division of labour</w:t>
      </w:r>
      <w:r w:rsidR="00B850B8" w:rsidRPr="000B23A7">
        <w:rPr>
          <w:rFonts w:ascii="Arial" w:hAnsi="Arial" w:cs="Arial"/>
          <w:sz w:val="22"/>
          <w:szCs w:val="22"/>
          <w:lang w:val="en-GB"/>
        </w:rPr>
        <w:t>, t</w:t>
      </w:r>
      <w:r w:rsidRPr="000B23A7">
        <w:rPr>
          <w:rFonts w:ascii="Arial" w:hAnsi="Arial" w:cs="Arial"/>
          <w:sz w:val="22"/>
          <w:szCs w:val="22"/>
          <w:lang w:val="en-GB"/>
        </w:rPr>
        <w:t xml:space="preserve">raining </w:t>
      </w:r>
      <w:r w:rsidR="00B850B8" w:rsidRPr="000B23A7">
        <w:rPr>
          <w:rFonts w:ascii="Arial" w:hAnsi="Arial" w:cs="Arial"/>
          <w:sz w:val="22"/>
          <w:szCs w:val="22"/>
          <w:lang w:val="en-GB"/>
        </w:rPr>
        <w:t>s</w:t>
      </w:r>
      <w:r w:rsidRPr="000B23A7">
        <w:rPr>
          <w:rFonts w:ascii="Arial" w:hAnsi="Arial" w:cs="Arial"/>
          <w:sz w:val="22"/>
          <w:szCs w:val="22"/>
          <w:lang w:val="en-GB"/>
        </w:rPr>
        <w:t xml:space="preserve">ecretariat </w:t>
      </w:r>
      <w:r w:rsidR="00B850B8" w:rsidRPr="000B23A7">
        <w:rPr>
          <w:rFonts w:ascii="Arial" w:hAnsi="Arial" w:cs="Arial"/>
          <w:sz w:val="22"/>
          <w:szCs w:val="22"/>
          <w:lang w:val="en-GB"/>
        </w:rPr>
        <w:t>s</w:t>
      </w:r>
      <w:r w:rsidRPr="000B23A7">
        <w:rPr>
          <w:rFonts w:ascii="Arial" w:hAnsi="Arial" w:cs="Arial"/>
          <w:sz w:val="22"/>
          <w:szCs w:val="22"/>
          <w:lang w:val="en-GB"/>
        </w:rPr>
        <w:t>taff and members on SPS and related topics. MAAIF team trainings</w:t>
      </w:r>
    </w:p>
    <w:p w14:paraId="56A61DD5" w14:textId="111FFB88" w:rsidR="00C27D81" w:rsidRPr="000B23A7" w:rsidRDefault="00B850B8"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Carried out e</w:t>
      </w:r>
      <w:r w:rsidR="00C27D81" w:rsidRPr="000B23A7">
        <w:rPr>
          <w:rFonts w:ascii="Arial" w:hAnsi="Arial" w:cs="Arial"/>
          <w:sz w:val="22"/>
          <w:szCs w:val="22"/>
          <w:lang w:val="en-GB"/>
        </w:rPr>
        <w:t>xhibitions</w:t>
      </w:r>
      <w:r w:rsidRPr="000B23A7">
        <w:rPr>
          <w:rFonts w:ascii="Arial" w:hAnsi="Arial" w:cs="Arial"/>
          <w:sz w:val="22"/>
          <w:szCs w:val="22"/>
          <w:lang w:val="en-GB"/>
        </w:rPr>
        <w:t xml:space="preserve"> </w:t>
      </w:r>
      <w:r w:rsidR="00C27D81" w:rsidRPr="000B23A7">
        <w:rPr>
          <w:rFonts w:ascii="Arial" w:hAnsi="Arial" w:cs="Arial"/>
          <w:sz w:val="22"/>
          <w:szCs w:val="22"/>
          <w:lang w:val="en-GB"/>
        </w:rPr>
        <w:t>jointly with MAAIF</w:t>
      </w:r>
    </w:p>
    <w:p w14:paraId="3DD34D78" w14:textId="7850DBCB" w:rsidR="00C27D81" w:rsidRPr="000B23A7" w:rsidRDefault="00B850B8"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Participated in h</w:t>
      </w:r>
      <w:r w:rsidR="00C27D81" w:rsidRPr="000B23A7">
        <w:rPr>
          <w:rFonts w:ascii="Arial" w:hAnsi="Arial" w:cs="Arial"/>
          <w:sz w:val="22"/>
          <w:szCs w:val="22"/>
          <w:lang w:val="en-GB"/>
        </w:rPr>
        <w:t>igh Level events, benchmarking trips</w:t>
      </w:r>
    </w:p>
    <w:p w14:paraId="6E4FCD4E" w14:textId="77777777"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Information updates on key topics and issues</w:t>
      </w:r>
    </w:p>
    <w:p w14:paraId="06842BF1" w14:textId="77777777"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Collaboration on the Lead Farmer Model</w:t>
      </w:r>
    </w:p>
    <w:p w14:paraId="179660BE" w14:textId="4ABFAE62" w:rsidR="00C27D81" w:rsidRPr="000B23A7" w:rsidRDefault="00C27D81"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 xml:space="preserve">Recommendations to other </w:t>
      </w:r>
      <w:r w:rsidR="00895AD6" w:rsidRPr="000B23A7">
        <w:rPr>
          <w:rFonts w:ascii="Arial" w:hAnsi="Arial" w:cs="Arial"/>
          <w:sz w:val="22"/>
          <w:szCs w:val="22"/>
          <w:lang w:val="en-GB"/>
        </w:rPr>
        <w:t xml:space="preserve">government </w:t>
      </w:r>
      <w:r w:rsidRPr="000B23A7">
        <w:rPr>
          <w:rFonts w:ascii="Arial" w:hAnsi="Arial" w:cs="Arial"/>
          <w:sz w:val="22"/>
          <w:szCs w:val="22"/>
          <w:lang w:val="en-GB"/>
        </w:rPr>
        <w:t>MDA</w:t>
      </w:r>
      <w:r w:rsidR="00B850B8" w:rsidRPr="000B23A7">
        <w:rPr>
          <w:rFonts w:ascii="Arial" w:hAnsi="Arial" w:cs="Arial"/>
          <w:sz w:val="22"/>
          <w:szCs w:val="22"/>
          <w:lang w:val="en-GB"/>
        </w:rPr>
        <w:t>s</w:t>
      </w:r>
      <w:r w:rsidRPr="000B23A7">
        <w:rPr>
          <w:rFonts w:ascii="Arial" w:hAnsi="Arial" w:cs="Arial"/>
          <w:sz w:val="22"/>
          <w:szCs w:val="22"/>
          <w:lang w:val="en-GB"/>
        </w:rPr>
        <w:t>, development partners</w:t>
      </w:r>
    </w:p>
    <w:p w14:paraId="7F0A2898" w14:textId="3A4931AB" w:rsidR="00C27D81" w:rsidRPr="000B23A7" w:rsidRDefault="00B850B8" w:rsidP="00C54512">
      <w:pPr>
        <w:pStyle w:val="ListParagraph"/>
        <w:numPr>
          <w:ilvl w:val="0"/>
          <w:numId w:val="49"/>
        </w:numPr>
        <w:ind w:left="714" w:hanging="357"/>
        <w:jc w:val="both"/>
        <w:rPr>
          <w:rFonts w:ascii="Arial" w:hAnsi="Arial" w:cs="Arial"/>
          <w:sz w:val="22"/>
          <w:szCs w:val="22"/>
        </w:rPr>
      </w:pPr>
      <w:r w:rsidRPr="000B23A7">
        <w:rPr>
          <w:rFonts w:ascii="Arial" w:hAnsi="Arial" w:cs="Arial"/>
          <w:sz w:val="22"/>
          <w:szCs w:val="22"/>
          <w:lang w:val="en-GB"/>
        </w:rPr>
        <w:t>Seek h</w:t>
      </w:r>
      <w:r w:rsidR="00C27D81" w:rsidRPr="000B23A7">
        <w:rPr>
          <w:rFonts w:ascii="Arial" w:hAnsi="Arial" w:cs="Arial"/>
          <w:sz w:val="22"/>
          <w:szCs w:val="22"/>
          <w:lang w:val="en-GB"/>
        </w:rPr>
        <w:t xml:space="preserve">onest feedback, advice and support to improve </w:t>
      </w:r>
      <w:r w:rsidRPr="000B23A7">
        <w:rPr>
          <w:rFonts w:ascii="Arial" w:hAnsi="Arial" w:cs="Arial"/>
          <w:sz w:val="22"/>
          <w:szCs w:val="22"/>
          <w:lang w:val="en-GB"/>
        </w:rPr>
        <w:t xml:space="preserve">their </w:t>
      </w:r>
      <w:r w:rsidR="00C27D81" w:rsidRPr="000B23A7">
        <w:rPr>
          <w:rFonts w:ascii="Arial" w:hAnsi="Arial" w:cs="Arial"/>
          <w:sz w:val="22"/>
          <w:szCs w:val="22"/>
          <w:lang w:val="en-GB"/>
        </w:rPr>
        <w:t>role</w:t>
      </w:r>
      <w:r w:rsidRPr="000B23A7">
        <w:rPr>
          <w:rFonts w:ascii="Arial" w:hAnsi="Arial" w:cs="Arial"/>
          <w:sz w:val="22"/>
          <w:szCs w:val="22"/>
          <w:lang w:val="en-GB"/>
        </w:rPr>
        <w:t xml:space="preserve"> and </w:t>
      </w:r>
      <w:r w:rsidR="00C27D81" w:rsidRPr="000B23A7">
        <w:rPr>
          <w:rFonts w:ascii="Arial" w:hAnsi="Arial" w:cs="Arial"/>
          <w:sz w:val="22"/>
          <w:szCs w:val="22"/>
          <w:lang w:val="en-GB"/>
        </w:rPr>
        <w:t>self-regulation to enable grow</w:t>
      </w:r>
      <w:r w:rsidRPr="000B23A7">
        <w:rPr>
          <w:rFonts w:ascii="Arial" w:hAnsi="Arial" w:cs="Arial"/>
          <w:sz w:val="22"/>
          <w:szCs w:val="22"/>
          <w:lang w:val="en-GB"/>
        </w:rPr>
        <w:t>th</w:t>
      </w:r>
    </w:p>
    <w:p w14:paraId="67860C1D" w14:textId="77777777" w:rsidR="003F3502" w:rsidRPr="000B23A7" w:rsidRDefault="003F3502" w:rsidP="00F26E82">
      <w:pPr>
        <w:jc w:val="both"/>
        <w:rPr>
          <w:rFonts w:ascii="Arial" w:hAnsi="Arial" w:cs="Arial"/>
          <w:b/>
          <w:sz w:val="22"/>
          <w:szCs w:val="22"/>
          <w:lang w:val="en-GB"/>
        </w:rPr>
      </w:pPr>
    </w:p>
    <w:p w14:paraId="490C012C" w14:textId="54039DA4" w:rsidR="00C27D81" w:rsidRPr="000B23A7" w:rsidRDefault="00EE15E3" w:rsidP="00EE15E3">
      <w:pPr>
        <w:pStyle w:val="Heading3"/>
        <w:rPr>
          <w:rFonts w:ascii="Arial" w:hAnsi="Arial" w:cs="Arial"/>
          <w:color w:val="auto"/>
          <w:sz w:val="22"/>
          <w:szCs w:val="22"/>
          <w:lang w:val="en-GB"/>
        </w:rPr>
      </w:pPr>
      <w:bookmarkStart w:id="18" w:name="_Toc126868161"/>
      <w:r w:rsidRPr="000B23A7">
        <w:rPr>
          <w:rFonts w:ascii="Arial" w:hAnsi="Arial" w:cs="Arial"/>
          <w:color w:val="auto"/>
          <w:sz w:val="22"/>
          <w:szCs w:val="22"/>
          <w:lang w:val="en-GB"/>
        </w:rPr>
        <w:t xml:space="preserve">1.6.4 </w:t>
      </w:r>
      <w:r w:rsidR="00C27D81" w:rsidRPr="000B23A7">
        <w:rPr>
          <w:rFonts w:ascii="Arial" w:hAnsi="Arial" w:cs="Arial"/>
          <w:color w:val="auto"/>
          <w:sz w:val="22"/>
          <w:szCs w:val="22"/>
          <w:lang w:val="en-GB"/>
        </w:rPr>
        <w:t>Looking ahead</w:t>
      </w:r>
      <w:bookmarkEnd w:id="18"/>
    </w:p>
    <w:p w14:paraId="6C95DFE8" w14:textId="2D3F1AEE" w:rsidR="00C27D81" w:rsidRPr="000B23A7" w:rsidRDefault="00C27D81" w:rsidP="00C54512">
      <w:pPr>
        <w:pStyle w:val="ListParagraph"/>
        <w:numPr>
          <w:ilvl w:val="0"/>
          <w:numId w:val="33"/>
        </w:numPr>
        <w:jc w:val="both"/>
        <w:rPr>
          <w:rFonts w:ascii="Arial" w:hAnsi="Arial" w:cs="Arial"/>
          <w:sz w:val="22"/>
          <w:szCs w:val="22"/>
          <w:lang w:val="en-GB"/>
        </w:rPr>
      </w:pPr>
      <w:r w:rsidRPr="000B23A7">
        <w:rPr>
          <w:rFonts w:ascii="Arial" w:hAnsi="Arial" w:cs="Arial"/>
          <w:sz w:val="22"/>
          <w:szCs w:val="22"/>
          <w:lang w:val="en-GB"/>
        </w:rPr>
        <w:t xml:space="preserve">Compliance levels in the sector remain low, </w:t>
      </w:r>
      <w:r w:rsidR="003F3502" w:rsidRPr="000B23A7">
        <w:rPr>
          <w:rFonts w:ascii="Arial" w:hAnsi="Arial" w:cs="Arial"/>
          <w:sz w:val="22"/>
          <w:szCs w:val="22"/>
          <w:lang w:val="en-GB"/>
        </w:rPr>
        <w:t>self-regulation</w:t>
      </w:r>
      <w:r w:rsidRPr="000B23A7">
        <w:rPr>
          <w:rFonts w:ascii="Arial" w:hAnsi="Arial" w:cs="Arial"/>
          <w:sz w:val="22"/>
          <w:szCs w:val="22"/>
          <w:lang w:val="en-GB"/>
        </w:rPr>
        <w:t xml:space="preserve"> mechanisms </w:t>
      </w:r>
      <w:r w:rsidR="00AD6AA4" w:rsidRPr="000B23A7">
        <w:rPr>
          <w:rFonts w:ascii="Arial" w:hAnsi="Arial" w:cs="Arial"/>
          <w:sz w:val="22"/>
          <w:szCs w:val="22"/>
          <w:lang w:val="en-GB"/>
        </w:rPr>
        <w:t xml:space="preserve">are </w:t>
      </w:r>
      <w:r w:rsidRPr="000B23A7">
        <w:rPr>
          <w:rFonts w:ascii="Arial" w:hAnsi="Arial" w:cs="Arial"/>
          <w:sz w:val="22"/>
          <w:szCs w:val="22"/>
          <w:lang w:val="en-GB"/>
        </w:rPr>
        <w:t xml:space="preserve">very weak, while the NPPO is stretched. Huge risk of interceptions / import bans </w:t>
      </w:r>
    </w:p>
    <w:p w14:paraId="4CBBA8D6" w14:textId="3E3D365E" w:rsidR="00C27D81" w:rsidRPr="000B23A7" w:rsidRDefault="00C27D81" w:rsidP="00C54512">
      <w:pPr>
        <w:pStyle w:val="ListParagraph"/>
        <w:numPr>
          <w:ilvl w:val="0"/>
          <w:numId w:val="33"/>
        </w:numPr>
        <w:jc w:val="both"/>
        <w:rPr>
          <w:rFonts w:ascii="Arial" w:hAnsi="Arial" w:cs="Arial"/>
          <w:sz w:val="22"/>
          <w:szCs w:val="22"/>
          <w:lang w:val="en-GB"/>
        </w:rPr>
      </w:pPr>
      <w:r w:rsidRPr="000B23A7">
        <w:rPr>
          <w:rFonts w:ascii="Arial" w:hAnsi="Arial" w:cs="Arial"/>
          <w:sz w:val="22"/>
          <w:szCs w:val="22"/>
          <w:lang w:val="en-GB"/>
        </w:rPr>
        <w:t xml:space="preserve">Consumers of Ugandan FFV may be risking unsafe food, </w:t>
      </w:r>
      <w:r w:rsidR="00AD6AA4" w:rsidRPr="000B23A7">
        <w:rPr>
          <w:rFonts w:ascii="Arial" w:hAnsi="Arial" w:cs="Arial"/>
          <w:sz w:val="22"/>
          <w:szCs w:val="22"/>
          <w:lang w:val="en-GB"/>
        </w:rPr>
        <w:t xml:space="preserve">there is </w:t>
      </w:r>
      <w:r w:rsidRPr="000B23A7">
        <w:rPr>
          <w:rFonts w:ascii="Arial" w:hAnsi="Arial" w:cs="Arial"/>
          <w:sz w:val="22"/>
          <w:szCs w:val="22"/>
          <w:lang w:val="en-GB"/>
        </w:rPr>
        <w:t>need</w:t>
      </w:r>
      <w:r w:rsidR="00AD6AA4" w:rsidRPr="000B23A7">
        <w:rPr>
          <w:rFonts w:ascii="Arial" w:hAnsi="Arial" w:cs="Arial"/>
          <w:sz w:val="22"/>
          <w:szCs w:val="22"/>
          <w:lang w:val="en-GB"/>
        </w:rPr>
        <w:t xml:space="preserve"> for</w:t>
      </w:r>
      <w:r w:rsidRPr="000B23A7">
        <w:rPr>
          <w:rFonts w:ascii="Arial" w:hAnsi="Arial" w:cs="Arial"/>
          <w:sz w:val="22"/>
          <w:szCs w:val="22"/>
          <w:lang w:val="en-GB"/>
        </w:rPr>
        <w:t xml:space="preserve"> urgent attention to address th</w:t>
      </w:r>
      <w:r w:rsidR="00AD6AA4" w:rsidRPr="000B23A7">
        <w:rPr>
          <w:rFonts w:ascii="Arial" w:hAnsi="Arial" w:cs="Arial"/>
          <w:sz w:val="22"/>
          <w:szCs w:val="22"/>
          <w:lang w:val="en-GB"/>
        </w:rPr>
        <w:t>e</w:t>
      </w:r>
      <w:r w:rsidRPr="000B23A7">
        <w:rPr>
          <w:rFonts w:ascii="Arial" w:hAnsi="Arial" w:cs="Arial"/>
          <w:sz w:val="22"/>
          <w:szCs w:val="22"/>
          <w:lang w:val="en-GB"/>
        </w:rPr>
        <w:t xml:space="preserve"> growing challenge that is harmful to consumers in Uganda and abroad and </w:t>
      </w:r>
      <w:r w:rsidR="00AD6AA4" w:rsidRPr="000B23A7">
        <w:rPr>
          <w:rFonts w:ascii="Arial" w:hAnsi="Arial" w:cs="Arial"/>
          <w:sz w:val="22"/>
          <w:szCs w:val="22"/>
          <w:lang w:val="en-GB"/>
        </w:rPr>
        <w:t xml:space="preserve">can </w:t>
      </w:r>
      <w:r w:rsidRPr="000B23A7">
        <w:rPr>
          <w:rFonts w:ascii="Arial" w:hAnsi="Arial" w:cs="Arial"/>
          <w:sz w:val="22"/>
          <w:szCs w:val="22"/>
          <w:lang w:val="en-GB"/>
        </w:rPr>
        <w:t xml:space="preserve">lock </w:t>
      </w:r>
      <w:r w:rsidR="00AD6AA4" w:rsidRPr="000B23A7">
        <w:rPr>
          <w:rFonts w:ascii="Arial" w:hAnsi="Arial" w:cs="Arial"/>
          <w:sz w:val="22"/>
          <w:szCs w:val="22"/>
          <w:lang w:val="en-GB"/>
        </w:rPr>
        <w:t xml:space="preserve">Ugandan </w:t>
      </w:r>
      <w:r w:rsidRPr="000B23A7">
        <w:rPr>
          <w:rFonts w:ascii="Arial" w:hAnsi="Arial" w:cs="Arial"/>
          <w:sz w:val="22"/>
          <w:szCs w:val="22"/>
          <w:lang w:val="en-GB"/>
        </w:rPr>
        <w:t>products out of key domestic and international markets</w:t>
      </w:r>
    </w:p>
    <w:p w14:paraId="564906C3" w14:textId="08B18F1A" w:rsidR="00C27D81" w:rsidRPr="000B23A7" w:rsidRDefault="00C27D81" w:rsidP="00C54512">
      <w:pPr>
        <w:pStyle w:val="ListParagraph"/>
        <w:numPr>
          <w:ilvl w:val="0"/>
          <w:numId w:val="33"/>
        </w:numPr>
        <w:jc w:val="both"/>
        <w:rPr>
          <w:rFonts w:ascii="Arial" w:hAnsi="Arial" w:cs="Arial"/>
          <w:sz w:val="22"/>
          <w:szCs w:val="22"/>
          <w:lang w:val="en-GB"/>
        </w:rPr>
      </w:pPr>
      <w:r w:rsidRPr="000B23A7">
        <w:rPr>
          <w:rFonts w:ascii="Arial" w:hAnsi="Arial" w:cs="Arial"/>
          <w:sz w:val="22"/>
          <w:szCs w:val="22"/>
          <w:lang w:val="en-GB"/>
        </w:rPr>
        <w:t xml:space="preserve">While very young, the expectations on HortiFresh are growing by the day and there is risk of absorptive capacity to engage with and support internal and external clients as per expectations. We therefore need to forge strategic partnerships to push the needle and address key challenges facing our members and the </w:t>
      </w:r>
      <w:r w:rsidR="00AD6AA4" w:rsidRPr="000B23A7">
        <w:rPr>
          <w:rFonts w:ascii="Arial" w:hAnsi="Arial" w:cs="Arial"/>
          <w:sz w:val="22"/>
          <w:szCs w:val="22"/>
          <w:lang w:val="en-GB"/>
        </w:rPr>
        <w:t>sub-</w:t>
      </w:r>
      <w:r w:rsidRPr="000B23A7">
        <w:rPr>
          <w:rFonts w:ascii="Arial" w:hAnsi="Arial" w:cs="Arial"/>
          <w:sz w:val="22"/>
          <w:szCs w:val="22"/>
          <w:lang w:val="en-GB"/>
        </w:rPr>
        <w:t>sector</w:t>
      </w:r>
    </w:p>
    <w:p w14:paraId="4A954BB1" w14:textId="77777777" w:rsidR="00C27D81" w:rsidRPr="000B23A7" w:rsidRDefault="00C27D81" w:rsidP="00C54512">
      <w:pPr>
        <w:pStyle w:val="ListParagraph"/>
        <w:numPr>
          <w:ilvl w:val="0"/>
          <w:numId w:val="33"/>
        </w:numPr>
        <w:jc w:val="both"/>
        <w:rPr>
          <w:rFonts w:ascii="Arial" w:hAnsi="Arial" w:cs="Arial"/>
          <w:sz w:val="22"/>
          <w:szCs w:val="22"/>
          <w:lang w:val="en-GB"/>
        </w:rPr>
      </w:pPr>
      <w:r w:rsidRPr="000B23A7">
        <w:rPr>
          <w:rFonts w:ascii="Arial" w:hAnsi="Arial" w:cs="Arial"/>
          <w:sz w:val="22"/>
          <w:szCs w:val="22"/>
          <w:lang w:val="en-GB"/>
        </w:rPr>
        <w:t>Shall engage with key stakeholders like MAAIF, MTIC, UNBS, KCCA, Academic institutions and colleges, and others to urgently roll out programs to support the FFV sector to meet the domestic, regional and international export markets.</w:t>
      </w:r>
    </w:p>
    <w:p w14:paraId="53DA2096" w14:textId="77777777" w:rsidR="003F3502" w:rsidRPr="000B23A7" w:rsidRDefault="003F3502" w:rsidP="00AD6AA4">
      <w:pPr>
        <w:rPr>
          <w:rFonts w:ascii="Arial" w:hAnsi="Arial" w:cs="Arial"/>
          <w:b/>
          <w:bCs/>
          <w:sz w:val="22"/>
          <w:szCs w:val="22"/>
          <w:lang w:val="en-GB"/>
        </w:rPr>
      </w:pPr>
    </w:p>
    <w:p w14:paraId="5C85B1DF" w14:textId="12248A5D" w:rsidR="00C27D81" w:rsidRPr="000B23A7" w:rsidRDefault="00AD6AA4" w:rsidP="00AD6AA4">
      <w:pPr>
        <w:rPr>
          <w:rFonts w:ascii="Arial" w:hAnsi="Arial" w:cs="Arial"/>
          <w:b/>
          <w:sz w:val="22"/>
          <w:szCs w:val="22"/>
        </w:rPr>
      </w:pPr>
      <w:r w:rsidRPr="000B23A7">
        <w:rPr>
          <w:rFonts w:ascii="Arial" w:hAnsi="Arial" w:cs="Arial"/>
          <w:b/>
          <w:bCs/>
          <w:sz w:val="22"/>
          <w:szCs w:val="22"/>
          <w:lang w:val="en-GB"/>
        </w:rPr>
        <w:t xml:space="preserve">HORTIFRESH </w:t>
      </w:r>
      <w:r w:rsidR="00C27D81" w:rsidRPr="000B23A7">
        <w:rPr>
          <w:rFonts w:ascii="Arial" w:hAnsi="Arial" w:cs="Arial"/>
          <w:b/>
          <w:bCs/>
          <w:sz w:val="22"/>
          <w:szCs w:val="22"/>
          <w:lang w:val="en-GB"/>
        </w:rPr>
        <w:t>wish list:</w:t>
      </w:r>
    </w:p>
    <w:p w14:paraId="1005996C"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Support to build self-regulation mechanisms for the sector, and to strengthen the partnership with the NPPO, MTIC, development partners to promote safe food for all, enhance compliance and reduce interceptions.</w:t>
      </w:r>
    </w:p>
    <w:p w14:paraId="41DB7CCE"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 xml:space="preserve">Support and drive UGA or PEARL GAP as a private sector standard. </w:t>
      </w:r>
    </w:p>
    <w:p w14:paraId="1C4FC9FF"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Support Global GAP certification, to enable access to high end markets</w:t>
      </w:r>
    </w:p>
    <w:p w14:paraId="3C050957"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Finalise and roll-out the code of conduct and enforce compliance</w:t>
      </w:r>
    </w:p>
    <w:p w14:paraId="28440FF2"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lastRenderedPageBreak/>
        <w:t>Work with the NPPO on SPS regulation, traceability and enforcement, collaborate to create database of input suppliers, agronomists and farm assurers, etc</w:t>
      </w:r>
    </w:p>
    <w:p w14:paraId="50513622"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Set up common services and facilities like irrigation equipment for lease, packhouses, cold storage infrastructure.</w:t>
      </w:r>
    </w:p>
    <w:p w14:paraId="5696A385" w14:textId="3C8695AB"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Advocate for low cost funding and grants to large off takers/lead farms with market access, and link them with out</w:t>
      </w:r>
      <w:r w:rsidR="006343CB" w:rsidRPr="000B23A7">
        <w:rPr>
          <w:rFonts w:ascii="Arial" w:hAnsi="Arial" w:cs="Arial"/>
          <w:sz w:val="22"/>
          <w:szCs w:val="22"/>
          <w:lang w:val="en-GB"/>
        </w:rPr>
        <w:t>-</w:t>
      </w:r>
      <w:r w:rsidRPr="000B23A7">
        <w:rPr>
          <w:rFonts w:ascii="Arial" w:hAnsi="Arial" w:cs="Arial"/>
          <w:sz w:val="22"/>
          <w:szCs w:val="22"/>
          <w:lang w:val="en-GB"/>
        </w:rPr>
        <w:t>growers</w:t>
      </w:r>
    </w:p>
    <w:p w14:paraId="6C0C181B" w14:textId="37CC884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Lobby for support to set up a permanent home for HortiFresh, with training facilities, a model / demonstration farm, etc.</w:t>
      </w:r>
    </w:p>
    <w:p w14:paraId="2705A824" w14:textId="1EE2BF95"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 xml:space="preserve">Roll out the HortiFresh </w:t>
      </w:r>
      <w:r w:rsidR="00D40277" w:rsidRPr="000B23A7">
        <w:rPr>
          <w:rFonts w:ascii="Arial" w:hAnsi="Arial" w:cs="Arial"/>
          <w:sz w:val="22"/>
          <w:szCs w:val="22"/>
          <w:lang w:val="en-GB"/>
        </w:rPr>
        <w:t>s</w:t>
      </w:r>
      <w:r w:rsidRPr="000B23A7">
        <w:rPr>
          <w:rFonts w:ascii="Arial" w:hAnsi="Arial" w:cs="Arial"/>
          <w:sz w:val="22"/>
          <w:szCs w:val="22"/>
          <w:lang w:val="en-GB"/>
        </w:rPr>
        <w:t xml:space="preserve">kills </w:t>
      </w:r>
      <w:r w:rsidR="00D40277" w:rsidRPr="000B23A7">
        <w:rPr>
          <w:rFonts w:ascii="Arial" w:hAnsi="Arial" w:cs="Arial"/>
          <w:sz w:val="22"/>
          <w:szCs w:val="22"/>
          <w:lang w:val="en-GB"/>
        </w:rPr>
        <w:t>c</w:t>
      </w:r>
      <w:r w:rsidRPr="000B23A7">
        <w:rPr>
          <w:rFonts w:ascii="Arial" w:hAnsi="Arial" w:cs="Arial"/>
          <w:sz w:val="22"/>
          <w:szCs w:val="22"/>
          <w:lang w:val="en-GB"/>
        </w:rPr>
        <w:t xml:space="preserve">entre to provide training </w:t>
      </w:r>
    </w:p>
    <w:p w14:paraId="1F1028F3"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Safe food for all campaign – awareness creation, training</w:t>
      </w:r>
    </w:p>
    <w:p w14:paraId="49FFAAC6" w14:textId="77777777" w:rsidR="00C27D81" w:rsidRPr="000B23A7" w:rsidRDefault="00C27D81" w:rsidP="00C54512">
      <w:pPr>
        <w:pStyle w:val="ListParagraph"/>
        <w:numPr>
          <w:ilvl w:val="0"/>
          <w:numId w:val="34"/>
        </w:numPr>
        <w:ind w:left="714" w:hanging="357"/>
        <w:jc w:val="both"/>
        <w:rPr>
          <w:rFonts w:ascii="Arial" w:hAnsi="Arial" w:cs="Arial"/>
          <w:sz w:val="22"/>
          <w:szCs w:val="22"/>
          <w:lang w:val="en-GB"/>
        </w:rPr>
      </w:pPr>
      <w:r w:rsidRPr="000B23A7">
        <w:rPr>
          <w:rFonts w:ascii="Arial" w:hAnsi="Arial" w:cs="Arial"/>
          <w:sz w:val="22"/>
          <w:szCs w:val="22"/>
          <w:lang w:val="en-GB"/>
        </w:rPr>
        <w:t>Inclusion – bring the sector under one roof</w:t>
      </w:r>
    </w:p>
    <w:p w14:paraId="754472CE" w14:textId="77777777" w:rsidR="003F3502" w:rsidRPr="000B23A7" w:rsidRDefault="003F3502" w:rsidP="00AD6AA4">
      <w:pPr>
        <w:rPr>
          <w:rFonts w:ascii="Arial" w:hAnsi="Arial" w:cs="Arial"/>
          <w:b/>
          <w:sz w:val="22"/>
          <w:szCs w:val="22"/>
          <w:lang w:val="en-GB"/>
        </w:rPr>
      </w:pPr>
    </w:p>
    <w:p w14:paraId="7047461E" w14:textId="0516C872" w:rsidR="00C27D81" w:rsidRPr="000B23A7" w:rsidRDefault="00A90EBD" w:rsidP="00A90EBD">
      <w:pPr>
        <w:pStyle w:val="Heading3"/>
        <w:rPr>
          <w:rFonts w:ascii="Arial" w:hAnsi="Arial" w:cs="Arial"/>
          <w:color w:val="auto"/>
          <w:sz w:val="22"/>
          <w:szCs w:val="22"/>
          <w:lang w:val="en-GB"/>
        </w:rPr>
      </w:pPr>
      <w:bookmarkStart w:id="19" w:name="_Toc126868162"/>
      <w:r w:rsidRPr="000B23A7">
        <w:rPr>
          <w:rFonts w:ascii="Arial" w:hAnsi="Arial" w:cs="Arial"/>
          <w:color w:val="auto"/>
          <w:sz w:val="22"/>
          <w:szCs w:val="22"/>
          <w:lang w:val="en-GB"/>
        </w:rPr>
        <w:t xml:space="preserve">1.6.5 </w:t>
      </w:r>
      <w:r w:rsidR="00C27D81" w:rsidRPr="000B23A7">
        <w:rPr>
          <w:rFonts w:ascii="Arial" w:hAnsi="Arial" w:cs="Arial"/>
          <w:color w:val="auto"/>
          <w:sz w:val="22"/>
          <w:szCs w:val="22"/>
          <w:lang w:val="en-GB"/>
        </w:rPr>
        <w:t>Conclusion</w:t>
      </w:r>
      <w:bookmarkEnd w:id="19"/>
    </w:p>
    <w:p w14:paraId="7959E515" w14:textId="77777777" w:rsidR="00C27D81" w:rsidRPr="000B23A7" w:rsidRDefault="00C27D81" w:rsidP="00C54512">
      <w:pPr>
        <w:numPr>
          <w:ilvl w:val="0"/>
          <w:numId w:val="11"/>
        </w:numPr>
        <w:jc w:val="both"/>
        <w:rPr>
          <w:rFonts w:ascii="Arial" w:hAnsi="Arial" w:cs="Arial"/>
          <w:sz w:val="22"/>
          <w:szCs w:val="22"/>
        </w:rPr>
      </w:pPr>
      <w:r w:rsidRPr="000B23A7">
        <w:rPr>
          <w:rFonts w:ascii="Arial" w:hAnsi="Arial" w:cs="Arial"/>
          <w:bCs/>
          <w:sz w:val="22"/>
          <w:szCs w:val="22"/>
          <w:lang w:val="en-GB"/>
        </w:rPr>
        <w:t>Thanked the NPPO team for involving us in the different project activities to coordinate the private sector in addressing the identified FFV SPS issues.</w:t>
      </w:r>
    </w:p>
    <w:p w14:paraId="08B63DF5" w14:textId="5DF550D4" w:rsidR="00C27D81" w:rsidRPr="000B23A7" w:rsidRDefault="00C27D81" w:rsidP="00C54512">
      <w:pPr>
        <w:numPr>
          <w:ilvl w:val="0"/>
          <w:numId w:val="11"/>
        </w:numPr>
        <w:jc w:val="both"/>
        <w:rPr>
          <w:rFonts w:ascii="Arial" w:hAnsi="Arial" w:cs="Arial"/>
          <w:sz w:val="22"/>
          <w:szCs w:val="22"/>
        </w:rPr>
      </w:pPr>
      <w:r w:rsidRPr="000B23A7">
        <w:rPr>
          <w:rFonts w:ascii="Arial" w:hAnsi="Arial" w:cs="Arial"/>
          <w:bCs/>
          <w:sz w:val="22"/>
          <w:szCs w:val="22"/>
          <w:lang w:val="en-GB"/>
        </w:rPr>
        <w:t>Requested for continuity and scaling up as there is so much work to be done to bring the sector to the level it deserves – in the areas of inspection, audit, capacity building and pest surveillance and identification</w:t>
      </w:r>
      <w:r w:rsidRPr="000B23A7">
        <w:rPr>
          <w:rFonts w:ascii="Bookman Old Style" w:hAnsi="Bookman Old Style"/>
          <w:bCs/>
          <w:lang w:val="en-GB"/>
        </w:rPr>
        <w:t xml:space="preserve"> </w:t>
      </w:r>
      <w:r w:rsidRPr="000B23A7">
        <w:rPr>
          <w:rFonts w:ascii="Arial" w:hAnsi="Arial" w:cs="Arial"/>
          <w:bCs/>
          <w:sz w:val="22"/>
          <w:szCs w:val="22"/>
          <w:lang w:val="en-GB"/>
        </w:rPr>
        <w:t xml:space="preserve">of key quarantine pests. </w:t>
      </w:r>
    </w:p>
    <w:p w14:paraId="5273A610" w14:textId="77777777" w:rsidR="00C27D81" w:rsidRPr="000B23A7" w:rsidRDefault="00C27D81" w:rsidP="00C54512">
      <w:pPr>
        <w:numPr>
          <w:ilvl w:val="0"/>
          <w:numId w:val="11"/>
        </w:numPr>
        <w:ind w:left="714" w:hanging="357"/>
        <w:jc w:val="both"/>
        <w:rPr>
          <w:rFonts w:ascii="Arial" w:hAnsi="Arial" w:cs="Arial"/>
          <w:sz w:val="22"/>
          <w:szCs w:val="22"/>
        </w:rPr>
      </w:pPr>
      <w:r w:rsidRPr="000B23A7">
        <w:rPr>
          <w:rFonts w:ascii="Arial" w:hAnsi="Arial" w:cs="Arial"/>
          <w:bCs/>
          <w:sz w:val="22"/>
          <w:szCs w:val="22"/>
          <w:lang w:val="en-GB"/>
        </w:rPr>
        <w:t xml:space="preserve">Additional emphasis should be put on relevant value chain infrastructure development like cold chain and other post-harvest handling facilities if we are to minimize on losses and ensuring high profitability of the FFV sector. </w:t>
      </w:r>
    </w:p>
    <w:p w14:paraId="39B68749" w14:textId="03B118D1" w:rsidR="00C27D81" w:rsidRPr="000B23A7" w:rsidRDefault="00C27D81" w:rsidP="00C54512">
      <w:pPr>
        <w:numPr>
          <w:ilvl w:val="0"/>
          <w:numId w:val="11"/>
        </w:numPr>
        <w:ind w:left="714" w:hanging="357"/>
        <w:jc w:val="both"/>
        <w:rPr>
          <w:rFonts w:ascii="Arial" w:hAnsi="Arial" w:cs="Arial"/>
          <w:sz w:val="22"/>
          <w:szCs w:val="22"/>
        </w:rPr>
      </w:pPr>
      <w:r w:rsidRPr="000B23A7">
        <w:rPr>
          <w:rFonts w:ascii="Arial" w:hAnsi="Arial" w:cs="Arial"/>
          <w:bCs/>
          <w:sz w:val="22"/>
          <w:szCs w:val="22"/>
          <w:lang w:val="en-GB"/>
        </w:rPr>
        <w:t xml:space="preserve">Encouraged the sector stakeholders especially the producers and exporters to ensure compliance to different market requirements and standards in order to reduce on interceptions and improved quality of produce </w:t>
      </w:r>
      <w:r w:rsidR="00134CD3" w:rsidRPr="000B23A7">
        <w:rPr>
          <w:rFonts w:ascii="Arial" w:hAnsi="Arial" w:cs="Arial"/>
          <w:bCs/>
          <w:sz w:val="22"/>
          <w:szCs w:val="22"/>
          <w:lang w:val="en-GB"/>
        </w:rPr>
        <w:t xml:space="preserve">for </w:t>
      </w:r>
      <w:r w:rsidRPr="000B23A7">
        <w:rPr>
          <w:rFonts w:ascii="Arial" w:hAnsi="Arial" w:cs="Arial"/>
          <w:bCs/>
          <w:sz w:val="22"/>
          <w:szCs w:val="22"/>
          <w:lang w:val="en-GB"/>
        </w:rPr>
        <w:t>the different markets</w:t>
      </w:r>
    </w:p>
    <w:p w14:paraId="2A70BC56" w14:textId="56C14570" w:rsidR="00C27D81" w:rsidRPr="000B23A7" w:rsidRDefault="00C27D81" w:rsidP="00C54512">
      <w:pPr>
        <w:numPr>
          <w:ilvl w:val="0"/>
          <w:numId w:val="11"/>
        </w:numPr>
        <w:ind w:left="714" w:hanging="357"/>
        <w:jc w:val="both"/>
        <w:rPr>
          <w:rFonts w:ascii="Arial" w:hAnsi="Arial" w:cs="Arial"/>
          <w:sz w:val="22"/>
          <w:szCs w:val="22"/>
        </w:rPr>
      </w:pPr>
      <w:r w:rsidRPr="000B23A7">
        <w:rPr>
          <w:rFonts w:ascii="Arial" w:hAnsi="Arial" w:cs="Arial"/>
          <w:bCs/>
          <w:sz w:val="22"/>
          <w:szCs w:val="22"/>
          <w:lang w:val="en-GB"/>
        </w:rPr>
        <w:t xml:space="preserve">Call upon the </w:t>
      </w:r>
      <w:r w:rsidR="00134CD3" w:rsidRPr="000B23A7">
        <w:rPr>
          <w:rFonts w:ascii="Arial" w:hAnsi="Arial" w:cs="Arial"/>
          <w:bCs/>
          <w:sz w:val="22"/>
          <w:szCs w:val="22"/>
          <w:lang w:val="en-GB"/>
        </w:rPr>
        <w:t xml:space="preserve">government </w:t>
      </w:r>
      <w:r w:rsidRPr="000B23A7">
        <w:rPr>
          <w:rFonts w:ascii="Arial" w:hAnsi="Arial" w:cs="Arial"/>
          <w:bCs/>
          <w:sz w:val="22"/>
          <w:szCs w:val="22"/>
          <w:lang w:val="en-GB"/>
        </w:rPr>
        <w:t xml:space="preserve">and development partners to step up the support to the private sector so that </w:t>
      </w:r>
      <w:r w:rsidR="00134CD3" w:rsidRPr="000B23A7">
        <w:rPr>
          <w:rFonts w:ascii="Arial" w:hAnsi="Arial" w:cs="Arial"/>
          <w:bCs/>
          <w:sz w:val="22"/>
          <w:szCs w:val="22"/>
          <w:lang w:val="en-GB"/>
        </w:rPr>
        <w:t>Hortifresh</w:t>
      </w:r>
      <w:r w:rsidRPr="000B23A7">
        <w:rPr>
          <w:rFonts w:ascii="Arial" w:hAnsi="Arial" w:cs="Arial"/>
          <w:bCs/>
          <w:sz w:val="22"/>
          <w:szCs w:val="22"/>
          <w:lang w:val="en-GB"/>
        </w:rPr>
        <w:t xml:space="preserve"> can increase incomes, job creation and overall contribution to GDP</w:t>
      </w:r>
    </w:p>
    <w:p w14:paraId="41F5E74A" w14:textId="3EE87389" w:rsidR="00C27D81" w:rsidRPr="000B23A7" w:rsidRDefault="00C27D81" w:rsidP="00C54512">
      <w:pPr>
        <w:numPr>
          <w:ilvl w:val="0"/>
          <w:numId w:val="11"/>
        </w:numPr>
        <w:ind w:left="714" w:hanging="357"/>
        <w:jc w:val="both"/>
        <w:rPr>
          <w:rFonts w:ascii="Arial" w:hAnsi="Arial" w:cs="Arial"/>
          <w:sz w:val="22"/>
          <w:szCs w:val="22"/>
        </w:rPr>
      </w:pPr>
      <w:r w:rsidRPr="000B23A7">
        <w:rPr>
          <w:rFonts w:ascii="Arial" w:hAnsi="Arial" w:cs="Arial"/>
          <w:bCs/>
          <w:sz w:val="22"/>
          <w:szCs w:val="22"/>
          <w:lang w:val="en-GB"/>
        </w:rPr>
        <w:t>HortiFresh is 100</w:t>
      </w:r>
      <w:r w:rsidR="00A90EBD" w:rsidRPr="000B23A7">
        <w:rPr>
          <w:rFonts w:ascii="Arial" w:hAnsi="Arial" w:cs="Arial"/>
          <w:bCs/>
          <w:sz w:val="22"/>
          <w:szCs w:val="22"/>
          <w:lang w:val="en-GB"/>
        </w:rPr>
        <w:t>%</w:t>
      </w:r>
      <w:r w:rsidRPr="000B23A7">
        <w:rPr>
          <w:rFonts w:ascii="Arial" w:hAnsi="Arial" w:cs="Arial"/>
          <w:bCs/>
          <w:sz w:val="22"/>
          <w:szCs w:val="22"/>
          <w:lang w:val="en-GB"/>
        </w:rPr>
        <w:t xml:space="preserve"> funded from membership contributions and this limits their potential to impact the sector and lend support to the </w:t>
      </w:r>
      <w:r w:rsidR="00842691" w:rsidRPr="000B23A7">
        <w:rPr>
          <w:rFonts w:ascii="Arial" w:hAnsi="Arial" w:cs="Arial"/>
          <w:bCs/>
          <w:sz w:val="22"/>
          <w:szCs w:val="22"/>
          <w:lang w:val="en-GB"/>
        </w:rPr>
        <w:t>government</w:t>
      </w:r>
      <w:r w:rsidRPr="000B23A7">
        <w:rPr>
          <w:rFonts w:ascii="Arial" w:hAnsi="Arial" w:cs="Arial"/>
          <w:bCs/>
          <w:sz w:val="22"/>
          <w:szCs w:val="22"/>
          <w:lang w:val="en-GB"/>
        </w:rPr>
        <w:t xml:space="preserve"> on this important agenda.</w:t>
      </w:r>
    </w:p>
    <w:p w14:paraId="52532BA3" w14:textId="77777777" w:rsidR="00AD6AA4" w:rsidRPr="000B23A7" w:rsidRDefault="00AD6AA4" w:rsidP="00A90EBD">
      <w:pPr>
        <w:jc w:val="both"/>
        <w:rPr>
          <w:rFonts w:ascii="Bookman Old Style" w:hAnsi="Bookman Old Style"/>
          <w:b/>
        </w:rPr>
      </w:pPr>
    </w:p>
    <w:p w14:paraId="09FCF431" w14:textId="5370F3CA" w:rsidR="00C54512" w:rsidRPr="000B23A7" w:rsidRDefault="00C54512" w:rsidP="00C54512">
      <w:pPr>
        <w:pStyle w:val="Heading2"/>
        <w:rPr>
          <w:rFonts w:ascii="Arial" w:hAnsi="Arial" w:cs="Arial"/>
          <w:b/>
          <w:color w:val="auto"/>
          <w:sz w:val="22"/>
          <w:szCs w:val="22"/>
        </w:rPr>
      </w:pPr>
      <w:bookmarkStart w:id="20" w:name="_Toc126868163"/>
      <w:r w:rsidRPr="000B23A7">
        <w:rPr>
          <w:rFonts w:ascii="Arial" w:hAnsi="Arial" w:cs="Arial"/>
          <w:b/>
          <w:color w:val="auto"/>
          <w:sz w:val="22"/>
          <w:szCs w:val="22"/>
        </w:rPr>
        <w:t xml:space="preserve">1.7 </w:t>
      </w:r>
      <w:r w:rsidR="004739E7" w:rsidRPr="000B23A7">
        <w:rPr>
          <w:rFonts w:ascii="Arial" w:hAnsi="Arial" w:cs="Arial"/>
          <w:b/>
          <w:color w:val="auto"/>
          <w:sz w:val="22"/>
          <w:szCs w:val="22"/>
        </w:rPr>
        <w:t xml:space="preserve">Panel discussion on </w:t>
      </w:r>
      <w:r w:rsidRPr="000B23A7">
        <w:rPr>
          <w:rFonts w:ascii="Arial" w:hAnsi="Arial" w:cs="Arial"/>
          <w:b/>
          <w:color w:val="auto"/>
          <w:sz w:val="22"/>
          <w:szCs w:val="22"/>
        </w:rPr>
        <w:t>e</w:t>
      </w:r>
      <w:r w:rsidR="004739E7" w:rsidRPr="000B23A7">
        <w:rPr>
          <w:rFonts w:ascii="Arial" w:hAnsi="Arial" w:cs="Arial"/>
          <w:b/>
          <w:color w:val="auto"/>
          <w:sz w:val="22"/>
          <w:szCs w:val="22"/>
        </w:rPr>
        <w:t>xporter and farmer perspective</w:t>
      </w:r>
      <w:r w:rsidRPr="000B23A7">
        <w:rPr>
          <w:rFonts w:ascii="Arial" w:hAnsi="Arial" w:cs="Arial"/>
          <w:b/>
          <w:color w:val="auto"/>
          <w:sz w:val="22"/>
          <w:szCs w:val="22"/>
        </w:rPr>
        <w:t>s</w:t>
      </w:r>
      <w:r w:rsidR="004739E7" w:rsidRPr="000B23A7">
        <w:rPr>
          <w:rFonts w:ascii="Arial" w:hAnsi="Arial" w:cs="Arial"/>
          <w:b/>
          <w:color w:val="auto"/>
          <w:sz w:val="22"/>
          <w:szCs w:val="22"/>
        </w:rPr>
        <w:t xml:space="preserve"> on the </w:t>
      </w:r>
      <w:r w:rsidRPr="000B23A7">
        <w:rPr>
          <w:rFonts w:ascii="Arial" w:hAnsi="Arial" w:cs="Arial"/>
          <w:b/>
          <w:color w:val="auto"/>
          <w:sz w:val="22"/>
          <w:szCs w:val="22"/>
        </w:rPr>
        <w:t>s</w:t>
      </w:r>
      <w:r w:rsidR="004739E7" w:rsidRPr="000B23A7">
        <w:rPr>
          <w:rFonts w:ascii="Arial" w:hAnsi="Arial" w:cs="Arial"/>
          <w:b/>
          <w:color w:val="auto"/>
          <w:sz w:val="22"/>
          <w:szCs w:val="22"/>
        </w:rPr>
        <w:t>ector improvements due to project interventions</w:t>
      </w:r>
      <w:bookmarkEnd w:id="20"/>
      <w:r w:rsidR="00D40277" w:rsidRPr="000B23A7">
        <w:rPr>
          <w:rFonts w:ascii="Arial" w:hAnsi="Arial" w:cs="Arial"/>
          <w:b/>
          <w:color w:val="auto"/>
          <w:sz w:val="22"/>
          <w:szCs w:val="22"/>
        </w:rPr>
        <w:t xml:space="preserve"> </w:t>
      </w:r>
    </w:p>
    <w:p w14:paraId="11B6D6A1" w14:textId="26AE49AA" w:rsidR="00665B5B" w:rsidRPr="000B23A7" w:rsidRDefault="00D40277" w:rsidP="009D4A1F">
      <w:pPr>
        <w:rPr>
          <w:rFonts w:ascii="Arial" w:hAnsi="Arial" w:cs="Arial"/>
          <w:i/>
          <w:sz w:val="22"/>
          <w:szCs w:val="22"/>
        </w:rPr>
      </w:pPr>
      <w:r w:rsidRPr="000B23A7">
        <w:rPr>
          <w:rFonts w:ascii="Arial" w:hAnsi="Arial" w:cs="Arial"/>
          <w:i/>
          <w:sz w:val="22"/>
          <w:szCs w:val="22"/>
        </w:rPr>
        <w:t xml:space="preserve">Panelists were Mr. </w:t>
      </w:r>
      <w:r w:rsidR="008A7BF6" w:rsidRPr="000B23A7">
        <w:rPr>
          <w:rFonts w:ascii="Arial" w:hAnsi="Arial" w:cs="Arial"/>
          <w:i/>
          <w:sz w:val="22"/>
          <w:szCs w:val="22"/>
        </w:rPr>
        <w:t>Micheal Owino</w:t>
      </w:r>
      <w:r w:rsidRPr="000B23A7">
        <w:rPr>
          <w:rFonts w:ascii="Arial" w:hAnsi="Arial" w:cs="Arial"/>
          <w:i/>
          <w:sz w:val="22"/>
          <w:szCs w:val="22"/>
        </w:rPr>
        <w:t xml:space="preserve">, Dr. </w:t>
      </w:r>
      <w:r w:rsidR="008A7BF6" w:rsidRPr="000B23A7">
        <w:rPr>
          <w:rFonts w:ascii="Arial" w:hAnsi="Arial" w:cs="Arial"/>
          <w:i/>
          <w:sz w:val="22"/>
          <w:szCs w:val="22"/>
        </w:rPr>
        <w:t>Samuel Balagadde</w:t>
      </w:r>
      <w:r w:rsidRPr="000B23A7">
        <w:rPr>
          <w:rFonts w:ascii="Arial" w:hAnsi="Arial" w:cs="Arial"/>
          <w:i/>
          <w:sz w:val="22"/>
          <w:szCs w:val="22"/>
        </w:rPr>
        <w:t xml:space="preserve"> and moderated by </w:t>
      </w:r>
      <w:r w:rsidR="00C54512" w:rsidRPr="000B23A7">
        <w:rPr>
          <w:rFonts w:ascii="Arial" w:hAnsi="Arial" w:cs="Arial"/>
          <w:i/>
          <w:sz w:val="22"/>
          <w:szCs w:val="22"/>
        </w:rPr>
        <w:t>Dr. Caroline Nankinga</w:t>
      </w:r>
    </w:p>
    <w:p w14:paraId="7FF1858F" w14:textId="77777777" w:rsidR="006C2572" w:rsidRPr="000B23A7" w:rsidRDefault="006C2572" w:rsidP="009D4A1F">
      <w:pPr>
        <w:rPr>
          <w:rFonts w:ascii="Arial" w:hAnsi="Arial" w:cs="Arial"/>
          <w:b/>
          <w:sz w:val="22"/>
          <w:szCs w:val="22"/>
        </w:rPr>
      </w:pPr>
    </w:p>
    <w:p w14:paraId="11EBEAA5" w14:textId="4A753EDD" w:rsidR="006C2572" w:rsidRPr="000B23A7" w:rsidRDefault="00C54512" w:rsidP="00C54512">
      <w:pPr>
        <w:jc w:val="both"/>
        <w:rPr>
          <w:rFonts w:ascii="Arial" w:hAnsi="Arial" w:cs="Arial"/>
          <w:sz w:val="22"/>
          <w:szCs w:val="22"/>
        </w:rPr>
      </w:pPr>
      <w:r w:rsidRPr="000B23A7">
        <w:rPr>
          <w:rFonts w:ascii="Arial" w:hAnsi="Arial" w:cs="Arial"/>
          <w:sz w:val="22"/>
          <w:szCs w:val="22"/>
        </w:rPr>
        <w:t>The p</w:t>
      </w:r>
      <w:r w:rsidR="006C2572" w:rsidRPr="000B23A7">
        <w:rPr>
          <w:rFonts w:ascii="Arial" w:hAnsi="Arial" w:cs="Arial"/>
          <w:sz w:val="22"/>
          <w:szCs w:val="22"/>
        </w:rPr>
        <w:t>a</w:t>
      </w:r>
      <w:r w:rsidR="00842691" w:rsidRPr="000B23A7">
        <w:rPr>
          <w:rFonts w:ascii="Arial" w:hAnsi="Arial" w:cs="Arial"/>
          <w:sz w:val="22"/>
          <w:szCs w:val="22"/>
        </w:rPr>
        <w:t xml:space="preserve">nel </w:t>
      </w:r>
      <w:r w:rsidR="006C2572" w:rsidRPr="000B23A7">
        <w:rPr>
          <w:rFonts w:ascii="Arial" w:hAnsi="Arial" w:cs="Arial"/>
          <w:sz w:val="22"/>
          <w:szCs w:val="22"/>
        </w:rPr>
        <w:t xml:space="preserve">discussion </w:t>
      </w:r>
      <w:r w:rsidRPr="000B23A7">
        <w:rPr>
          <w:rFonts w:ascii="Arial" w:hAnsi="Arial" w:cs="Arial"/>
          <w:sz w:val="22"/>
          <w:szCs w:val="22"/>
        </w:rPr>
        <w:t xml:space="preserve">focused on </w:t>
      </w:r>
      <w:r w:rsidR="006C2572" w:rsidRPr="000B23A7">
        <w:rPr>
          <w:rFonts w:ascii="Arial" w:hAnsi="Arial" w:cs="Arial"/>
          <w:sz w:val="22"/>
          <w:szCs w:val="22"/>
        </w:rPr>
        <w:t>what has worked, challenges and proposed future intervention and recommendations</w:t>
      </w:r>
      <w:r w:rsidRPr="000B23A7">
        <w:rPr>
          <w:rFonts w:ascii="Arial" w:hAnsi="Arial" w:cs="Arial"/>
          <w:sz w:val="22"/>
          <w:szCs w:val="22"/>
        </w:rPr>
        <w:t xml:space="preserve">. </w:t>
      </w:r>
      <w:r w:rsidR="008A1FC3" w:rsidRPr="000B23A7">
        <w:rPr>
          <w:rFonts w:ascii="Arial" w:hAnsi="Arial" w:cs="Arial"/>
          <w:sz w:val="22"/>
          <w:szCs w:val="22"/>
        </w:rPr>
        <w:t xml:space="preserve">The successes of the project mirrored what is described above so not repeated here. </w:t>
      </w:r>
      <w:r w:rsidR="00C4009D" w:rsidRPr="000B23A7">
        <w:rPr>
          <w:rFonts w:ascii="Arial" w:hAnsi="Arial" w:cs="Arial"/>
          <w:sz w:val="22"/>
          <w:szCs w:val="22"/>
        </w:rPr>
        <w:t xml:space="preserve">The </w:t>
      </w:r>
      <w:r w:rsidR="00C5155C" w:rsidRPr="000B23A7">
        <w:rPr>
          <w:rFonts w:ascii="Arial" w:hAnsi="Arial" w:cs="Arial"/>
          <w:sz w:val="22"/>
          <w:szCs w:val="22"/>
        </w:rPr>
        <w:t>m</w:t>
      </w:r>
      <w:r w:rsidR="00C4009D" w:rsidRPr="000B23A7">
        <w:rPr>
          <w:rFonts w:ascii="Arial" w:hAnsi="Arial" w:cs="Arial"/>
          <w:sz w:val="22"/>
          <w:szCs w:val="22"/>
        </w:rPr>
        <w:t xml:space="preserve">embers </w:t>
      </w:r>
      <w:r w:rsidR="007D2C88" w:rsidRPr="000B23A7">
        <w:rPr>
          <w:rFonts w:ascii="Arial" w:hAnsi="Arial" w:cs="Arial"/>
          <w:sz w:val="22"/>
          <w:szCs w:val="22"/>
        </w:rPr>
        <w:t xml:space="preserve">highlighted </w:t>
      </w:r>
      <w:r w:rsidR="00C5155C" w:rsidRPr="000B23A7">
        <w:rPr>
          <w:rFonts w:ascii="Arial" w:hAnsi="Arial" w:cs="Arial"/>
          <w:sz w:val="22"/>
          <w:szCs w:val="22"/>
        </w:rPr>
        <w:t xml:space="preserve">required </w:t>
      </w:r>
      <w:r w:rsidR="007D2C88" w:rsidRPr="000B23A7">
        <w:rPr>
          <w:rFonts w:ascii="Arial" w:hAnsi="Arial" w:cs="Arial"/>
          <w:sz w:val="22"/>
          <w:szCs w:val="22"/>
        </w:rPr>
        <w:t>future int</w:t>
      </w:r>
      <w:r w:rsidR="00C4009D" w:rsidRPr="000B23A7">
        <w:rPr>
          <w:rFonts w:ascii="Arial" w:hAnsi="Arial" w:cs="Arial"/>
          <w:sz w:val="22"/>
          <w:szCs w:val="22"/>
        </w:rPr>
        <w:t>erv</w:t>
      </w:r>
      <w:r w:rsidR="00842691" w:rsidRPr="000B23A7">
        <w:rPr>
          <w:rFonts w:ascii="Arial" w:hAnsi="Arial" w:cs="Arial"/>
          <w:sz w:val="22"/>
          <w:szCs w:val="22"/>
        </w:rPr>
        <w:t>en</w:t>
      </w:r>
      <w:r w:rsidR="00C4009D" w:rsidRPr="000B23A7">
        <w:rPr>
          <w:rFonts w:ascii="Arial" w:hAnsi="Arial" w:cs="Arial"/>
          <w:sz w:val="22"/>
          <w:szCs w:val="22"/>
        </w:rPr>
        <w:t>tions as</w:t>
      </w:r>
      <w:r w:rsidR="00842691" w:rsidRPr="000B23A7">
        <w:rPr>
          <w:rFonts w:ascii="Arial" w:hAnsi="Arial" w:cs="Arial"/>
          <w:sz w:val="22"/>
          <w:szCs w:val="22"/>
        </w:rPr>
        <w:t xml:space="preserve"> follows</w:t>
      </w:r>
      <w:r w:rsidR="008A1FC3" w:rsidRPr="000B23A7">
        <w:rPr>
          <w:rFonts w:ascii="Arial" w:hAnsi="Arial" w:cs="Arial"/>
          <w:sz w:val="22"/>
          <w:szCs w:val="22"/>
        </w:rPr>
        <w:t>:</w:t>
      </w:r>
    </w:p>
    <w:p w14:paraId="229575B7" w14:textId="307CAD36"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There is need for more inspectors to come on board and beef up the existing manpower for several border posts</w:t>
      </w:r>
    </w:p>
    <w:p w14:paraId="375AC5B4" w14:textId="6EF77BC6"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There should be project follow up and support programs for period</w:t>
      </w:r>
      <w:r w:rsidR="00C5155C" w:rsidRPr="000B23A7">
        <w:rPr>
          <w:rFonts w:ascii="Arial" w:hAnsi="Arial" w:cs="Arial"/>
          <w:sz w:val="22"/>
          <w:szCs w:val="22"/>
        </w:rPr>
        <w:t>ic</w:t>
      </w:r>
      <w:r w:rsidRPr="000B23A7">
        <w:rPr>
          <w:rFonts w:ascii="Arial" w:hAnsi="Arial" w:cs="Arial"/>
          <w:sz w:val="22"/>
          <w:szCs w:val="22"/>
        </w:rPr>
        <w:t xml:space="preserve"> training </w:t>
      </w:r>
      <w:r w:rsidR="00C5155C" w:rsidRPr="000B23A7">
        <w:rPr>
          <w:rFonts w:ascii="Arial" w:hAnsi="Arial" w:cs="Arial"/>
          <w:sz w:val="22"/>
          <w:szCs w:val="22"/>
        </w:rPr>
        <w:t>and</w:t>
      </w:r>
      <w:r w:rsidRPr="000B23A7">
        <w:rPr>
          <w:rFonts w:ascii="Arial" w:hAnsi="Arial" w:cs="Arial"/>
          <w:sz w:val="22"/>
          <w:szCs w:val="22"/>
        </w:rPr>
        <w:t xml:space="preserve"> continuous capacity building</w:t>
      </w:r>
      <w:r w:rsidR="00C5155C" w:rsidRPr="000B23A7">
        <w:rPr>
          <w:rFonts w:ascii="Arial" w:hAnsi="Arial" w:cs="Arial"/>
          <w:sz w:val="22"/>
          <w:szCs w:val="22"/>
        </w:rPr>
        <w:t xml:space="preserve">. </w:t>
      </w:r>
      <w:r w:rsidRPr="000B23A7">
        <w:rPr>
          <w:rFonts w:ascii="Arial" w:hAnsi="Arial" w:cs="Arial"/>
          <w:sz w:val="22"/>
          <w:szCs w:val="22"/>
        </w:rPr>
        <w:t>New projects of similar nature should come on board</w:t>
      </w:r>
      <w:r w:rsidR="00C5155C" w:rsidRPr="000B23A7">
        <w:rPr>
          <w:rFonts w:ascii="Arial" w:hAnsi="Arial" w:cs="Arial"/>
          <w:sz w:val="22"/>
          <w:szCs w:val="22"/>
        </w:rPr>
        <w:t xml:space="preserve"> to</w:t>
      </w:r>
      <w:r w:rsidRPr="000B23A7">
        <w:rPr>
          <w:rFonts w:ascii="Arial" w:hAnsi="Arial" w:cs="Arial"/>
          <w:sz w:val="22"/>
          <w:szCs w:val="22"/>
        </w:rPr>
        <w:t xml:space="preserve"> supplement the work already done</w:t>
      </w:r>
    </w:p>
    <w:p w14:paraId="305F51B9" w14:textId="331B55AE"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 xml:space="preserve">Building capacity in mitigating pesticide residues /MRLs (sampling, </w:t>
      </w:r>
      <w:r w:rsidR="00C5155C" w:rsidRPr="000B23A7">
        <w:rPr>
          <w:rFonts w:ascii="Arial" w:hAnsi="Arial" w:cs="Arial"/>
          <w:sz w:val="22"/>
          <w:szCs w:val="22"/>
        </w:rPr>
        <w:t>s</w:t>
      </w:r>
      <w:r w:rsidRPr="000B23A7">
        <w:rPr>
          <w:rFonts w:ascii="Arial" w:hAnsi="Arial" w:cs="Arial"/>
          <w:sz w:val="22"/>
          <w:szCs w:val="22"/>
        </w:rPr>
        <w:t>pray service providers, and laboratories for testing, proper disposal area/how to manage empty containers; confiscated chemicals, installation of incinerators across the country) of all value chain actors</w:t>
      </w:r>
    </w:p>
    <w:p w14:paraId="53CEFD0C" w14:textId="71E164FE" w:rsidR="00C4009D" w:rsidRPr="000B23A7" w:rsidRDefault="00C5155C" w:rsidP="00C54512">
      <w:pPr>
        <w:numPr>
          <w:ilvl w:val="0"/>
          <w:numId w:val="12"/>
        </w:numPr>
        <w:jc w:val="both"/>
        <w:rPr>
          <w:rFonts w:ascii="Arial" w:hAnsi="Arial" w:cs="Arial"/>
          <w:sz w:val="22"/>
          <w:szCs w:val="22"/>
        </w:rPr>
      </w:pPr>
      <w:r w:rsidRPr="000B23A7">
        <w:rPr>
          <w:rFonts w:ascii="Arial" w:hAnsi="Arial" w:cs="Arial"/>
          <w:sz w:val="22"/>
          <w:szCs w:val="22"/>
        </w:rPr>
        <w:t xml:space="preserve">Develop a </w:t>
      </w:r>
      <w:r w:rsidR="00C4009D" w:rsidRPr="000B23A7">
        <w:rPr>
          <w:rFonts w:ascii="Arial" w:hAnsi="Arial" w:cs="Arial"/>
          <w:sz w:val="22"/>
          <w:szCs w:val="22"/>
        </w:rPr>
        <w:t>clear traceability system for agrochemicals</w:t>
      </w:r>
    </w:p>
    <w:p w14:paraId="46CEA334" w14:textId="77777777"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Development of pesticide policy</w:t>
      </w:r>
    </w:p>
    <w:p w14:paraId="0057E6AC" w14:textId="20F620BE"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lastRenderedPageBreak/>
        <w:t xml:space="preserve">Establishing a certified system for purchase </w:t>
      </w:r>
      <w:r w:rsidR="00C5155C" w:rsidRPr="000B23A7">
        <w:rPr>
          <w:rFonts w:ascii="Arial" w:hAnsi="Arial" w:cs="Arial"/>
          <w:sz w:val="22"/>
          <w:szCs w:val="22"/>
        </w:rPr>
        <w:t xml:space="preserve">of </w:t>
      </w:r>
      <w:r w:rsidRPr="000B23A7">
        <w:rPr>
          <w:rFonts w:ascii="Arial" w:hAnsi="Arial" w:cs="Arial"/>
          <w:sz w:val="22"/>
          <w:szCs w:val="22"/>
        </w:rPr>
        <w:t xml:space="preserve">especially supply of clean and </w:t>
      </w:r>
      <w:r w:rsidR="00C5155C" w:rsidRPr="000B23A7">
        <w:rPr>
          <w:rFonts w:ascii="Arial" w:hAnsi="Arial" w:cs="Arial"/>
          <w:sz w:val="22"/>
          <w:szCs w:val="22"/>
        </w:rPr>
        <w:t>disease-free</w:t>
      </w:r>
      <w:r w:rsidRPr="000B23A7">
        <w:rPr>
          <w:rFonts w:ascii="Arial" w:hAnsi="Arial" w:cs="Arial"/>
          <w:sz w:val="22"/>
          <w:szCs w:val="22"/>
        </w:rPr>
        <w:t xml:space="preserve"> seed e.g. capsicum</w:t>
      </w:r>
      <w:r w:rsidR="00C5155C" w:rsidRPr="000B23A7">
        <w:rPr>
          <w:rFonts w:ascii="Arial" w:hAnsi="Arial" w:cs="Arial"/>
          <w:sz w:val="22"/>
          <w:szCs w:val="22"/>
        </w:rPr>
        <w:t xml:space="preserve"> for</w:t>
      </w:r>
      <w:r w:rsidRPr="000B23A7">
        <w:rPr>
          <w:rFonts w:ascii="Arial" w:hAnsi="Arial" w:cs="Arial"/>
          <w:sz w:val="22"/>
          <w:szCs w:val="22"/>
        </w:rPr>
        <w:t xml:space="preserve"> farmers</w:t>
      </w:r>
    </w:p>
    <w:p w14:paraId="473913B9" w14:textId="0C1180F1"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 xml:space="preserve">There is need to develop a </w:t>
      </w:r>
      <w:r w:rsidR="00C5155C" w:rsidRPr="000B23A7">
        <w:rPr>
          <w:rFonts w:ascii="Arial" w:hAnsi="Arial" w:cs="Arial"/>
          <w:sz w:val="22"/>
          <w:szCs w:val="22"/>
        </w:rPr>
        <w:t>G</w:t>
      </w:r>
      <w:r w:rsidRPr="000B23A7">
        <w:rPr>
          <w:rFonts w:ascii="Arial" w:hAnsi="Arial" w:cs="Arial"/>
          <w:sz w:val="22"/>
          <w:szCs w:val="22"/>
        </w:rPr>
        <w:t>lobalgap and Ugand</w:t>
      </w:r>
      <w:r w:rsidR="00C5155C" w:rsidRPr="000B23A7">
        <w:rPr>
          <w:rFonts w:ascii="Arial" w:hAnsi="Arial" w:cs="Arial"/>
          <w:sz w:val="22"/>
          <w:szCs w:val="22"/>
        </w:rPr>
        <w:t>a</w:t>
      </w:r>
      <w:r w:rsidRPr="000B23A7">
        <w:rPr>
          <w:rFonts w:ascii="Arial" w:hAnsi="Arial" w:cs="Arial"/>
          <w:sz w:val="22"/>
          <w:szCs w:val="22"/>
        </w:rPr>
        <w:t>gap</w:t>
      </w:r>
    </w:p>
    <w:p w14:paraId="73B685BC" w14:textId="6226D73B" w:rsidR="00C4009D" w:rsidRPr="000B23A7" w:rsidRDefault="00C5155C" w:rsidP="00C54512">
      <w:pPr>
        <w:numPr>
          <w:ilvl w:val="0"/>
          <w:numId w:val="12"/>
        </w:numPr>
        <w:jc w:val="both"/>
        <w:rPr>
          <w:rFonts w:ascii="Arial" w:hAnsi="Arial" w:cs="Arial"/>
          <w:sz w:val="22"/>
          <w:szCs w:val="22"/>
        </w:rPr>
      </w:pPr>
      <w:r w:rsidRPr="000B23A7">
        <w:rPr>
          <w:rFonts w:ascii="Arial" w:hAnsi="Arial" w:cs="Arial"/>
          <w:sz w:val="22"/>
          <w:szCs w:val="22"/>
        </w:rPr>
        <w:t>Establish c</w:t>
      </w:r>
      <w:r w:rsidR="00C4009D" w:rsidRPr="000B23A7">
        <w:rPr>
          <w:rFonts w:ascii="Arial" w:hAnsi="Arial" w:cs="Arial"/>
          <w:sz w:val="22"/>
          <w:szCs w:val="22"/>
        </w:rPr>
        <w:t xml:space="preserve">ollaborating with airlines to reduce on flight charges for </w:t>
      </w:r>
      <w:r w:rsidR="00E80127" w:rsidRPr="000B23A7">
        <w:rPr>
          <w:rFonts w:ascii="Arial" w:hAnsi="Arial" w:cs="Arial"/>
          <w:sz w:val="22"/>
          <w:szCs w:val="22"/>
        </w:rPr>
        <w:t>FFVs</w:t>
      </w:r>
      <w:r w:rsidR="00C4009D" w:rsidRPr="000B23A7">
        <w:rPr>
          <w:rFonts w:ascii="Arial" w:hAnsi="Arial" w:cs="Arial"/>
          <w:sz w:val="22"/>
          <w:szCs w:val="22"/>
        </w:rPr>
        <w:t xml:space="preserve"> exporters</w:t>
      </w:r>
    </w:p>
    <w:p w14:paraId="3C356A3E" w14:textId="77777777"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There should incorporation of activities implemented by the project in the daily work of NPPO.</w:t>
      </w:r>
    </w:p>
    <w:p w14:paraId="6839AA8E" w14:textId="68B8BBF9"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There should be maintenance of the strength put in towards reducing interceptions even after project closer</w:t>
      </w:r>
    </w:p>
    <w:p w14:paraId="07510838" w14:textId="121030FA"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Include academia in research about IPM and chemical residues</w:t>
      </w:r>
    </w:p>
    <w:p w14:paraId="4AB4FEC5" w14:textId="1233A16B"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Skilling /hands on training of technical staffs e.g. agronomists, inspectors among others</w:t>
      </w:r>
    </w:p>
    <w:p w14:paraId="1C9EAEC6" w14:textId="61C43AFE"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Awareness creation through various communication materials on safe use of pesticides (need more funding of the process)</w:t>
      </w:r>
    </w:p>
    <w:p w14:paraId="0EA3A84A" w14:textId="77777777" w:rsidR="00C4009D" w:rsidRPr="000B23A7" w:rsidRDefault="00C4009D" w:rsidP="00C54512">
      <w:pPr>
        <w:numPr>
          <w:ilvl w:val="0"/>
          <w:numId w:val="12"/>
        </w:numPr>
        <w:jc w:val="both"/>
        <w:rPr>
          <w:rFonts w:ascii="Arial" w:hAnsi="Arial" w:cs="Arial"/>
          <w:sz w:val="22"/>
          <w:szCs w:val="22"/>
        </w:rPr>
      </w:pPr>
      <w:r w:rsidRPr="000B23A7">
        <w:rPr>
          <w:rFonts w:ascii="Arial" w:hAnsi="Arial" w:cs="Arial"/>
          <w:sz w:val="22"/>
          <w:szCs w:val="22"/>
        </w:rPr>
        <w:t>Information asymmetry across the supply chain limits opportunities available for private sector</w:t>
      </w:r>
      <w:r w:rsidR="009329D9" w:rsidRPr="000B23A7">
        <w:rPr>
          <w:rFonts w:ascii="Arial" w:hAnsi="Arial" w:cs="Arial"/>
          <w:sz w:val="22"/>
          <w:szCs w:val="22"/>
        </w:rPr>
        <w:t>.</w:t>
      </w:r>
    </w:p>
    <w:p w14:paraId="377BE7DD" w14:textId="77777777" w:rsidR="009329D9" w:rsidRPr="000B23A7" w:rsidRDefault="009329D9" w:rsidP="009329D9">
      <w:pPr>
        <w:ind w:left="720"/>
        <w:rPr>
          <w:rFonts w:ascii="Arial" w:hAnsi="Arial" w:cs="Arial"/>
          <w:sz w:val="22"/>
          <w:szCs w:val="22"/>
        </w:rPr>
      </w:pPr>
    </w:p>
    <w:p w14:paraId="367D9556" w14:textId="2C0596A3" w:rsidR="00E85A42" w:rsidRPr="000B23A7" w:rsidRDefault="00DA3BFB" w:rsidP="00063E39">
      <w:pPr>
        <w:rPr>
          <w:rFonts w:ascii="Arial" w:hAnsi="Arial" w:cs="Arial"/>
          <w:b/>
          <w:bCs/>
          <w:sz w:val="22"/>
          <w:szCs w:val="22"/>
        </w:rPr>
      </w:pPr>
      <w:r w:rsidRPr="000B23A7">
        <w:rPr>
          <w:rFonts w:ascii="Arial" w:hAnsi="Arial" w:cs="Arial"/>
          <w:b/>
          <w:bCs/>
          <w:sz w:val="22"/>
          <w:szCs w:val="22"/>
        </w:rPr>
        <w:t xml:space="preserve">Existing </w:t>
      </w:r>
      <w:r w:rsidR="007C0420" w:rsidRPr="000B23A7">
        <w:rPr>
          <w:rFonts w:ascii="Arial" w:hAnsi="Arial" w:cs="Arial"/>
          <w:b/>
          <w:bCs/>
          <w:sz w:val="22"/>
          <w:szCs w:val="22"/>
        </w:rPr>
        <w:t>g</w:t>
      </w:r>
      <w:r w:rsidR="00E85A42" w:rsidRPr="000B23A7">
        <w:rPr>
          <w:rFonts w:ascii="Arial" w:hAnsi="Arial" w:cs="Arial"/>
          <w:b/>
          <w:bCs/>
          <w:sz w:val="22"/>
          <w:szCs w:val="22"/>
        </w:rPr>
        <w:t>aps for future investment</w:t>
      </w:r>
    </w:p>
    <w:p w14:paraId="551DA6E6" w14:textId="0E787916" w:rsidR="007C0420" w:rsidRPr="000B23A7" w:rsidRDefault="007C0420" w:rsidP="00C54512">
      <w:pPr>
        <w:jc w:val="both"/>
        <w:rPr>
          <w:rFonts w:ascii="Arial" w:hAnsi="Arial" w:cs="Arial"/>
          <w:sz w:val="22"/>
          <w:szCs w:val="22"/>
        </w:rPr>
      </w:pPr>
      <w:r w:rsidRPr="000B23A7">
        <w:rPr>
          <w:rFonts w:ascii="Arial" w:hAnsi="Arial" w:cs="Arial"/>
          <w:sz w:val="22"/>
          <w:szCs w:val="22"/>
        </w:rPr>
        <w:t xml:space="preserve">The </w:t>
      </w:r>
      <w:r w:rsidR="00DA3BFB" w:rsidRPr="000B23A7">
        <w:rPr>
          <w:rFonts w:ascii="Arial" w:hAnsi="Arial" w:cs="Arial"/>
          <w:sz w:val="22"/>
          <w:szCs w:val="22"/>
        </w:rPr>
        <w:t xml:space="preserve">panelists </w:t>
      </w:r>
      <w:r w:rsidRPr="000B23A7">
        <w:rPr>
          <w:rFonts w:ascii="Arial" w:hAnsi="Arial" w:cs="Arial"/>
          <w:sz w:val="22"/>
          <w:szCs w:val="22"/>
        </w:rPr>
        <w:t>identified and discussed sector gaps that should be addressed going forward to improve performance. These included</w:t>
      </w:r>
      <w:r w:rsidR="008A1FC3" w:rsidRPr="000B23A7">
        <w:rPr>
          <w:rFonts w:ascii="Arial" w:hAnsi="Arial" w:cs="Arial"/>
          <w:sz w:val="22"/>
          <w:szCs w:val="22"/>
        </w:rPr>
        <w:t>:</w:t>
      </w:r>
    </w:p>
    <w:p w14:paraId="0AD6C715" w14:textId="336A5AC9"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Build</w:t>
      </w:r>
      <w:r w:rsidR="00DA3BFB" w:rsidRPr="000B23A7">
        <w:rPr>
          <w:rFonts w:ascii="Arial" w:hAnsi="Arial" w:cs="Arial"/>
          <w:sz w:val="22"/>
          <w:szCs w:val="22"/>
        </w:rPr>
        <w:t>ing</w:t>
      </w:r>
      <w:r w:rsidRPr="000B23A7">
        <w:rPr>
          <w:rFonts w:ascii="Arial" w:hAnsi="Arial" w:cs="Arial"/>
          <w:sz w:val="22"/>
          <w:szCs w:val="22"/>
        </w:rPr>
        <w:t xml:space="preserve"> capacity </w:t>
      </w:r>
      <w:r w:rsidR="007C0420" w:rsidRPr="000B23A7">
        <w:rPr>
          <w:rFonts w:ascii="Arial" w:hAnsi="Arial" w:cs="Arial"/>
          <w:sz w:val="22"/>
          <w:szCs w:val="22"/>
        </w:rPr>
        <w:t>of p</w:t>
      </w:r>
      <w:r w:rsidRPr="000B23A7">
        <w:rPr>
          <w:rFonts w:ascii="Arial" w:hAnsi="Arial" w:cs="Arial"/>
          <w:sz w:val="22"/>
          <w:szCs w:val="22"/>
        </w:rPr>
        <w:t>ublic and private sector to mitigate interceptions due to pesticides residues</w:t>
      </w:r>
      <w:r w:rsidR="00DA3BFB" w:rsidRPr="000B23A7">
        <w:rPr>
          <w:rFonts w:ascii="Arial" w:hAnsi="Arial" w:cs="Arial"/>
          <w:sz w:val="22"/>
          <w:szCs w:val="22"/>
        </w:rPr>
        <w:t xml:space="preserve">, </w:t>
      </w:r>
      <w:r w:rsidR="007C0420" w:rsidRPr="000B23A7">
        <w:rPr>
          <w:rFonts w:ascii="Arial" w:hAnsi="Arial" w:cs="Arial"/>
          <w:sz w:val="22"/>
          <w:szCs w:val="22"/>
        </w:rPr>
        <w:t xml:space="preserve">create </w:t>
      </w:r>
      <w:r w:rsidRPr="000B23A7">
        <w:rPr>
          <w:rFonts w:ascii="Arial" w:hAnsi="Arial" w:cs="Arial"/>
          <w:sz w:val="22"/>
          <w:szCs w:val="22"/>
        </w:rPr>
        <w:t xml:space="preserve">awareness </w:t>
      </w:r>
      <w:r w:rsidR="007C0420" w:rsidRPr="000B23A7">
        <w:rPr>
          <w:rFonts w:ascii="Arial" w:hAnsi="Arial" w:cs="Arial"/>
          <w:sz w:val="22"/>
          <w:szCs w:val="22"/>
        </w:rPr>
        <w:t xml:space="preserve">and develop/review </w:t>
      </w:r>
      <w:r w:rsidRPr="000B23A7">
        <w:rPr>
          <w:rFonts w:ascii="Arial" w:hAnsi="Arial" w:cs="Arial"/>
          <w:sz w:val="22"/>
          <w:szCs w:val="22"/>
        </w:rPr>
        <w:t>policy</w:t>
      </w:r>
      <w:r w:rsidR="00DA3BFB" w:rsidRPr="000B23A7">
        <w:rPr>
          <w:rFonts w:ascii="Arial" w:hAnsi="Arial" w:cs="Arial"/>
          <w:sz w:val="22"/>
          <w:szCs w:val="22"/>
        </w:rPr>
        <w:t xml:space="preserve"> and </w:t>
      </w:r>
      <w:r w:rsidRPr="000B23A7">
        <w:rPr>
          <w:rFonts w:ascii="Arial" w:hAnsi="Arial" w:cs="Arial"/>
          <w:sz w:val="22"/>
          <w:szCs w:val="22"/>
        </w:rPr>
        <w:t>regulations</w:t>
      </w:r>
      <w:r w:rsidR="00DA3BFB" w:rsidRPr="000B23A7">
        <w:rPr>
          <w:rFonts w:ascii="Arial" w:hAnsi="Arial" w:cs="Arial"/>
          <w:sz w:val="22"/>
          <w:szCs w:val="22"/>
        </w:rPr>
        <w:t>. This should also involve</w:t>
      </w:r>
      <w:r w:rsidRPr="000B23A7">
        <w:rPr>
          <w:rFonts w:ascii="Arial" w:hAnsi="Arial" w:cs="Arial"/>
          <w:sz w:val="22"/>
          <w:szCs w:val="22"/>
        </w:rPr>
        <w:t xml:space="preserve"> support </w:t>
      </w:r>
      <w:r w:rsidR="00DA3BFB" w:rsidRPr="000B23A7">
        <w:rPr>
          <w:rFonts w:ascii="Arial" w:hAnsi="Arial" w:cs="Arial"/>
          <w:sz w:val="22"/>
          <w:szCs w:val="22"/>
        </w:rPr>
        <w:t xml:space="preserve">for </w:t>
      </w:r>
      <w:r w:rsidRPr="000B23A7">
        <w:rPr>
          <w:rFonts w:ascii="Arial" w:hAnsi="Arial" w:cs="Arial"/>
          <w:sz w:val="22"/>
          <w:szCs w:val="22"/>
        </w:rPr>
        <w:t>sampling and lab</w:t>
      </w:r>
      <w:r w:rsidR="00DA3BFB" w:rsidRPr="000B23A7">
        <w:rPr>
          <w:rFonts w:ascii="Arial" w:hAnsi="Arial" w:cs="Arial"/>
          <w:sz w:val="22"/>
          <w:szCs w:val="22"/>
        </w:rPr>
        <w:t>oratories</w:t>
      </w:r>
      <w:r w:rsidRPr="000B23A7">
        <w:rPr>
          <w:rFonts w:ascii="Arial" w:hAnsi="Arial" w:cs="Arial"/>
          <w:sz w:val="22"/>
          <w:szCs w:val="22"/>
        </w:rPr>
        <w:t xml:space="preserve"> for testing MR</w:t>
      </w:r>
      <w:r w:rsidR="00DA3BFB" w:rsidRPr="000B23A7">
        <w:rPr>
          <w:rFonts w:ascii="Arial" w:hAnsi="Arial" w:cs="Arial"/>
          <w:sz w:val="22"/>
          <w:szCs w:val="22"/>
        </w:rPr>
        <w:t>Ls</w:t>
      </w:r>
      <w:r w:rsidRPr="000B23A7">
        <w:rPr>
          <w:rFonts w:ascii="Arial" w:hAnsi="Arial" w:cs="Arial"/>
          <w:sz w:val="22"/>
          <w:szCs w:val="22"/>
        </w:rPr>
        <w:t xml:space="preserve"> etc</w:t>
      </w:r>
    </w:p>
    <w:p w14:paraId="6CA02500" w14:textId="6B5C0AC0"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Extend</w:t>
      </w:r>
      <w:r w:rsidR="00DA3BFB" w:rsidRPr="000B23A7">
        <w:rPr>
          <w:rFonts w:ascii="Arial" w:hAnsi="Arial" w:cs="Arial"/>
          <w:sz w:val="22"/>
          <w:szCs w:val="22"/>
        </w:rPr>
        <w:t>ing</w:t>
      </w:r>
      <w:r w:rsidRPr="000B23A7">
        <w:rPr>
          <w:rFonts w:ascii="Arial" w:hAnsi="Arial" w:cs="Arial"/>
          <w:sz w:val="22"/>
          <w:szCs w:val="22"/>
        </w:rPr>
        <w:t xml:space="preserve"> the inspection to FFV</w:t>
      </w:r>
      <w:r w:rsidR="007C0420" w:rsidRPr="000B23A7">
        <w:rPr>
          <w:rFonts w:ascii="Arial" w:hAnsi="Arial" w:cs="Arial"/>
          <w:sz w:val="22"/>
          <w:szCs w:val="22"/>
        </w:rPr>
        <w:t>s</w:t>
      </w:r>
      <w:r w:rsidRPr="000B23A7">
        <w:rPr>
          <w:rFonts w:ascii="Arial" w:hAnsi="Arial" w:cs="Arial"/>
          <w:sz w:val="22"/>
          <w:szCs w:val="22"/>
        </w:rPr>
        <w:t xml:space="preserve"> grown and traded on the local markets</w:t>
      </w:r>
    </w:p>
    <w:p w14:paraId="56B86FED"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Support development of the Food law</w:t>
      </w:r>
    </w:p>
    <w:p w14:paraId="7CAACBE8"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Focus on import regulation</w:t>
      </w:r>
    </w:p>
    <w:p w14:paraId="3F5D8A4D" w14:textId="11A39A1E"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 xml:space="preserve">Support sector wide statistical data collection on production, exports, markets, coordination of FFV data collection agencies and disseminate </w:t>
      </w:r>
      <w:r w:rsidR="00DA3BFB" w:rsidRPr="000B23A7">
        <w:rPr>
          <w:rFonts w:ascii="Arial" w:hAnsi="Arial" w:cs="Arial"/>
          <w:sz w:val="22"/>
          <w:szCs w:val="22"/>
        </w:rPr>
        <w:t xml:space="preserve">information </w:t>
      </w:r>
      <w:r w:rsidRPr="000B23A7">
        <w:rPr>
          <w:rFonts w:ascii="Arial" w:hAnsi="Arial" w:cs="Arial"/>
          <w:sz w:val="22"/>
          <w:szCs w:val="22"/>
        </w:rPr>
        <w:t xml:space="preserve">through the </w:t>
      </w:r>
      <w:r w:rsidR="00DA3BFB" w:rsidRPr="000B23A7">
        <w:rPr>
          <w:rFonts w:ascii="Arial" w:hAnsi="Arial" w:cs="Arial"/>
          <w:sz w:val="22"/>
          <w:szCs w:val="22"/>
        </w:rPr>
        <w:t>h</w:t>
      </w:r>
      <w:r w:rsidRPr="000B23A7">
        <w:rPr>
          <w:rFonts w:ascii="Arial" w:hAnsi="Arial" w:cs="Arial"/>
          <w:sz w:val="22"/>
          <w:szCs w:val="22"/>
        </w:rPr>
        <w:t>orticulture platform</w:t>
      </w:r>
    </w:p>
    <w:p w14:paraId="028F921B" w14:textId="7ACD74F8" w:rsidR="00E85A42" w:rsidRPr="000B23A7" w:rsidRDefault="007C0420" w:rsidP="00C54512">
      <w:pPr>
        <w:numPr>
          <w:ilvl w:val="0"/>
          <w:numId w:val="51"/>
        </w:numPr>
        <w:jc w:val="both"/>
        <w:rPr>
          <w:rFonts w:ascii="Arial" w:hAnsi="Arial" w:cs="Arial"/>
          <w:sz w:val="22"/>
          <w:szCs w:val="22"/>
        </w:rPr>
      </w:pPr>
      <w:r w:rsidRPr="000B23A7">
        <w:rPr>
          <w:rFonts w:ascii="Arial" w:hAnsi="Arial" w:cs="Arial"/>
          <w:sz w:val="22"/>
          <w:szCs w:val="22"/>
        </w:rPr>
        <w:t>Support a</w:t>
      </w:r>
      <w:r w:rsidR="00E85A42" w:rsidRPr="000B23A7">
        <w:rPr>
          <w:rFonts w:ascii="Arial" w:hAnsi="Arial" w:cs="Arial"/>
          <w:sz w:val="22"/>
          <w:szCs w:val="22"/>
        </w:rPr>
        <w:t>cademia/</w:t>
      </w:r>
      <w:r w:rsidRPr="000B23A7">
        <w:rPr>
          <w:rFonts w:ascii="Arial" w:hAnsi="Arial" w:cs="Arial"/>
          <w:sz w:val="22"/>
          <w:szCs w:val="22"/>
        </w:rPr>
        <w:t>r</w:t>
      </w:r>
      <w:r w:rsidR="00E85A42" w:rsidRPr="000B23A7">
        <w:rPr>
          <w:rFonts w:ascii="Arial" w:hAnsi="Arial" w:cs="Arial"/>
          <w:sz w:val="22"/>
          <w:szCs w:val="22"/>
        </w:rPr>
        <w:t>esearch to design climate smart and IPM strategies</w:t>
      </w:r>
    </w:p>
    <w:p w14:paraId="58E4B906" w14:textId="1756F670"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Support development of new project</w:t>
      </w:r>
      <w:r w:rsidR="007C0420" w:rsidRPr="000B23A7">
        <w:rPr>
          <w:rFonts w:ascii="Arial" w:hAnsi="Arial" w:cs="Arial"/>
          <w:sz w:val="22"/>
          <w:szCs w:val="22"/>
        </w:rPr>
        <w:t>s</w:t>
      </w:r>
      <w:r w:rsidRPr="000B23A7">
        <w:rPr>
          <w:rFonts w:ascii="Arial" w:hAnsi="Arial" w:cs="Arial"/>
          <w:sz w:val="22"/>
          <w:szCs w:val="22"/>
        </w:rPr>
        <w:t xml:space="preserve"> to scale out the STDF success stories and achievements </w:t>
      </w:r>
    </w:p>
    <w:p w14:paraId="599B0342"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Incorporate the STDF achievements into the MAAIF-NPPO workplan and seek government funding</w:t>
      </w:r>
    </w:p>
    <w:p w14:paraId="2AD8D0EC"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Support FFV value addition, contract farming/buying</w:t>
      </w:r>
    </w:p>
    <w:p w14:paraId="5AD3AE52"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Lobby for support for self-regulation through Hortifresh</w:t>
      </w:r>
    </w:p>
    <w:p w14:paraId="05D36FA9" w14:textId="77777777" w:rsidR="00E85A42" w:rsidRPr="000B23A7" w:rsidRDefault="00E85A42" w:rsidP="00C54512">
      <w:pPr>
        <w:numPr>
          <w:ilvl w:val="0"/>
          <w:numId w:val="51"/>
        </w:numPr>
        <w:jc w:val="both"/>
        <w:rPr>
          <w:rFonts w:ascii="Arial" w:hAnsi="Arial" w:cs="Arial"/>
          <w:sz w:val="22"/>
          <w:szCs w:val="22"/>
        </w:rPr>
      </w:pPr>
      <w:r w:rsidRPr="000B23A7">
        <w:rPr>
          <w:rFonts w:ascii="Arial" w:hAnsi="Arial" w:cs="Arial"/>
          <w:sz w:val="22"/>
          <w:szCs w:val="22"/>
        </w:rPr>
        <w:t>Recruit more inspectors to fill the gaps</w:t>
      </w:r>
    </w:p>
    <w:p w14:paraId="1B6F6124" w14:textId="77777777" w:rsidR="00347433" w:rsidRPr="000B23A7" w:rsidRDefault="00347433" w:rsidP="00063E39">
      <w:pPr>
        <w:ind w:left="720"/>
        <w:rPr>
          <w:rFonts w:ascii="Arial" w:hAnsi="Arial" w:cs="Arial"/>
          <w:sz w:val="22"/>
          <w:szCs w:val="22"/>
        </w:rPr>
      </w:pPr>
    </w:p>
    <w:p w14:paraId="68200774" w14:textId="6B7E0BBF" w:rsidR="007C0420" w:rsidRPr="000B23A7" w:rsidRDefault="00FA30FA" w:rsidP="00FA30FA">
      <w:pPr>
        <w:pStyle w:val="Heading2"/>
        <w:rPr>
          <w:rFonts w:ascii="Arial" w:hAnsi="Arial" w:cs="Arial"/>
          <w:b/>
          <w:sz w:val="22"/>
          <w:szCs w:val="22"/>
          <w:lang w:val="fr-FR"/>
        </w:rPr>
      </w:pPr>
      <w:bookmarkStart w:id="21" w:name="_Toc126868164"/>
      <w:r w:rsidRPr="000B23A7">
        <w:rPr>
          <w:rFonts w:ascii="Arial" w:hAnsi="Arial" w:cs="Arial"/>
          <w:b/>
          <w:color w:val="auto"/>
          <w:sz w:val="22"/>
          <w:szCs w:val="22"/>
          <w:lang w:val="fr-FR"/>
        </w:rPr>
        <w:t>1.</w:t>
      </w:r>
      <w:r w:rsidR="00684175" w:rsidRPr="000B23A7">
        <w:rPr>
          <w:rFonts w:ascii="Arial" w:hAnsi="Arial" w:cs="Arial"/>
          <w:b/>
          <w:color w:val="auto"/>
          <w:sz w:val="22"/>
          <w:szCs w:val="22"/>
          <w:lang w:val="fr-FR"/>
        </w:rPr>
        <w:t>8</w:t>
      </w:r>
      <w:r w:rsidRPr="000B23A7">
        <w:rPr>
          <w:rFonts w:ascii="Arial" w:hAnsi="Arial" w:cs="Arial"/>
          <w:b/>
          <w:color w:val="auto"/>
          <w:sz w:val="22"/>
          <w:szCs w:val="22"/>
          <w:lang w:val="fr-FR"/>
        </w:rPr>
        <w:t xml:space="preserve"> </w:t>
      </w:r>
      <w:r w:rsidR="005006B8" w:rsidRPr="000B23A7">
        <w:rPr>
          <w:rFonts w:ascii="Arial" w:hAnsi="Arial" w:cs="Arial"/>
          <w:b/>
          <w:color w:val="auto"/>
          <w:sz w:val="22"/>
          <w:szCs w:val="22"/>
          <w:lang w:val="fr-FR"/>
        </w:rPr>
        <w:t xml:space="preserve">Other on-going </w:t>
      </w:r>
      <w:r w:rsidRPr="000B23A7">
        <w:rPr>
          <w:rFonts w:ascii="Arial" w:hAnsi="Arial" w:cs="Arial"/>
          <w:b/>
          <w:color w:val="auto"/>
          <w:sz w:val="22"/>
          <w:szCs w:val="22"/>
          <w:lang w:val="fr-FR"/>
        </w:rPr>
        <w:t xml:space="preserve">horticulture sector </w:t>
      </w:r>
      <w:r w:rsidR="005006B8" w:rsidRPr="000B23A7">
        <w:rPr>
          <w:rFonts w:ascii="Arial" w:hAnsi="Arial" w:cs="Arial"/>
          <w:b/>
          <w:color w:val="auto"/>
          <w:sz w:val="22"/>
          <w:szCs w:val="22"/>
          <w:lang w:val="fr-FR"/>
        </w:rPr>
        <w:t>initiatives</w:t>
      </w:r>
      <w:bookmarkEnd w:id="21"/>
      <w:r w:rsidRPr="000B23A7">
        <w:rPr>
          <w:rFonts w:ascii="Arial" w:hAnsi="Arial" w:cs="Arial"/>
          <w:b/>
          <w:color w:val="auto"/>
          <w:sz w:val="22"/>
          <w:szCs w:val="22"/>
          <w:lang w:val="fr-FR"/>
        </w:rPr>
        <w:t xml:space="preserve"> </w:t>
      </w:r>
    </w:p>
    <w:p w14:paraId="7604E22E" w14:textId="77777777" w:rsidR="005006B8" w:rsidRPr="000B23A7" w:rsidRDefault="005006B8" w:rsidP="00063E39">
      <w:pPr>
        <w:rPr>
          <w:rFonts w:ascii="Arial" w:hAnsi="Arial" w:cs="Arial"/>
          <w:b/>
          <w:bCs/>
          <w:sz w:val="22"/>
          <w:szCs w:val="22"/>
        </w:rPr>
      </w:pPr>
    </w:p>
    <w:p w14:paraId="0A70C976" w14:textId="4F5F3F1F" w:rsidR="004D731F" w:rsidRPr="000B23A7" w:rsidRDefault="004D731F" w:rsidP="00396EF9">
      <w:pPr>
        <w:pStyle w:val="Heading3"/>
        <w:rPr>
          <w:rStyle w:val="Heading3Char"/>
          <w:rFonts w:ascii="Arial" w:hAnsi="Arial" w:cs="Arial"/>
          <w:color w:val="auto"/>
          <w:sz w:val="22"/>
          <w:szCs w:val="22"/>
        </w:rPr>
      </w:pPr>
      <w:bookmarkStart w:id="22" w:name="_Toc126868165"/>
      <w:r w:rsidRPr="000B23A7">
        <w:rPr>
          <w:rFonts w:ascii="Arial" w:hAnsi="Arial" w:cs="Arial"/>
          <w:color w:val="auto"/>
          <w:sz w:val="22"/>
          <w:szCs w:val="22"/>
        </w:rPr>
        <w:t>1.</w:t>
      </w:r>
      <w:r w:rsidR="00684175" w:rsidRPr="000B23A7">
        <w:rPr>
          <w:rFonts w:ascii="Arial" w:hAnsi="Arial" w:cs="Arial"/>
          <w:color w:val="auto"/>
          <w:sz w:val="22"/>
          <w:szCs w:val="22"/>
        </w:rPr>
        <w:t>8</w:t>
      </w:r>
      <w:r w:rsidRPr="000B23A7">
        <w:rPr>
          <w:rFonts w:ascii="Arial" w:hAnsi="Arial" w:cs="Arial"/>
          <w:color w:val="auto"/>
          <w:sz w:val="22"/>
          <w:szCs w:val="22"/>
        </w:rPr>
        <w:t>.1</w:t>
      </w:r>
      <w:r w:rsidRPr="000B23A7">
        <w:rPr>
          <w:color w:val="auto"/>
        </w:rPr>
        <w:t xml:space="preserve"> </w:t>
      </w:r>
      <w:r w:rsidRPr="000B23A7">
        <w:rPr>
          <w:rStyle w:val="Heading3Char"/>
          <w:rFonts w:ascii="Arial" w:hAnsi="Arial" w:cs="Arial"/>
          <w:color w:val="auto"/>
          <w:sz w:val="22"/>
          <w:szCs w:val="22"/>
        </w:rPr>
        <w:t xml:space="preserve">MAAIF DCIC Agro-traceability system </w:t>
      </w:r>
      <w:r w:rsidRPr="000B23A7">
        <w:rPr>
          <w:rStyle w:val="Heading3Char"/>
          <w:rFonts w:ascii="Arial" w:hAnsi="Arial" w:cs="Arial"/>
          <w:i/>
          <w:color w:val="auto"/>
          <w:sz w:val="22"/>
          <w:szCs w:val="22"/>
        </w:rPr>
        <w:t>(Mr. Amos Mpungu)</w:t>
      </w:r>
      <w:bookmarkEnd w:id="22"/>
      <w:r w:rsidRPr="000B23A7">
        <w:rPr>
          <w:rStyle w:val="Heading3Char"/>
          <w:rFonts w:ascii="Arial" w:hAnsi="Arial" w:cs="Arial"/>
          <w:color w:val="auto"/>
          <w:sz w:val="22"/>
          <w:szCs w:val="22"/>
        </w:rPr>
        <w:t xml:space="preserve"> </w:t>
      </w:r>
    </w:p>
    <w:p w14:paraId="0421E4D2" w14:textId="77777777" w:rsidR="004D731F" w:rsidRPr="000B23A7" w:rsidRDefault="004D731F" w:rsidP="004D731F">
      <w:pPr>
        <w:rPr>
          <w:rFonts w:ascii="Arial" w:hAnsi="Arial" w:cs="Arial"/>
          <w:bCs/>
          <w:sz w:val="22"/>
          <w:szCs w:val="22"/>
        </w:rPr>
      </w:pPr>
    </w:p>
    <w:p w14:paraId="23ED68B2" w14:textId="0CE68FA8" w:rsidR="004D731F" w:rsidRPr="000B23A7" w:rsidRDefault="004D731F" w:rsidP="004D731F">
      <w:pPr>
        <w:jc w:val="both"/>
        <w:rPr>
          <w:rFonts w:ascii="Arial" w:hAnsi="Arial" w:cs="Arial"/>
          <w:bCs/>
          <w:sz w:val="22"/>
          <w:szCs w:val="22"/>
        </w:rPr>
      </w:pPr>
      <w:r w:rsidRPr="000B23A7">
        <w:rPr>
          <w:rFonts w:ascii="Arial" w:hAnsi="Arial" w:cs="Arial"/>
          <w:bCs/>
          <w:sz w:val="22"/>
          <w:szCs w:val="22"/>
        </w:rPr>
        <w:t xml:space="preserve">The system objectives are intended to improve efficiency of the quality assurance process, trace agro-inputs and outputs from source to market (quality assurance), improve monitoring and reporting. </w:t>
      </w:r>
      <w:r w:rsidRPr="000B23A7">
        <w:rPr>
          <w:rFonts w:ascii="Arial" w:hAnsi="Arial" w:cs="Arial"/>
          <w:bCs/>
          <w:sz w:val="22"/>
          <w:szCs w:val="22"/>
          <w:lang w:val="en-GB"/>
        </w:rPr>
        <w:t>The system will address traceability issues in the agrochemicals, seed</w:t>
      </w:r>
      <w:r w:rsidRPr="000B23A7">
        <w:rPr>
          <w:rFonts w:ascii="Arial" w:hAnsi="Arial" w:cs="Arial"/>
          <w:bCs/>
          <w:sz w:val="22"/>
          <w:szCs w:val="22"/>
        </w:rPr>
        <w:t xml:space="preserve"> </w:t>
      </w:r>
      <w:r w:rsidRPr="000B23A7">
        <w:rPr>
          <w:rFonts w:ascii="Arial" w:hAnsi="Arial" w:cs="Arial"/>
          <w:bCs/>
          <w:sz w:val="22"/>
          <w:szCs w:val="22"/>
          <w:lang w:val="en-GB"/>
        </w:rPr>
        <w:t>and phytosanitary divisions. The system will integrate</w:t>
      </w:r>
      <w:r w:rsidRPr="000B23A7">
        <w:rPr>
          <w:rFonts w:ascii="Arial" w:eastAsiaTheme="minorEastAsia" w:hAnsi="Arial" w:cs="Arial"/>
          <w:color w:val="000000" w:themeColor="text1"/>
          <w:kern w:val="24"/>
          <w:sz w:val="22"/>
          <w:szCs w:val="22"/>
          <w:lang w:val="en-GB"/>
        </w:rPr>
        <w:t xml:space="preserve"> other </w:t>
      </w:r>
      <w:r w:rsidRPr="000B23A7">
        <w:rPr>
          <w:rFonts w:ascii="Arial" w:hAnsi="Arial" w:cs="Arial"/>
          <w:bCs/>
          <w:sz w:val="22"/>
          <w:szCs w:val="22"/>
          <w:lang w:val="en-GB"/>
        </w:rPr>
        <w:t xml:space="preserve">national systems such as URA to support payments, URSB for verification of company details and NIRA for verification of personal details. </w:t>
      </w:r>
    </w:p>
    <w:p w14:paraId="65D62A50" w14:textId="77777777" w:rsidR="004D731F" w:rsidRPr="000B23A7" w:rsidRDefault="004D731F" w:rsidP="004D731F">
      <w:pPr>
        <w:jc w:val="both"/>
        <w:rPr>
          <w:rFonts w:ascii="Arial" w:hAnsi="Arial" w:cs="Arial"/>
          <w:bCs/>
          <w:sz w:val="22"/>
          <w:szCs w:val="22"/>
          <w:lang w:val="en-GB"/>
        </w:rPr>
      </w:pPr>
    </w:p>
    <w:p w14:paraId="64221AFF" w14:textId="49120923" w:rsidR="004D731F" w:rsidRPr="000B23A7" w:rsidRDefault="004D731F" w:rsidP="004D731F">
      <w:pPr>
        <w:jc w:val="both"/>
        <w:rPr>
          <w:rFonts w:ascii="Arial" w:hAnsi="Arial" w:cs="Arial"/>
          <w:bCs/>
          <w:sz w:val="22"/>
          <w:szCs w:val="22"/>
          <w:lang w:val="en-GB"/>
        </w:rPr>
      </w:pPr>
      <w:r w:rsidRPr="000B23A7">
        <w:rPr>
          <w:rFonts w:ascii="Arial" w:hAnsi="Arial" w:cs="Arial"/>
          <w:bCs/>
          <w:sz w:val="22"/>
          <w:szCs w:val="22"/>
          <w:lang w:val="en-GB"/>
        </w:rPr>
        <w:t>The system that is to be tested soon presents the following anticipated benefits</w:t>
      </w:r>
      <w:r w:rsidR="005C6F95" w:rsidRPr="000B23A7">
        <w:rPr>
          <w:rFonts w:ascii="Arial" w:hAnsi="Arial" w:cs="Arial"/>
          <w:bCs/>
          <w:sz w:val="22"/>
          <w:szCs w:val="22"/>
          <w:lang w:val="en-GB"/>
        </w:rPr>
        <w:t>:</w:t>
      </w:r>
    </w:p>
    <w:p w14:paraId="0B72A3F9" w14:textId="77777777" w:rsidR="004D731F" w:rsidRPr="000B23A7" w:rsidRDefault="004D731F" w:rsidP="005C6F95">
      <w:pPr>
        <w:numPr>
          <w:ilvl w:val="0"/>
          <w:numId w:val="58"/>
        </w:numPr>
        <w:jc w:val="both"/>
        <w:rPr>
          <w:rFonts w:ascii="Arial" w:hAnsi="Arial" w:cs="Arial"/>
          <w:bCs/>
          <w:sz w:val="22"/>
          <w:szCs w:val="22"/>
        </w:rPr>
      </w:pPr>
      <w:r w:rsidRPr="000B23A7">
        <w:rPr>
          <w:rFonts w:ascii="Arial" w:hAnsi="Arial" w:cs="Arial"/>
          <w:bCs/>
          <w:sz w:val="22"/>
          <w:szCs w:val="22"/>
          <w:lang w:val="en-GB"/>
        </w:rPr>
        <w:t xml:space="preserve">Improved implementation of regulation and inspection </w:t>
      </w:r>
    </w:p>
    <w:p w14:paraId="48093A2F"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Timely and efficient service delivery</w:t>
      </w:r>
    </w:p>
    <w:p w14:paraId="2509F5CB"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Regulation for quality assurance and advisory other than policing </w:t>
      </w:r>
    </w:p>
    <w:p w14:paraId="0A2722A0" w14:textId="77777777" w:rsidR="004D731F" w:rsidRPr="000B23A7" w:rsidRDefault="004D731F" w:rsidP="005C6F95">
      <w:pPr>
        <w:numPr>
          <w:ilvl w:val="0"/>
          <w:numId w:val="58"/>
        </w:numPr>
        <w:jc w:val="both"/>
        <w:rPr>
          <w:rFonts w:ascii="Arial" w:hAnsi="Arial" w:cs="Arial"/>
          <w:bCs/>
          <w:sz w:val="22"/>
          <w:szCs w:val="22"/>
        </w:rPr>
      </w:pPr>
      <w:r w:rsidRPr="000B23A7">
        <w:rPr>
          <w:rFonts w:ascii="Arial" w:hAnsi="Arial" w:cs="Arial"/>
          <w:bCs/>
          <w:sz w:val="22"/>
          <w:szCs w:val="22"/>
          <w:lang w:val="en-GB"/>
        </w:rPr>
        <w:lastRenderedPageBreak/>
        <w:t xml:space="preserve">Real time data collection </w:t>
      </w:r>
    </w:p>
    <w:p w14:paraId="1A67F83E"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Timely reporting </w:t>
      </w:r>
    </w:p>
    <w:p w14:paraId="21AB2B22"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Quick identification of gaps</w:t>
      </w:r>
    </w:p>
    <w:p w14:paraId="3EA26B34"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Fast access to reports to monitor sub sector performance </w:t>
      </w:r>
    </w:p>
    <w:p w14:paraId="77F7780A"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Market intelligence </w:t>
      </w:r>
    </w:p>
    <w:p w14:paraId="6BC502C7" w14:textId="77777777" w:rsidR="004D731F" w:rsidRPr="000B23A7" w:rsidRDefault="004D731F" w:rsidP="005C6F95">
      <w:pPr>
        <w:numPr>
          <w:ilvl w:val="0"/>
          <w:numId w:val="58"/>
        </w:numPr>
        <w:jc w:val="both"/>
        <w:rPr>
          <w:rFonts w:ascii="Arial" w:hAnsi="Arial" w:cs="Arial"/>
          <w:bCs/>
          <w:sz w:val="22"/>
          <w:szCs w:val="22"/>
        </w:rPr>
      </w:pPr>
      <w:r w:rsidRPr="000B23A7">
        <w:rPr>
          <w:rFonts w:ascii="Arial" w:hAnsi="Arial" w:cs="Arial"/>
          <w:bCs/>
          <w:sz w:val="22"/>
          <w:szCs w:val="22"/>
          <w:lang w:val="en-GB"/>
        </w:rPr>
        <w:t xml:space="preserve">Quality assurance </w:t>
      </w:r>
    </w:p>
    <w:p w14:paraId="000882E9"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Trace inputs from source to market </w:t>
      </w:r>
    </w:p>
    <w:p w14:paraId="6192C66F"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 xml:space="preserve">Reduce poor quality inputs on the market </w:t>
      </w:r>
    </w:p>
    <w:p w14:paraId="56D38D74" w14:textId="77777777" w:rsidR="004D731F" w:rsidRPr="000B23A7" w:rsidRDefault="004D731F" w:rsidP="005C6F95">
      <w:pPr>
        <w:numPr>
          <w:ilvl w:val="1"/>
          <w:numId w:val="58"/>
        </w:numPr>
        <w:jc w:val="both"/>
        <w:rPr>
          <w:rFonts w:ascii="Arial" w:hAnsi="Arial" w:cs="Arial"/>
          <w:bCs/>
          <w:sz w:val="22"/>
          <w:szCs w:val="22"/>
        </w:rPr>
      </w:pPr>
      <w:r w:rsidRPr="000B23A7">
        <w:rPr>
          <w:rFonts w:ascii="Arial" w:hAnsi="Arial" w:cs="Arial"/>
          <w:bCs/>
          <w:sz w:val="22"/>
          <w:szCs w:val="22"/>
          <w:lang w:val="en-GB"/>
        </w:rPr>
        <w:t>Build farmer confidence in use of improved inputs.</w:t>
      </w:r>
    </w:p>
    <w:p w14:paraId="262C3EC5" w14:textId="2B6B31D2" w:rsidR="004D731F" w:rsidRPr="000B23A7" w:rsidRDefault="004D731F" w:rsidP="004D731F">
      <w:pPr>
        <w:pStyle w:val="Heading3"/>
        <w:rPr>
          <w:rFonts w:ascii="Arial" w:hAnsi="Arial" w:cs="Arial"/>
          <w:color w:val="auto"/>
          <w:sz w:val="22"/>
          <w:szCs w:val="22"/>
        </w:rPr>
      </w:pPr>
    </w:p>
    <w:p w14:paraId="539D757A" w14:textId="30405236" w:rsidR="004D731F" w:rsidRPr="000B23A7" w:rsidRDefault="00A678BF" w:rsidP="004D731F">
      <w:pPr>
        <w:pStyle w:val="Heading3"/>
        <w:rPr>
          <w:rFonts w:ascii="Arial" w:hAnsi="Arial" w:cs="Arial"/>
          <w:i/>
          <w:color w:val="auto"/>
          <w:sz w:val="22"/>
          <w:szCs w:val="22"/>
        </w:rPr>
      </w:pPr>
      <w:bookmarkStart w:id="23" w:name="_Toc126868166"/>
      <w:r w:rsidRPr="000B23A7">
        <w:rPr>
          <w:rFonts w:ascii="Arial" w:hAnsi="Arial" w:cs="Arial"/>
          <w:color w:val="auto"/>
          <w:sz w:val="22"/>
          <w:szCs w:val="22"/>
        </w:rPr>
        <w:t>1.</w:t>
      </w:r>
      <w:r w:rsidR="00684175" w:rsidRPr="000B23A7">
        <w:rPr>
          <w:rFonts w:ascii="Arial" w:hAnsi="Arial" w:cs="Arial"/>
          <w:color w:val="auto"/>
          <w:sz w:val="22"/>
          <w:szCs w:val="22"/>
        </w:rPr>
        <w:t>8</w:t>
      </w:r>
      <w:r w:rsidRPr="000B23A7">
        <w:rPr>
          <w:rFonts w:ascii="Arial" w:hAnsi="Arial" w:cs="Arial"/>
          <w:color w:val="auto"/>
          <w:sz w:val="22"/>
          <w:szCs w:val="22"/>
        </w:rPr>
        <w:t xml:space="preserve">.2 </w:t>
      </w:r>
      <w:r w:rsidR="004D731F" w:rsidRPr="000B23A7">
        <w:rPr>
          <w:rFonts w:ascii="Arial" w:hAnsi="Arial" w:cs="Arial"/>
          <w:color w:val="auto"/>
          <w:sz w:val="22"/>
          <w:szCs w:val="22"/>
        </w:rPr>
        <w:t xml:space="preserve">Presidential Investors Round Table on Agriculture (PIRT) - SPS plans at Entebbe airport </w:t>
      </w:r>
      <w:r w:rsidR="004D731F" w:rsidRPr="000B23A7">
        <w:rPr>
          <w:rFonts w:ascii="Arial" w:hAnsi="Arial" w:cs="Arial"/>
          <w:i/>
          <w:color w:val="auto"/>
          <w:sz w:val="22"/>
          <w:szCs w:val="22"/>
        </w:rPr>
        <w:t>(Mr. Mamhood Hudda)</w:t>
      </w:r>
      <w:bookmarkEnd w:id="23"/>
    </w:p>
    <w:p w14:paraId="5AB09E5D" w14:textId="77777777" w:rsidR="004D731F" w:rsidRPr="000B23A7" w:rsidRDefault="004D731F" w:rsidP="004D731F">
      <w:pPr>
        <w:rPr>
          <w:rFonts w:ascii="Arial" w:hAnsi="Arial" w:cs="Arial"/>
          <w:b/>
          <w:sz w:val="22"/>
          <w:szCs w:val="22"/>
        </w:rPr>
      </w:pPr>
    </w:p>
    <w:p w14:paraId="44B835D8"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Informed members that the president in March launched the Presidents Council for export and agro-industrial development and the council is made up of 26 members from both private and public sector</w:t>
      </w:r>
    </w:p>
    <w:p w14:paraId="69F67410"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 xml:space="preserve">Reported about positive trend in the progress on interceptions currently. The discussions that came out of the PIRT was about food safety. He pointed out the roles of the council will mainly focus on value chain development, food safety among others. The agrochemical committee will focus on food law formulation with MAAIF </w:t>
      </w:r>
    </w:p>
    <w:p w14:paraId="2ECF666D"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The third area will focus on airport inspection, especially address problem of infrastructure to help private sector area</w:t>
      </w:r>
    </w:p>
    <w:p w14:paraId="65992A8E"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 xml:space="preserve">Plans to focus mainly on international standards which need to be met along the value chain </w:t>
      </w:r>
    </w:p>
    <w:p w14:paraId="400263F3"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Agreed there is need to increase quantity and quality of exports to get increased returns</w:t>
      </w:r>
    </w:p>
    <w:p w14:paraId="36C13D5D"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 xml:space="preserve">Agreed on the need for infrastructure at 10 border posts which will cater for 90% of the exports, improve pack house facilities, and then improve on traceability systems, increase on inspections which will greatly increase the quality and quantity Ugandan exports. There was need for fumigation facility at airport. If this mode of work is emulated, it would greatly improve the SPS standards through a systems approach, the infrastructures will also have cooling and precooling, fumigation among others in the same infrastructure. The project already started. </w:t>
      </w:r>
    </w:p>
    <w:p w14:paraId="2E5BFBB1" w14:textId="77777777" w:rsidR="004D731F" w:rsidRPr="000B23A7" w:rsidRDefault="004D731F" w:rsidP="00F82D82">
      <w:pPr>
        <w:pStyle w:val="ListParagraph"/>
        <w:numPr>
          <w:ilvl w:val="0"/>
          <w:numId w:val="52"/>
        </w:numPr>
        <w:jc w:val="both"/>
        <w:rPr>
          <w:rFonts w:ascii="Arial" w:hAnsi="Arial" w:cs="Arial"/>
          <w:sz w:val="22"/>
          <w:szCs w:val="22"/>
        </w:rPr>
      </w:pPr>
      <w:r w:rsidRPr="000B23A7">
        <w:rPr>
          <w:rFonts w:ascii="Arial" w:hAnsi="Arial" w:cs="Arial"/>
          <w:sz w:val="22"/>
          <w:szCs w:val="22"/>
        </w:rPr>
        <w:t xml:space="preserve">He urged members to coordinate and network to bring everybody on board for Uganda exports to improve on international market. </w:t>
      </w:r>
    </w:p>
    <w:p w14:paraId="4A630401" w14:textId="77777777" w:rsidR="004D731F" w:rsidRPr="000B23A7" w:rsidRDefault="004D731F" w:rsidP="004D731F"/>
    <w:p w14:paraId="6D3BD51A" w14:textId="77777777" w:rsidR="004D731F" w:rsidRPr="000B23A7" w:rsidRDefault="004D731F" w:rsidP="004D731F"/>
    <w:p w14:paraId="244798A0" w14:textId="16995692" w:rsidR="00492DCD" w:rsidRPr="000B23A7" w:rsidRDefault="004D731F" w:rsidP="004D731F">
      <w:pPr>
        <w:pStyle w:val="Heading3"/>
        <w:rPr>
          <w:rFonts w:ascii="Arial" w:hAnsi="Arial" w:cs="Arial"/>
          <w:color w:val="auto"/>
          <w:sz w:val="22"/>
          <w:szCs w:val="22"/>
        </w:rPr>
      </w:pPr>
      <w:bookmarkStart w:id="24" w:name="_Toc126868167"/>
      <w:r w:rsidRPr="000B23A7">
        <w:rPr>
          <w:rFonts w:ascii="Arial" w:hAnsi="Arial" w:cs="Arial"/>
          <w:color w:val="auto"/>
          <w:sz w:val="22"/>
          <w:szCs w:val="22"/>
        </w:rPr>
        <w:t>1.</w:t>
      </w:r>
      <w:r w:rsidR="00684175" w:rsidRPr="000B23A7">
        <w:rPr>
          <w:rFonts w:ascii="Arial" w:hAnsi="Arial" w:cs="Arial"/>
          <w:color w:val="auto"/>
          <w:sz w:val="22"/>
          <w:szCs w:val="22"/>
        </w:rPr>
        <w:t>8</w:t>
      </w:r>
      <w:r w:rsidRPr="000B23A7">
        <w:rPr>
          <w:rFonts w:ascii="Arial" w:hAnsi="Arial" w:cs="Arial"/>
          <w:color w:val="auto"/>
          <w:sz w:val="22"/>
          <w:szCs w:val="22"/>
        </w:rPr>
        <w:t>.</w:t>
      </w:r>
      <w:r w:rsidR="00F82D82" w:rsidRPr="000B23A7">
        <w:rPr>
          <w:rFonts w:ascii="Arial" w:hAnsi="Arial" w:cs="Arial"/>
          <w:color w:val="auto"/>
          <w:sz w:val="22"/>
          <w:szCs w:val="22"/>
        </w:rPr>
        <w:t>3</w:t>
      </w:r>
      <w:r w:rsidRPr="000B23A7">
        <w:rPr>
          <w:rFonts w:ascii="Arial" w:hAnsi="Arial" w:cs="Arial"/>
          <w:color w:val="auto"/>
          <w:sz w:val="22"/>
          <w:szCs w:val="22"/>
        </w:rPr>
        <w:t xml:space="preserve"> </w:t>
      </w:r>
      <w:r w:rsidR="00492DCD" w:rsidRPr="000B23A7">
        <w:rPr>
          <w:rFonts w:ascii="Arial" w:hAnsi="Arial" w:cs="Arial"/>
          <w:color w:val="auto"/>
          <w:sz w:val="22"/>
          <w:szCs w:val="22"/>
        </w:rPr>
        <w:t xml:space="preserve">Horticulture Market Acceleration Project </w:t>
      </w:r>
      <w:r w:rsidR="005006B8" w:rsidRPr="000B23A7">
        <w:rPr>
          <w:rFonts w:ascii="Arial" w:hAnsi="Arial" w:cs="Arial"/>
          <w:color w:val="auto"/>
          <w:sz w:val="22"/>
          <w:szCs w:val="22"/>
        </w:rPr>
        <w:t xml:space="preserve">(HortiMAP) led </w:t>
      </w:r>
      <w:r w:rsidR="007C0420" w:rsidRPr="000B23A7">
        <w:rPr>
          <w:rFonts w:ascii="Arial" w:hAnsi="Arial" w:cs="Arial"/>
          <w:color w:val="auto"/>
          <w:sz w:val="22"/>
          <w:szCs w:val="22"/>
        </w:rPr>
        <w:t xml:space="preserve">by </w:t>
      </w:r>
      <w:r w:rsidR="007C0420" w:rsidRPr="000B23A7">
        <w:rPr>
          <w:rFonts w:ascii="Arial" w:hAnsi="Arial" w:cs="Arial"/>
          <w:color w:val="auto"/>
          <w:sz w:val="22"/>
          <w:szCs w:val="22"/>
          <w:lang w:val="fr-FR"/>
        </w:rPr>
        <w:t xml:space="preserve">Technoserve </w:t>
      </w:r>
      <w:r w:rsidR="007C0420" w:rsidRPr="000B23A7">
        <w:rPr>
          <w:rFonts w:ascii="Arial" w:hAnsi="Arial" w:cs="Arial"/>
          <w:i/>
          <w:color w:val="auto"/>
          <w:sz w:val="22"/>
          <w:szCs w:val="22"/>
          <w:lang w:val="fr-FR"/>
        </w:rPr>
        <w:t>(</w:t>
      </w:r>
      <w:r w:rsidRPr="000B23A7">
        <w:rPr>
          <w:rFonts w:ascii="Arial" w:hAnsi="Arial" w:cs="Arial"/>
          <w:i/>
          <w:color w:val="auto"/>
          <w:sz w:val="22"/>
          <w:szCs w:val="22"/>
          <w:lang w:val="fr-FR"/>
        </w:rPr>
        <w:t xml:space="preserve">Mr. </w:t>
      </w:r>
      <w:r w:rsidR="007C0420" w:rsidRPr="000B23A7">
        <w:rPr>
          <w:rFonts w:ascii="Arial" w:hAnsi="Arial" w:cs="Arial"/>
          <w:i/>
          <w:color w:val="auto"/>
          <w:sz w:val="22"/>
          <w:szCs w:val="22"/>
          <w:lang w:val="fr-FR"/>
        </w:rPr>
        <w:t>Daniel Mineno)</w:t>
      </w:r>
      <w:bookmarkEnd w:id="24"/>
    </w:p>
    <w:p w14:paraId="0973073D" w14:textId="77777777" w:rsidR="004D731F" w:rsidRPr="000B23A7" w:rsidRDefault="004D731F" w:rsidP="00063E39">
      <w:pPr>
        <w:rPr>
          <w:rFonts w:ascii="Arial" w:hAnsi="Arial" w:cs="Arial"/>
          <w:sz w:val="22"/>
          <w:szCs w:val="22"/>
        </w:rPr>
      </w:pPr>
    </w:p>
    <w:p w14:paraId="0E3EE33E" w14:textId="3E190FD9" w:rsidR="00492DCD" w:rsidRPr="000B23A7" w:rsidRDefault="007C0420" w:rsidP="004D731F">
      <w:pPr>
        <w:jc w:val="both"/>
        <w:rPr>
          <w:rFonts w:ascii="Arial" w:hAnsi="Arial" w:cs="Arial"/>
          <w:sz w:val="22"/>
          <w:szCs w:val="22"/>
        </w:rPr>
      </w:pPr>
      <w:r w:rsidRPr="000B23A7">
        <w:rPr>
          <w:rFonts w:ascii="Arial" w:hAnsi="Arial" w:cs="Arial"/>
          <w:sz w:val="22"/>
          <w:szCs w:val="22"/>
        </w:rPr>
        <w:t>The 4</w:t>
      </w:r>
      <w:r w:rsidR="00492DCD" w:rsidRPr="000B23A7">
        <w:rPr>
          <w:rFonts w:ascii="Arial" w:hAnsi="Arial" w:cs="Arial"/>
          <w:sz w:val="22"/>
          <w:szCs w:val="22"/>
        </w:rPr>
        <w:t xml:space="preserve">-year project </w:t>
      </w:r>
      <w:r w:rsidR="005006B8" w:rsidRPr="000B23A7">
        <w:rPr>
          <w:rFonts w:ascii="Arial" w:hAnsi="Arial" w:cs="Arial"/>
          <w:sz w:val="22"/>
          <w:szCs w:val="22"/>
        </w:rPr>
        <w:t xml:space="preserve">(2021 – December 2024) </w:t>
      </w:r>
      <w:r w:rsidRPr="000B23A7">
        <w:rPr>
          <w:rFonts w:ascii="Arial" w:hAnsi="Arial" w:cs="Arial"/>
          <w:sz w:val="22"/>
          <w:szCs w:val="22"/>
        </w:rPr>
        <w:t xml:space="preserve">is </w:t>
      </w:r>
      <w:r w:rsidR="005006B8" w:rsidRPr="000B23A7">
        <w:rPr>
          <w:rFonts w:ascii="Arial" w:hAnsi="Arial" w:cs="Arial"/>
          <w:sz w:val="22"/>
          <w:szCs w:val="22"/>
          <w:lang w:val="en-GB"/>
        </w:rPr>
        <w:t>implemented</w:t>
      </w:r>
      <w:r w:rsidRPr="000B23A7">
        <w:rPr>
          <w:rFonts w:ascii="Arial" w:hAnsi="Arial" w:cs="Arial"/>
          <w:sz w:val="22"/>
          <w:szCs w:val="22"/>
          <w:lang w:val="en-GB"/>
        </w:rPr>
        <w:t xml:space="preserve"> by Technoserve in consortium with WUR, BiD Capital, and PUM Netherlands</w:t>
      </w:r>
      <w:r w:rsidR="005006B8" w:rsidRPr="000B23A7">
        <w:rPr>
          <w:rFonts w:ascii="Arial" w:hAnsi="Arial" w:cs="Arial"/>
          <w:sz w:val="22"/>
          <w:szCs w:val="22"/>
          <w:lang w:val="en-GB"/>
        </w:rPr>
        <w:t>. It</w:t>
      </w:r>
      <w:r w:rsidRPr="000B23A7">
        <w:rPr>
          <w:rFonts w:ascii="Arial" w:hAnsi="Arial" w:cs="Arial"/>
          <w:sz w:val="22"/>
          <w:szCs w:val="22"/>
          <w:lang w:val="en-GB"/>
        </w:rPr>
        <w:t xml:space="preserve"> is </w:t>
      </w:r>
      <w:r w:rsidR="00492DCD" w:rsidRPr="000B23A7">
        <w:rPr>
          <w:rFonts w:ascii="Arial" w:hAnsi="Arial" w:cs="Arial"/>
          <w:sz w:val="22"/>
          <w:szCs w:val="22"/>
        </w:rPr>
        <w:t>funded by The Embassy of the Kingdom of the Netherlands</w:t>
      </w:r>
      <w:r w:rsidR="005006B8" w:rsidRPr="000B23A7">
        <w:rPr>
          <w:rFonts w:ascii="Arial" w:hAnsi="Arial" w:cs="Arial"/>
          <w:sz w:val="22"/>
          <w:szCs w:val="22"/>
        </w:rPr>
        <w:t xml:space="preserve"> and </w:t>
      </w:r>
      <w:r w:rsidRPr="000B23A7">
        <w:rPr>
          <w:rFonts w:ascii="Arial" w:hAnsi="Arial" w:cs="Arial"/>
          <w:sz w:val="22"/>
          <w:szCs w:val="22"/>
        </w:rPr>
        <w:t>is intended to</w:t>
      </w:r>
      <w:r w:rsidR="00492DCD" w:rsidRPr="000B23A7">
        <w:rPr>
          <w:rFonts w:ascii="Arial" w:hAnsi="Arial" w:cs="Arial"/>
          <w:sz w:val="22"/>
          <w:szCs w:val="22"/>
        </w:rPr>
        <w:t xml:space="preserve"> contribute to poverty reduction, adequate food and nutrition security and job creation through an inclusive, competitive, and transformed horticulture sector</w:t>
      </w:r>
      <w:r w:rsidRPr="000B23A7">
        <w:rPr>
          <w:rFonts w:ascii="Arial" w:hAnsi="Arial" w:cs="Arial"/>
          <w:sz w:val="22"/>
          <w:szCs w:val="22"/>
        </w:rPr>
        <w:t xml:space="preserve">. </w:t>
      </w:r>
      <w:r w:rsidR="00492DCD" w:rsidRPr="000B23A7">
        <w:rPr>
          <w:rFonts w:ascii="Arial" w:hAnsi="Arial" w:cs="Arial"/>
          <w:sz w:val="22"/>
          <w:szCs w:val="22"/>
          <w:lang w:val="en-GB"/>
        </w:rPr>
        <w:t xml:space="preserve">Project targets to increase incomes for 31,000 farmers, create 12,000 jobs and improve access to fruits and vegetables for 270,000 households. </w:t>
      </w:r>
      <w:r w:rsidRPr="000B23A7">
        <w:rPr>
          <w:rFonts w:ascii="Arial" w:hAnsi="Arial" w:cs="Arial"/>
          <w:sz w:val="22"/>
          <w:szCs w:val="22"/>
          <w:lang w:val="en-GB"/>
        </w:rPr>
        <w:t xml:space="preserve">Project </w:t>
      </w:r>
      <w:r w:rsidR="005006B8" w:rsidRPr="000B23A7">
        <w:rPr>
          <w:rFonts w:ascii="Arial" w:hAnsi="Arial" w:cs="Arial"/>
          <w:sz w:val="22"/>
          <w:szCs w:val="22"/>
          <w:lang w:val="en-GB"/>
        </w:rPr>
        <w:t xml:space="preserve">is implemented in </w:t>
      </w:r>
      <w:r w:rsidR="00492DCD" w:rsidRPr="000B23A7">
        <w:rPr>
          <w:rFonts w:ascii="Arial" w:hAnsi="Arial" w:cs="Arial"/>
          <w:sz w:val="22"/>
          <w:szCs w:val="22"/>
          <w:lang w:val="en-GB"/>
        </w:rPr>
        <w:t>3 regions</w:t>
      </w:r>
      <w:r w:rsidR="005006B8" w:rsidRPr="000B23A7">
        <w:rPr>
          <w:rFonts w:ascii="Arial" w:hAnsi="Arial" w:cs="Arial"/>
          <w:sz w:val="22"/>
          <w:szCs w:val="22"/>
          <w:lang w:val="en-GB"/>
        </w:rPr>
        <w:t>;</w:t>
      </w:r>
      <w:r w:rsidR="00492DCD" w:rsidRPr="000B23A7">
        <w:rPr>
          <w:rFonts w:ascii="Arial" w:hAnsi="Arial" w:cs="Arial"/>
          <w:sz w:val="22"/>
          <w:szCs w:val="22"/>
          <w:lang w:val="en-GB"/>
        </w:rPr>
        <w:t xml:space="preserve"> Eastern/</w:t>
      </w:r>
      <w:r w:rsidR="00DA3BFB" w:rsidRPr="000B23A7">
        <w:rPr>
          <w:rFonts w:ascii="Arial" w:hAnsi="Arial" w:cs="Arial"/>
          <w:sz w:val="22"/>
          <w:szCs w:val="22"/>
          <w:lang w:val="en-GB"/>
        </w:rPr>
        <w:t xml:space="preserve"> </w:t>
      </w:r>
      <w:r w:rsidR="00492DCD" w:rsidRPr="000B23A7">
        <w:rPr>
          <w:rFonts w:ascii="Arial" w:hAnsi="Arial" w:cs="Arial"/>
          <w:sz w:val="22"/>
          <w:szCs w:val="22"/>
          <w:lang w:val="en-GB"/>
        </w:rPr>
        <w:t>Mt.</w:t>
      </w:r>
      <w:r w:rsidR="001270DC">
        <w:rPr>
          <w:rFonts w:ascii="Arial" w:hAnsi="Arial" w:cs="Arial"/>
          <w:sz w:val="22"/>
          <w:szCs w:val="22"/>
          <w:lang w:val="en-GB"/>
        </w:rPr>
        <w:t xml:space="preserve"> </w:t>
      </w:r>
      <w:bookmarkStart w:id="25" w:name="_GoBack"/>
      <w:bookmarkEnd w:id="25"/>
      <w:r w:rsidR="00492DCD" w:rsidRPr="000B23A7">
        <w:rPr>
          <w:rFonts w:ascii="Arial" w:hAnsi="Arial" w:cs="Arial"/>
          <w:sz w:val="22"/>
          <w:szCs w:val="22"/>
          <w:lang w:val="en-GB"/>
        </w:rPr>
        <w:t>Elgon, Southwestern and Victoria Crescent</w:t>
      </w:r>
      <w:r w:rsidR="005006B8" w:rsidRPr="000B23A7">
        <w:rPr>
          <w:rFonts w:ascii="Arial" w:hAnsi="Arial" w:cs="Arial"/>
          <w:sz w:val="22"/>
          <w:szCs w:val="22"/>
          <w:lang w:val="en-GB"/>
        </w:rPr>
        <w:t xml:space="preserve"> in a total of </w:t>
      </w:r>
      <w:r w:rsidR="00492DCD" w:rsidRPr="000B23A7">
        <w:rPr>
          <w:rFonts w:ascii="Arial" w:hAnsi="Arial" w:cs="Arial"/>
          <w:sz w:val="22"/>
          <w:szCs w:val="22"/>
          <w:lang w:val="en-GB"/>
        </w:rPr>
        <w:t>25 district</w:t>
      </w:r>
      <w:r w:rsidRPr="000B23A7">
        <w:rPr>
          <w:rFonts w:ascii="Arial" w:hAnsi="Arial" w:cs="Arial"/>
          <w:sz w:val="22"/>
          <w:szCs w:val="22"/>
          <w:lang w:val="en-GB"/>
        </w:rPr>
        <w:t xml:space="preserve">s </w:t>
      </w:r>
      <w:r w:rsidR="005006B8" w:rsidRPr="000B23A7">
        <w:rPr>
          <w:rFonts w:ascii="Arial" w:hAnsi="Arial" w:cs="Arial"/>
          <w:sz w:val="22"/>
          <w:szCs w:val="22"/>
          <w:lang w:val="en-GB"/>
        </w:rPr>
        <w:t xml:space="preserve">with plans to </w:t>
      </w:r>
      <w:r w:rsidR="00492DCD" w:rsidRPr="000B23A7">
        <w:rPr>
          <w:rFonts w:ascii="Arial" w:hAnsi="Arial" w:cs="Arial"/>
          <w:sz w:val="22"/>
          <w:szCs w:val="22"/>
          <w:lang w:val="en-GB"/>
        </w:rPr>
        <w:t>expand to more 8</w:t>
      </w:r>
      <w:r w:rsidR="005006B8" w:rsidRPr="000B23A7">
        <w:rPr>
          <w:rFonts w:ascii="Arial" w:hAnsi="Arial" w:cs="Arial"/>
          <w:sz w:val="22"/>
          <w:szCs w:val="22"/>
          <w:lang w:val="en-GB"/>
        </w:rPr>
        <w:t xml:space="preserve"> districts.</w:t>
      </w:r>
      <w:r w:rsidR="00492DCD" w:rsidRPr="000B23A7">
        <w:rPr>
          <w:rFonts w:ascii="Arial" w:hAnsi="Arial" w:cs="Arial"/>
          <w:sz w:val="22"/>
          <w:szCs w:val="22"/>
          <w:lang w:val="en-GB"/>
        </w:rPr>
        <w:t xml:space="preserve"> </w:t>
      </w:r>
    </w:p>
    <w:p w14:paraId="2E41BD92" w14:textId="77777777" w:rsidR="00AB6205" w:rsidRPr="000B23A7" w:rsidRDefault="00AB6205" w:rsidP="004D731F">
      <w:pPr>
        <w:jc w:val="both"/>
        <w:rPr>
          <w:rFonts w:ascii="Arial" w:hAnsi="Arial" w:cs="Arial"/>
          <w:sz w:val="22"/>
          <w:szCs w:val="22"/>
        </w:rPr>
      </w:pPr>
    </w:p>
    <w:p w14:paraId="1DA08410" w14:textId="0221EDFF" w:rsidR="00492DCD" w:rsidRPr="000B23A7" w:rsidRDefault="00492DCD" w:rsidP="004D731F">
      <w:pPr>
        <w:jc w:val="both"/>
        <w:rPr>
          <w:rFonts w:ascii="Arial" w:hAnsi="Arial" w:cs="Arial"/>
          <w:sz w:val="22"/>
          <w:szCs w:val="22"/>
        </w:rPr>
      </w:pPr>
      <w:r w:rsidRPr="000B23A7">
        <w:rPr>
          <w:rFonts w:ascii="Arial" w:hAnsi="Arial" w:cs="Arial"/>
          <w:sz w:val="22"/>
          <w:szCs w:val="22"/>
        </w:rPr>
        <w:t>HortiMAP aims to accelerate the sector by realizing and achieving three strategic objectives:</w:t>
      </w:r>
    </w:p>
    <w:p w14:paraId="31F718AE" w14:textId="77777777" w:rsidR="00492DCD" w:rsidRPr="000B23A7" w:rsidRDefault="00492DCD" w:rsidP="004D731F">
      <w:pPr>
        <w:numPr>
          <w:ilvl w:val="0"/>
          <w:numId w:val="17"/>
        </w:numPr>
        <w:jc w:val="both"/>
        <w:rPr>
          <w:rFonts w:ascii="Arial" w:hAnsi="Arial" w:cs="Arial"/>
          <w:sz w:val="22"/>
          <w:szCs w:val="22"/>
        </w:rPr>
      </w:pPr>
      <w:r w:rsidRPr="000B23A7">
        <w:rPr>
          <w:rFonts w:ascii="Arial" w:hAnsi="Arial" w:cs="Arial"/>
          <w:b/>
          <w:bCs/>
          <w:sz w:val="22"/>
          <w:szCs w:val="22"/>
        </w:rPr>
        <w:t>SO1:</w:t>
      </w:r>
      <w:r w:rsidRPr="000B23A7">
        <w:rPr>
          <w:rFonts w:ascii="Arial" w:hAnsi="Arial" w:cs="Arial"/>
          <w:sz w:val="22"/>
          <w:szCs w:val="22"/>
        </w:rPr>
        <w:t xml:space="preserve"> Sustainably improving productivity and supply of quality horticulture products</w:t>
      </w:r>
    </w:p>
    <w:p w14:paraId="6F7A8DE5" w14:textId="77777777" w:rsidR="00492DCD" w:rsidRPr="000B23A7" w:rsidRDefault="00492DCD" w:rsidP="004D731F">
      <w:pPr>
        <w:numPr>
          <w:ilvl w:val="0"/>
          <w:numId w:val="17"/>
        </w:numPr>
        <w:jc w:val="both"/>
        <w:rPr>
          <w:rFonts w:ascii="Arial" w:hAnsi="Arial" w:cs="Arial"/>
          <w:sz w:val="22"/>
          <w:szCs w:val="22"/>
        </w:rPr>
      </w:pPr>
      <w:r w:rsidRPr="000B23A7">
        <w:rPr>
          <w:rFonts w:ascii="Arial" w:hAnsi="Arial" w:cs="Arial"/>
          <w:b/>
          <w:bCs/>
          <w:sz w:val="22"/>
          <w:szCs w:val="22"/>
        </w:rPr>
        <w:lastRenderedPageBreak/>
        <w:t xml:space="preserve">SO2: </w:t>
      </w:r>
      <w:r w:rsidRPr="000B23A7">
        <w:rPr>
          <w:rFonts w:ascii="Arial" w:hAnsi="Arial" w:cs="Arial"/>
          <w:sz w:val="22"/>
          <w:szCs w:val="22"/>
        </w:rPr>
        <w:t xml:space="preserve">Improve competitiveness and access to markets </w:t>
      </w:r>
    </w:p>
    <w:p w14:paraId="4BA27D5B" w14:textId="77777777" w:rsidR="00492DCD" w:rsidRPr="000B23A7" w:rsidRDefault="00492DCD" w:rsidP="004D731F">
      <w:pPr>
        <w:numPr>
          <w:ilvl w:val="0"/>
          <w:numId w:val="17"/>
        </w:numPr>
        <w:jc w:val="both"/>
        <w:rPr>
          <w:rFonts w:ascii="Arial" w:hAnsi="Arial" w:cs="Arial"/>
          <w:sz w:val="22"/>
          <w:szCs w:val="22"/>
        </w:rPr>
      </w:pPr>
      <w:r w:rsidRPr="000B23A7">
        <w:rPr>
          <w:rFonts w:ascii="Arial" w:hAnsi="Arial" w:cs="Arial"/>
          <w:b/>
          <w:bCs/>
          <w:sz w:val="22"/>
          <w:szCs w:val="22"/>
        </w:rPr>
        <w:t>SO3:</w:t>
      </w:r>
      <w:r w:rsidRPr="000B23A7">
        <w:rPr>
          <w:rFonts w:ascii="Arial" w:hAnsi="Arial" w:cs="Arial"/>
          <w:sz w:val="22"/>
          <w:szCs w:val="22"/>
        </w:rPr>
        <w:t xml:space="preserve"> Strengthen the institutional and regulatory frameworks for a more inclusive sector</w:t>
      </w:r>
    </w:p>
    <w:p w14:paraId="17A8D88C" w14:textId="77777777" w:rsidR="00AB6205" w:rsidRPr="000B23A7" w:rsidRDefault="00AB6205" w:rsidP="004D731F">
      <w:pPr>
        <w:jc w:val="both"/>
        <w:rPr>
          <w:rFonts w:ascii="Arial" w:hAnsi="Arial" w:cs="Arial"/>
          <w:b/>
          <w:bCs/>
          <w:sz w:val="22"/>
          <w:szCs w:val="22"/>
          <w:lang w:val="en-GB"/>
        </w:rPr>
      </w:pPr>
    </w:p>
    <w:p w14:paraId="7F21AE11" w14:textId="5F5630CB" w:rsidR="00492DCD" w:rsidRPr="000B23A7" w:rsidRDefault="005C6F95" w:rsidP="004D731F">
      <w:pPr>
        <w:jc w:val="both"/>
        <w:rPr>
          <w:rFonts w:ascii="Arial" w:hAnsi="Arial" w:cs="Arial"/>
          <w:b/>
          <w:bCs/>
          <w:sz w:val="22"/>
          <w:szCs w:val="22"/>
          <w:lang w:val="en-GB"/>
        </w:rPr>
      </w:pPr>
      <w:r w:rsidRPr="000B23A7">
        <w:rPr>
          <w:rFonts w:ascii="Arial" w:hAnsi="Arial" w:cs="Arial"/>
          <w:b/>
          <w:bCs/>
          <w:sz w:val="22"/>
          <w:szCs w:val="22"/>
          <w:lang w:val="en-GB"/>
        </w:rPr>
        <w:t>The project will l</w:t>
      </w:r>
      <w:r w:rsidR="00492DCD" w:rsidRPr="000B23A7">
        <w:rPr>
          <w:rFonts w:ascii="Arial" w:hAnsi="Arial" w:cs="Arial"/>
          <w:b/>
          <w:bCs/>
          <w:sz w:val="22"/>
          <w:szCs w:val="22"/>
          <w:lang w:val="en-GB"/>
        </w:rPr>
        <w:t>everag</w:t>
      </w:r>
      <w:r w:rsidRPr="000B23A7">
        <w:rPr>
          <w:rFonts w:ascii="Arial" w:hAnsi="Arial" w:cs="Arial"/>
          <w:b/>
          <w:bCs/>
          <w:sz w:val="22"/>
          <w:szCs w:val="22"/>
          <w:lang w:val="en-GB"/>
        </w:rPr>
        <w:t>e on</w:t>
      </w:r>
      <w:r w:rsidR="00492DCD" w:rsidRPr="000B23A7">
        <w:rPr>
          <w:rFonts w:ascii="Arial" w:hAnsi="Arial" w:cs="Arial"/>
          <w:b/>
          <w:bCs/>
          <w:sz w:val="22"/>
          <w:szCs w:val="22"/>
          <w:lang w:val="en-GB"/>
        </w:rPr>
        <w:t xml:space="preserve"> </w:t>
      </w:r>
      <w:r w:rsidR="00AB6205" w:rsidRPr="000B23A7">
        <w:rPr>
          <w:rFonts w:ascii="Arial" w:hAnsi="Arial" w:cs="Arial"/>
          <w:b/>
          <w:bCs/>
          <w:sz w:val="22"/>
          <w:szCs w:val="22"/>
          <w:lang w:val="en-GB"/>
        </w:rPr>
        <w:t>e</w:t>
      </w:r>
      <w:r w:rsidR="00492DCD" w:rsidRPr="000B23A7">
        <w:rPr>
          <w:rFonts w:ascii="Arial" w:hAnsi="Arial" w:cs="Arial"/>
          <w:b/>
          <w:bCs/>
          <w:sz w:val="22"/>
          <w:szCs w:val="22"/>
          <w:lang w:val="en-GB"/>
        </w:rPr>
        <w:t xml:space="preserve">xisting </w:t>
      </w:r>
      <w:r w:rsidR="00AB6205" w:rsidRPr="000B23A7">
        <w:rPr>
          <w:rFonts w:ascii="Arial" w:hAnsi="Arial" w:cs="Arial"/>
          <w:b/>
          <w:bCs/>
          <w:sz w:val="22"/>
          <w:szCs w:val="22"/>
          <w:lang w:val="en-GB"/>
        </w:rPr>
        <w:t>i</w:t>
      </w:r>
      <w:r w:rsidR="00492DCD" w:rsidRPr="000B23A7">
        <w:rPr>
          <w:rFonts w:ascii="Arial" w:hAnsi="Arial" w:cs="Arial"/>
          <w:b/>
          <w:bCs/>
          <w:sz w:val="22"/>
          <w:szCs w:val="22"/>
          <w:lang w:val="en-GB"/>
        </w:rPr>
        <w:t>nterventions</w:t>
      </w:r>
      <w:r w:rsidRPr="000B23A7">
        <w:rPr>
          <w:rFonts w:ascii="Arial" w:hAnsi="Arial" w:cs="Arial"/>
          <w:b/>
          <w:bCs/>
          <w:sz w:val="22"/>
          <w:szCs w:val="22"/>
          <w:lang w:val="en-GB"/>
        </w:rPr>
        <w:t xml:space="preserve"> as follows: </w:t>
      </w:r>
    </w:p>
    <w:p w14:paraId="4A1FBE2F" w14:textId="3F0BAE06" w:rsidR="00492DCD" w:rsidRPr="000B23A7" w:rsidRDefault="00492DCD" w:rsidP="004D731F">
      <w:pPr>
        <w:numPr>
          <w:ilvl w:val="1"/>
          <w:numId w:val="18"/>
        </w:numPr>
        <w:tabs>
          <w:tab w:val="clear" w:pos="1440"/>
          <w:tab w:val="num" w:pos="360"/>
        </w:tabs>
        <w:ind w:left="360"/>
        <w:jc w:val="both"/>
        <w:rPr>
          <w:rFonts w:ascii="Arial" w:hAnsi="Arial" w:cs="Arial"/>
          <w:sz w:val="22"/>
          <w:szCs w:val="22"/>
        </w:rPr>
      </w:pPr>
      <w:r w:rsidRPr="000B23A7">
        <w:rPr>
          <w:rFonts w:ascii="Arial" w:hAnsi="Arial" w:cs="Arial"/>
          <w:sz w:val="22"/>
          <w:szCs w:val="22"/>
        </w:rPr>
        <w:t xml:space="preserve">Policies, </w:t>
      </w:r>
      <w:r w:rsidR="00AB6205" w:rsidRPr="000B23A7">
        <w:rPr>
          <w:rFonts w:ascii="Arial" w:hAnsi="Arial" w:cs="Arial"/>
          <w:sz w:val="22"/>
          <w:szCs w:val="22"/>
        </w:rPr>
        <w:t>s</w:t>
      </w:r>
      <w:r w:rsidRPr="000B23A7">
        <w:rPr>
          <w:rFonts w:ascii="Arial" w:hAnsi="Arial" w:cs="Arial"/>
          <w:sz w:val="22"/>
          <w:szCs w:val="22"/>
        </w:rPr>
        <w:t xml:space="preserve">tandards and </w:t>
      </w:r>
      <w:r w:rsidRPr="000B23A7">
        <w:rPr>
          <w:rFonts w:ascii="Arial" w:hAnsi="Arial" w:cs="Arial"/>
          <w:sz w:val="22"/>
          <w:szCs w:val="22"/>
          <w:lang w:val="en-GB"/>
        </w:rPr>
        <w:t xml:space="preserve">SPS </w:t>
      </w:r>
      <w:r w:rsidR="00AB6205" w:rsidRPr="000B23A7">
        <w:rPr>
          <w:rFonts w:ascii="Arial" w:hAnsi="Arial" w:cs="Arial"/>
          <w:sz w:val="22"/>
          <w:szCs w:val="22"/>
          <w:lang w:val="en-GB"/>
        </w:rPr>
        <w:t>a</w:t>
      </w:r>
      <w:r w:rsidRPr="000B23A7">
        <w:rPr>
          <w:rFonts w:ascii="Arial" w:hAnsi="Arial" w:cs="Arial"/>
          <w:sz w:val="22"/>
          <w:szCs w:val="22"/>
          <w:lang w:val="en-GB"/>
        </w:rPr>
        <w:t xml:space="preserve">wareness </w:t>
      </w:r>
      <w:r w:rsidR="00AB6205" w:rsidRPr="000B23A7">
        <w:rPr>
          <w:rFonts w:ascii="Arial" w:hAnsi="Arial" w:cs="Arial"/>
          <w:sz w:val="22"/>
          <w:szCs w:val="22"/>
          <w:lang w:val="en-GB"/>
        </w:rPr>
        <w:t>through</w:t>
      </w:r>
      <w:r w:rsidRPr="000B23A7">
        <w:rPr>
          <w:rFonts w:ascii="Arial" w:hAnsi="Arial" w:cs="Arial"/>
          <w:sz w:val="22"/>
          <w:szCs w:val="22"/>
          <w:lang w:val="en-GB"/>
        </w:rPr>
        <w:t xml:space="preserve"> training and sensitization</w:t>
      </w:r>
      <w:r w:rsidR="00AB6205" w:rsidRPr="000B23A7">
        <w:rPr>
          <w:rFonts w:ascii="Arial" w:hAnsi="Arial" w:cs="Arial"/>
          <w:sz w:val="22"/>
          <w:szCs w:val="22"/>
          <w:lang w:val="en-GB"/>
        </w:rPr>
        <w:t xml:space="preserve"> of</w:t>
      </w:r>
      <w:r w:rsidRPr="000B23A7">
        <w:rPr>
          <w:rFonts w:ascii="Arial" w:hAnsi="Arial" w:cs="Arial"/>
          <w:sz w:val="22"/>
          <w:szCs w:val="22"/>
          <w:lang w:val="en-GB"/>
        </w:rPr>
        <w:t xml:space="preserve"> producers, district and sub-county extension staff</w:t>
      </w:r>
    </w:p>
    <w:p w14:paraId="3ECFDC3A" w14:textId="6BF17B9C" w:rsidR="007854F7" w:rsidRPr="000B23A7" w:rsidRDefault="008943B4"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Work</w:t>
      </w:r>
      <w:r w:rsidR="00063E39" w:rsidRPr="000B23A7">
        <w:rPr>
          <w:rFonts w:ascii="Arial" w:hAnsi="Arial" w:cs="Arial"/>
          <w:sz w:val="22"/>
          <w:szCs w:val="22"/>
          <w:lang w:val="en-GB"/>
        </w:rPr>
        <w:t>ing</w:t>
      </w:r>
      <w:r w:rsidRPr="000B23A7">
        <w:rPr>
          <w:rFonts w:ascii="Arial" w:hAnsi="Arial" w:cs="Arial"/>
          <w:sz w:val="22"/>
          <w:szCs w:val="22"/>
          <w:lang w:val="en-GB"/>
        </w:rPr>
        <w:t xml:space="preserve"> with NPPO regional inspectors</w:t>
      </w:r>
    </w:p>
    <w:p w14:paraId="47407E07" w14:textId="77777777" w:rsidR="00492DCD" w:rsidRPr="000B23A7" w:rsidRDefault="00492DCD"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Use lead farmer model – certification of lead farmers</w:t>
      </w:r>
    </w:p>
    <w:p w14:paraId="102FAE09" w14:textId="65F5965A" w:rsidR="00492DCD" w:rsidRPr="000B23A7" w:rsidRDefault="00AB6205"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Carry out m</w:t>
      </w:r>
      <w:r w:rsidR="00492DCD" w:rsidRPr="000B23A7">
        <w:rPr>
          <w:rFonts w:ascii="Arial" w:hAnsi="Arial" w:cs="Arial"/>
          <w:sz w:val="22"/>
          <w:szCs w:val="22"/>
          <w:lang w:val="en-GB"/>
        </w:rPr>
        <w:t>edia campaigns and programs on FFV</w:t>
      </w:r>
      <w:r w:rsidR="00063E39" w:rsidRPr="000B23A7">
        <w:rPr>
          <w:rFonts w:ascii="Arial" w:hAnsi="Arial" w:cs="Arial"/>
          <w:sz w:val="22"/>
          <w:szCs w:val="22"/>
          <w:lang w:val="en-GB"/>
        </w:rPr>
        <w:t>s</w:t>
      </w:r>
      <w:r w:rsidR="00492DCD" w:rsidRPr="000B23A7">
        <w:rPr>
          <w:rFonts w:ascii="Arial" w:hAnsi="Arial" w:cs="Arial"/>
          <w:sz w:val="22"/>
          <w:szCs w:val="22"/>
          <w:lang w:val="en-GB"/>
        </w:rPr>
        <w:t xml:space="preserve"> safety</w:t>
      </w:r>
      <w:r w:rsidR="00063E39" w:rsidRPr="000B23A7">
        <w:rPr>
          <w:rFonts w:ascii="Arial" w:hAnsi="Arial" w:cs="Arial"/>
          <w:sz w:val="22"/>
          <w:szCs w:val="22"/>
          <w:lang w:val="en-GB"/>
        </w:rPr>
        <w:t>,</w:t>
      </w:r>
      <w:r w:rsidR="00492DCD" w:rsidRPr="000B23A7">
        <w:rPr>
          <w:rFonts w:ascii="Arial" w:hAnsi="Arial" w:cs="Arial"/>
          <w:sz w:val="22"/>
          <w:szCs w:val="22"/>
          <w:lang w:val="en-GB"/>
        </w:rPr>
        <w:t xml:space="preserve"> nutrition</w:t>
      </w:r>
      <w:r w:rsidRPr="000B23A7">
        <w:rPr>
          <w:rFonts w:ascii="Arial" w:hAnsi="Arial" w:cs="Arial"/>
          <w:sz w:val="22"/>
          <w:szCs w:val="22"/>
          <w:lang w:val="en-GB"/>
        </w:rPr>
        <w:t xml:space="preserve">, </w:t>
      </w:r>
      <w:r w:rsidR="00063E39" w:rsidRPr="000B23A7">
        <w:rPr>
          <w:rFonts w:ascii="Arial" w:hAnsi="Arial" w:cs="Arial"/>
          <w:sz w:val="22"/>
          <w:szCs w:val="22"/>
        </w:rPr>
        <w:t>s</w:t>
      </w:r>
      <w:r w:rsidR="00492DCD" w:rsidRPr="000B23A7">
        <w:rPr>
          <w:rFonts w:ascii="Arial" w:hAnsi="Arial" w:cs="Arial"/>
          <w:sz w:val="22"/>
          <w:szCs w:val="22"/>
          <w:lang w:val="en-GB"/>
        </w:rPr>
        <w:t>t</w:t>
      </w:r>
      <w:r w:rsidR="00492DCD" w:rsidRPr="000B23A7">
        <w:rPr>
          <w:rFonts w:ascii="Arial" w:hAnsi="Arial" w:cs="Arial"/>
          <w:sz w:val="22"/>
          <w:szCs w:val="22"/>
        </w:rPr>
        <w:t>andards</w:t>
      </w:r>
      <w:r w:rsidR="00063E39" w:rsidRPr="000B23A7">
        <w:rPr>
          <w:rFonts w:ascii="Arial" w:hAnsi="Arial" w:cs="Arial"/>
          <w:sz w:val="22"/>
          <w:szCs w:val="22"/>
        </w:rPr>
        <w:t xml:space="preserve"> and p</w:t>
      </w:r>
      <w:r w:rsidR="00492DCD" w:rsidRPr="000B23A7">
        <w:rPr>
          <w:rFonts w:ascii="Arial" w:hAnsi="Arial" w:cs="Arial"/>
          <w:sz w:val="22"/>
          <w:szCs w:val="22"/>
        </w:rPr>
        <w:t>olicies</w:t>
      </w:r>
    </w:p>
    <w:p w14:paraId="10343A6E" w14:textId="4921C951" w:rsidR="00492DCD" w:rsidRPr="000B23A7" w:rsidRDefault="00063E39"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 xml:space="preserve">Establish </w:t>
      </w:r>
      <w:r w:rsidR="00492DCD" w:rsidRPr="000B23A7">
        <w:rPr>
          <w:rFonts w:ascii="Arial" w:hAnsi="Arial" w:cs="Arial"/>
          <w:sz w:val="22"/>
          <w:szCs w:val="22"/>
          <w:lang w:val="en-GB"/>
        </w:rPr>
        <w:t>MSPs at regional level</w:t>
      </w:r>
      <w:r w:rsidRPr="000B23A7">
        <w:rPr>
          <w:rFonts w:ascii="Arial" w:hAnsi="Arial" w:cs="Arial"/>
          <w:sz w:val="22"/>
          <w:szCs w:val="22"/>
          <w:lang w:val="en-GB"/>
        </w:rPr>
        <w:t>s</w:t>
      </w:r>
    </w:p>
    <w:p w14:paraId="3EB2596A" w14:textId="7CEC9923" w:rsidR="00492DCD" w:rsidRPr="000B23A7" w:rsidRDefault="00492DCD"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 xml:space="preserve">Support Global GAP system and </w:t>
      </w:r>
      <w:r w:rsidR="00063E39" w:rsidRPr="000B23A7">
        <w:rPr>
          <w:rFonts w:ascii="Arial" w:hAnsi="Arial" w:cs="Arial"/>
          <w:sz w:val="22"/>
          <w:szCs w:val="22"/>
          <w:lang w:val="en-GB"/>
        </w:rPr>
        <w:t>i</w:t>
      </w:r>
      <w:r w:rsidRPr="000B23A7">
        <w:rPr>
          <w:rFonts w:ascii="Arial" w:hAnsi="Arial" w:cs="Arial"/>
          <w:sz w:val="22"/>
          <w:szCs w:val="22"/>
          <w:lang w:val="en-GB"/>
        </w:rPr>
        <w:t>nfrastructure (farmer assurers trained by TRASE)</w:t>
      </w:r>
    </w:p>
    <w:p w14:paraId="5B1D0DF9" w14:textId="117B3C27" w:rsidR="00492DCD" w:rsidRPr="000B23A7" w:rsidRDefault="00492DCD" w:rsidP="004D731F">
      <w:pPr>
        <w:numPr>
          <w:ilvl w:val="0"/>
          <w:numId w:val="22"/>
        </w:numPr>
        <w:tabs>
          <w:tab w:val="clear" w:pos="1800"/>
          <w:tab w:val="num" w:pos="720"/>
        </w:tabs>
        <w:ind w:left="720"/>
        <w:jc w:val="both"/>
        <w:rPr>
          <w:rFonts w:ascii="Arial" w:hAnsi="Arial" w:cs="Arial"/>
          <w:sz w:val="22"/>
          <w:szCs w:val="22"/>
        </w:rPr>
      </w:pPr>
      <w:r w:rsidRPr="000B23A7">
        <w:rPr>
          <w:rFonts w:ascii="Arial" w:hAnsi="Arial" w:cs="Arial"/>
          <w:sz w:val="22"/>
          <w:szCs w:val="22"/>
          <w:lang w:val="en-GB"/>
        </w:rPr>
        <w:t>Support UgaGAP systems and infrastructure set up working with public and private sector actors</w:t>
      </w:r>
    </w:p>
    <w:p w14:paraId="04ADFAD4" w14:textId="75DC5C89" w:rsidR="00492DCD" w:rsidRPr="000B23A7" w:rsidRDefault="00492DCD" w:rsidP="004D731F">
      <w:pPr>
        <w:numPr>
          <w:ilvl w:val="0"/>
          <w:numId w:val="22"/>
        </w:numPr>
        <w:tabs>
          <w:tab w:val="clear" w:pos="1800"/>
          <w:tab w:val="num" w:pos="720"/>
        </w:tabs>
        <w:ind w:left="720"/>
        <w:jc w:val="both"/>
        <w:rPr>
          <w:rFonts w:ascii="Arial" w:hAnsi="Arial" w:cs="Arial"/>
          <w:sz w:val="22"/>
          <w:szCs w:val="22"/>
          <w:lang w:val="fr-FR"/>
        </w:rPr>
      </w:pPr>
      <w:r w:rsidRPr="000B23A7">
        <w:rPr>
          <w:rFonts w:ascii="Arial" w:hAnsi="Arial" w:cs="Arial"/>
          <w:sz w:val="22"/>
          <w:szCs w:val="22"/>
          <w:lang w:val="fr-FR"/>
        </w:rPr>
        <w:t xml:space="preserve">Micro infrastructure grants </w:t>
      </w:r>
      <w:r w:rsidR="00AB6205" w:rsidRPr="000B23A7">
        <w:rPr>
          <w:rFonts w:ascii="Arial" w:hAnsi="Arial" w:cs="Arial"/>
          <w:sz w:val="22"/>
          <w:szCs w:val="22"/>
          <w:lang w:val="fr-FR"/>
        </w:rPr>
        <w:t xml:space="preserve">for </w:t>
      </w:r>
      <w:r w:rsidRPr="000B23A7">
        <w:rPr>
          <w:rFonts w:ascii="Arial" w:hAnsi="Arial" w:cs="Arial"/>
          <w:sz w:val="22"/>
          <w:szCs w:val="22"/>
          <w:lang w:val="fr-FR"/>
        </w:rPr>
        <w:t xml:space="preserve">production and post-harvest </w:t>
      </w:r>
      <w:r w:rsidR="00063E39" w:rsidRPr="000B23A7">
        <w:rPr>
          <w:rFonts w:ascii="Arial" w:hAnsi="Arial" w:cs="Arial"/>
          <w:sz w:val="22"/>
          <w:szCs w:val="22"/>
          <w:lang w:val="fr-FR"/>
        </w:rPr>
        <w:t>i</w:t>
      </w:r>
      <w:r w:rsidRPr="000B23A7">
        <w:rPr>
          <w:rFonts w:ascii="Arial" w:hAnsi="Arial" w:cs="Arial"/>
          <w:sz w:val="22"/>
          <w:szCs w:val="22"/>
          <w:lang w:val="fr-FR"/>
        </w:rPr>
        <w:t xml:space="preserve">nfrastructure </w:t>
      </w:r>
    </w:p>
    <w:p w14:paraId="21D6EDD4" w14:textId="77777777" w:rsidR="00AB6205" w:rsidRPr="000B23A7" w:rsidRDefault="00AB6205" w:rsidP="004D731F">
      <w:pPr>
        <w:ind w:left="720"/>
        <w:jc w:val="both"/>
        <w:rPr>
          <w:rFonts w:ascii="Arial" w:hAnsi="Arial" w:cs="Arial"/>
          <w:sz w:val="22"/>
          <w:szCs w:val="22"/>
          <w:lang w:val="fr-FR"/>
        </w:rPr>
      </w:pPr>
    </w:p>
    <w:p w14:paraId="217C43AD" w14:textId="4D6EB3CF" w:rsidR="00492DCD" w:rsidRPr="000B23A7" w:rsidRDefault="00492DCD" w:rsidP="004D731F">
      <w:pPr>
        <w:numPr>
          <w:ilvl w:val="1"/>
          <w:numId w:val="19"/>
        </w:numPr>
        <w:tabs>
          <w:tab w:val="clear" w:pos="1440"/>
          <w:tab w:val="num" w:pos="360"/>
        </w:tabs>
        <w:ind w:left="360"/>
        <w:jc w:val="both"/>
        <w:rPr>
          <w:rFonts w:ascii="Arial" w:hAnsi="Arial" w:cs="Arial"/>
          <w:sz w:val="22"/>
          <w:szCs w:val="22"/>
        </w:rPr>
      </w:pPr>
      <w:r w:rsidRPr="000B23A7">
        <w:rPr>
          <w:rFonts w:ascii="Arial" w:hAnsi="Arial" w:cs="Arial"/>
          <w:sz w:val="22"/>
          <w:szCs w:val="22"/>
          <w:lang w:val="en-GB"/>
        </w:rPr>
        <w:t xml:space="preserve">Catalytic finance to </w:t>
      </w:r>
      <w:r w:rsidRPr="000B23A7">
        <w:rPr>
          <w:rFonts w:ascii="Arial" w:hAnsi="Arial" w:cs="Arial"/>
          <w:sz w:val="22"/>
          <w:szCs w:val="22"/>
        </w:rPr>
        <w:t xml:space="preserve">SMEs with </w:t>
      </w:r>
      <w:r w:rsidRPr="000B23A7">
        <w:rPr>
          <w:rFonts w:ascii="Arial" w:hAnsi="Arial" w:cs="Arial"/>
          <w:sz w:val="22"/>
          <w:szCs w:val="22"/>
          <w:lang w:val="en-GB"/>
        </w:rPr>
        <w:t xml:space="preserve">business models that </w:t>
      </w:r>
      <w:r w:rsidRPr="000B23A7">
        <w:rPr>
          <w:rFonts w:ascii="Arial" w:hAnsi="Arial" w:cs="Arial"/>
          <w:sz w:val="22"/>
          <w:szCs w:val="22"/>
        </w:rPr>
        <w:t>provide products and services to SHF</w:t>
      </w:r>
      <w:r w:rsidRPr="000B23A7">
        <w:rPr>
          <w:rFonts w:ascii="Arial" w:hAnsi="Arial" w:cs="Arial"/>
          <w:sz w:val="22"/>
          <w:szCs w:val="22"/>
          <w:lang w:val="en-GB"/>
        </w:rPr>
        <w:t xml:space="preserve"> </w:t>
      </w:r>
    </w:p>
    <w:p w14:paraId="373D0137" w14:textId="5BCAE527" w:rsidR="007854F7" w:rsidRPr="000B23A7" w:rsidRDefault="008943B4" w:rsidP="004D731F">
      <w:pPr>
        <w:numPr>
          <w:ilvl w:val="0"/>
          <w:numId w:val="21"/>
        </w:numPr>
        <w:jc w:val="both"/>
        <w:rPr>
          <w:rFonts w:ascii="Arial" w:hAnsi="Arial" w:cs="Arial"/>
          <w:sz w:val="22"/>
          <w:szCs w:val="22"/>
        </w:rPr>
      </w:pPr>
      <w:r w:rsidRPr="000B23A7">
        <w:rPr>
          <w:rFonts w:ascii="Arial" w:hAnsi="Arial" w:cs="Arial"/>
          <w:sz w:val="22"/>
          <w:szCs w:val="22"/>
          <w:lang w:val="en-GB"/>
        </w:rPr>
        <w:t>Use of wage workers (spray services)</w:t>
      </w:r>
    </w:p>
    <w:p w14:paraId="3A646BC1" w14:textId="77777777" w:rsidR="00492DCD" w:rsidRPr="000B23A7" w:rsidRDefault="00492DCD" w:rsidP="004D731F">
      <w:pPr>
        <w:numPr>
          <w:ilvl w:val="0"/>
          <w:numId w:val="21"/>
        </w:numPr>
        <w:jc w:val="both"/>
        <w:rPr>
          <w:rFonts w:ascii="Arial" w:hAnsi="Arial" w:cs="Arial"/>
          <w:sz w:val="22"/>
          <w:szCs w:val="22"/>
        </w:rPr>
      </w:pPr>
      <w:r w:rsidRPr="000B23A7">
        <w:rPr>
          <w:rFonts w:ascii="Arial" w:hAnsi="Arial" w:cs="Arial"/>
          <w:sz w:val="22"/>
          <w:szCs w:val="22"/>
          <w:lang w:val="en-GB"/>
        </w:rPr>
        <w:t>Promotion of biological and organic products</w:t>
      </w:r>
    </w:p>
    <w:p w14:paraId="39869D9C" w14:textId="77777777" w:rsidR="00492DCD" w:rsidRPr="000B23A7" w:rsidRDefault="00492DCD" w:rsidP="004D731F">
      <w:pPr>
        <w:numPr>
          <w:ilvl w:val="0"/>
          <w:numId w:val="21"/>
        </w:numPr>
        <w:jc w:val="both"/>
        <w:rPr>
          <w:rFonts w:ascii="Arial" w:hAnsi="Arial" w:cs="Arial"/>
          <w:sz w:val="22"/>
          <w:szCs w:val="22"/>
        </w:rPr>
      </w:pPr>
      <w:r w:rsidRPr="000B23A7">
        <w:rPr>
          <w:rFonts w:ascii="Arial" w:hAnsi="Arial" w:cs="Arial"/>
          <w:sz w:val="22"/>
          <w:szCs w:val="22"/>
        </w:rPr>
        <w:t>Quality inputs and technologies</w:t>
      </w:r>
    </w:p>
    <w:p w14:paraId="7C5942FC" w14:textId="100A40BB" w:rsidR="00492DCD" w:rsidRPr="000B23A7" w:rsidRDefault="00492DCD" w:rsidP="004D731F">
      <w:pPr>
        <w:numPr>
          <w:ilvl w:val="0"/>
          <w:numId w:val="21"/>
        </w:numPr>
        <w:jc w:val="both"/>
        <w:rPr>
          <w:rFonts w:ascii="Arial" w:hAnsi="Arial" w:cs="Arial"/>
          <w:sz w:val="22"/>
          <w:szCs w:val="22"/>
        </w:rPr>
      </w:pPr>
      <w:r w:rsidRPr="000B23A7">
        <w:rPr>
          <w:rFonts w:ascii="Arial" w:hAnsi="Arial" w:cs="Arial"/>
          <w:sz w:val="22"/>
          <w:szCs w:val="22"/>
          <w:lang w:val="en-GB"/>
        </w:rPr>
        <w:t xml:space="preserve">Institutional </w:t>
      </w:r>
      <w:r w:rsidR="00AB6205" w:rsidRPr="000B23A7">
        <w:rPr>
          <w:rFonts w:ascii="Arial" w:hAnsi="Arial" w:cs="Arial"/>
          <w:sz w:val="22"/>
          <w:szCs w:val="22"/>
          <w:lang w:val="en-GB"/>
        </w:rPr>
        <w:t>s</w:t>
      </w:r>
      <w:r w:rsidRPr="000B23A7">
        <w:rPr>
          <w:rFonts w:ascii="Arial" w:hAnsi="Arial" w:cs="Arial"/>
          <w:sz w:val="22"/>
          <w:szCs w:val="22"/>
          <w:lang w:val="en-GB"/>
        </w:rPr>
        <w:t>trengthening of Hortifresh</w:t>
      </w:r>
    </w:p>
    <w:p w14:paraId="70CD87F2" w14:textId="77777777" w:rsidR="00063E39" w:rsidRPr="000B23A7" w:rsidRDefault="00063E39" w:rsidP="004D731F">
      <w:pPr>
        <w:jc w:val="both"/>
        <w:rPr>
          <w:rFonts w:ascii="Arial" w:hAnsi="Arial" w:cs="Arial"/>
          <w:b/>
          <w:bCs/>
          <w:sz w:val="22"/>
          <w:szCs w:val="22"/>
          <w:lang w:val="en-GB"/>
        </w:rPr>
      </w:pPr>
    </w:p>
    <w:p w14:paraId="076BAB2C" w14:textId="7461FFED" w:rsidR="00492DCD" w:rsidRPr="000B23A7" w:rsidRDefault="00492DCD" w:rsidP="004D731F">
      <w:pPr>
        <w:jc w:val="both"/>
        <w:rPr>
          <w:rFonts w:ascii="Arial" w:hAnsi="Arial" w:cs="Arial"/>
          <w:sz w:val="22"/>
          <w:szCs w:val="22"/>
        </w:rPr>
      </w:pPr>
      <w:r w:rsidRPr="000B23A7">
        <w:rPr>
          <w:rFonts w:ascii="Arial" w:hAnsi="Arial" w:cs="Arial"/>
          <w:b/>
          <w:bCs/>
          <w:sz w:val="22"/>
          <w:szCs w:val="22"/>
          <w:lang w:val="en-GB"/>
        </w:rPr>
        <w:t>Other planned intervention</w:t>
      </w:r>
      <w:r w:rsidR="00AB6205" w:rsidRPr="000B23A7">
        <w:rPr>
          <w:rFonts w:ascii="Arial" w:hAnsi="Arial" w:cs="Arial"/>
          <w:b/>
          <w:bCs/>
          <w:sz w:val="22"/>
          <w:szCs w:val="22"/>
          <w:lang w:val="en-GB"/>
        </w:rPr>
        <w:t>s</w:t>
      </w:r>
    </w:p>
    <w:p w14:paraId="48926092" w14:textId="77777777" w:rsidR="00492DCD" w:rsidRPr="000B23A7" w:rsidRDefault="00492DCD" w:rsidP="004D731F">
      <w:pPr>
        <w:numPr>
          <w:ilvl w:val="0"/>
          <w:numId w:val="20"/>
        </w:numPr>
        <w:jc w:val="both"/>
        <w:rPr>
          <w:rFonts w:ascii="Arial" w:hAnsi="Arial" w:cs="Arial"/>
          <w:sz w:val="22"/>
          <w:szCs w:val="22"/>
        </w:rPr>
      </w:pPr>
      <w:r w:rsidRPr="000B23A7">
        <w:rPr>
          <w:rFonts w:ascii="Arial" w:hAnsi="Arial" w:cs="Arial"/>
          <w:sz w:val="22"/>
          <w:szCs w:val="22"/>
          <w:lang w:val="en-GB"/>
        </w:rPr>
        <w:t>Support to testing facilities – Exploring work with UNBS to improve turnaround time</w:t>
      </w:r>
    </w:p>
    <w:p w14:paraId="328F939C" w14:textId="77777777" w:rsidR="00492DCD" w:rsidRPr="000B23A7" w:rsidRDefault="00492DCD" w:rsidP="004D731F">
      <w:pPr>
        <w:numPr>
          <w:ilvl w:val="0"/>
          <w:numId w:val="20"/>
        </w:numPr>
        <w:jc w:val="both"/>
        <w:rPr>
          <w:rFonts w:ascii="Arial" w:hAnsi="Arial" w:cs="Arial"/>
          <w:sz w:val="22"/>
          <w:szCs w:val="22"/>
        </w:rPr>
      </w:pPr>
      <w:r w:rsidRPr="000B23A7">
        <w:rPr>
          <w:rFonts w:ascii="Arial" w:hAnsi="Arial" w:cs="Arial"/>
          <w:sz w:val="22"/>
          <w:szCs w:val="22"/>
          <w:lang w:val="en-GB"/>
        </w:rPr>
        <w:t>Support in the rollout of digital FFV traceability system under MAAIF</w:t>
      </w:r>
    </w:p>
    <w:p w14:paraId="491EA7F4" w14:textId="77777777" w:rsidR="00492DCD" w:rsidRPr="000B23A7" w:rsidRDefault="00492DCD" w:rsidP="004D731F">
      <w:pPr>
        <w:numPr>
          <w:ilvl w:val="0"/>
          <w:numId w:val="20"/>
        </w:numPr>
        <w:jc w:val="both"/>
        <w:rPr>
          <w:rFonts w:ascii="Arial" w:hAnsi="Arial" w:cs="Arial"/>
          <w:sz w:val="22"/>
          <w:szCs w:val="22"/>
        </w:rPr>
      </w:pPr>
      <w:r w:rsidRPr="000B23A7">
        <w:rPr>
          <w:rFonts w:ascii="Arial" w:hAnsi="Arial" w:cs="Arial"/>
          <w:sz w:val="22"/>
          <w:szCs w:val="22"/>
          <w:lang w:val="en-GB"/>
        </w:rPr>
        <w:t>Pilot a private self-quality guarantee scheme – to offer solution to safety concern in the local market</w:t>
      </w:r>
    </w:p>
    <w:p w14:paraId="381E2524" w14:textId="77777777" w:rsidR="00492DCD" w:rsidRPr="000B23A7" w:rsidRDefault="00492DCD" w:rsidP="004D731F">
      <w:pPr>
        <w:numPr>
          <w:ilvl w:val="0"/>
          <w:numId w:val="20"/>
        </w:numPr>
        <w:jc w:val="both"/>
        <w:rPr>
          <w:rFonts w:ascii="Arial" w:hAnsi="Arial" w:cs="Arial"/>
          <w:sz w:val="22"/>
          <w:szCs w:val="22"/>
        </w:rPr>
      </w:pPr>
      <w:r w:rsidRPr="000B23A7">
        <w:rPr>
          <w:rFonts w:ascii="Arial" w:hAnsi="Arial" w:cs="Arial"/>
          <w:sz w:val="22"/>
          <w:szCs w:val="22"/>
          <w:lang w:val="en-GB"/>
        </w:rPr>
        <w:t>Horticulture credit facility to growers – to invest in CSA and quality control practices</w:t>
      </w:r>
    </w:p>
    <w:p w14:paraId="7783A653" w14:textId="77777777" w:rsidR="00492DCD" w:rsidRPr="000B23A7" w:rsidRDefault="00492DCD" w:rsidP="004D731F">
      <w:pPr>
        <w:jc w:val="both"/>
        <w:rPr>
          <w:rFonts w:ascii="Arial" w:hAnsi="Arial" w:cs="Arial"/>
          <w:sz w:val="22"/>
          <w:szCs w:val="22"/>
          <w:lang w:val="en-GB"/>
        </w:rPr>
      </w:pPr>
    </w:p>
    <w:p w14:paraId="2EFC721E" w14:textId="398755B7" w:rsidR="004D731F" w:rsidRPr="000B23A7" w:rsidRDefault="00C72982" w:rsidP="00C72982">
      <w:pPr>
        <w:pStyle w:val="Heading3"/>
        <w:rPr>
          <w:rFonts w:ascii="Arial" w:hAnsi="Arial" w:cs="Arial"/>
          <w:i/>
          <w:color w:val="auto"/>
          <w:sz w:val="22"/>
          <w:szCs w:val="22"/>
        </w:rPr>
      </w:pPr>
      <w:bookmarkStart w:id="26" w:name="_Toc126868168"/>
      <w:r w:rsidRPr="000B23A7">
        <w:rPr>
          <w:rFonts w:ascii="Arial" w:hAnsi="Arial" w:cs="Arial"/>
          <w:color w:val="auto"/>
          <w:sz w:val="22"/>
          <w:szCs w:val="22"/>
          <w:lang w:val="en-GB"/>
        </w:rPr>
        <w:t>1.</w:t>
      </w:r>
      <w:r w:rsidR="00684175" w:rsidRPr="000B23A7">
        <w:rPr>
          <w:rFonts w:ascii="Arial" w:hAnsi="Arial" w:cs="Arial"/>
          <w:color w:val="auto"/>
          <w:sz w:val="22"/>
          <w:szCs w:val="22"/>
          <w:lang w:val="en-GB"/>
        </w:rPr>
        <w:t>8</w:t>
      </w:r>
      <w:r w:rsidRPr="000B23A7">
        <w:rPr>
          <w:rFonts w:ascii="Arial" w:hAnsi="Arial" w:cs="Arial"/>
          <w:color w:val="auto"/>
          <w:sz w:val="22"/>
          <w:szCs w:val="22"/>
          <w:lang w:val="en-GB"/>
        </w:rPr>
        <w:t xml:space="preserve">.4 </w:t>
      </w:r>
      <w:r w:rsidR="004D731F" w:rsidRPr="000B23A7">
        <w:rPr>
          <w:rFonts w:ascii="Arial" w:hAnsi="Arial" w:cs="Arial"/>
          <w:color w:val="auto"/>
          <w:sz w:val="22"/>
          <w:szCs w:val="22"/>
          <w:lang w:val="en-GB"/>
        </w:rPr>
        <w:t xml:space="preserve">Re-engineering Uganda’s SPS inspection processes for fruits and vegetables export </w:t>
      </w:r>
      <w:r w:rsidR="004D731F" w:rsidRPr="000B23A7">
        <w:rPr>
          <w:rFonts w:ascii="Arial" w:hAnsi="Arial" w:cs="Arial"/>
          <w:i/>
          <w:color w:val="auto"/>
          <w:sz w:val="22"/>
          <w:szCs w:val="22"/>
        </w:rPr>
        <w:t>(SWISSCONTACT – Mr. Benjamin Mugema)</w:t>
      </w:r>
      <w:bookmarkEnd w:id="26"/>
    </w:p>
    <w:p w14:paraId="25B2A79E" w14:textId="77777777" w:rsidR="004D731F" w:rsidRPr="000B23A7" w:rsidRDefault="004D731F" w:rsidP="004D731F">
      <w:pPr>
        <w:rPr>
          <w:rFonts w:ascii="Arial" w:hAnsi="Arial" w:cs="Arial"/>
          <w:b/>
          <w:bCs/>
          <w:sz w:val="22"/>
          <w:szCs w:val="22"/>
          <w:lang w:val="en-GB"/>
        </w:rPr>
      </w:pPr>
    </w:p>
    <w:p w14:paraId="51D50D26" w14:textId="09F6734A" w:rsidR="004D731F" w:rsidRPr="000B23A7" w:rsidRDefault="004D731F" w:rsidP="008B5C72">
      <w:pPr>
        <w:jc w:val="both"/>
        <w:rPr>
          <w:rFonts w:ascii="Arial" w:hAnsi="Arial" w:cs="Arial"/>
          <w:bCs/>
          <w:sz w:val="22"/>
          <w:szCs w:val="22"/>
        </w:rPr>
      </w:pPr>
      <w:r w:rsidRPr="000B23A7">
        <w:rPr>
          <w:rFonts w:ascii="Arial" w:hAnsi="Arial" w:cs="Arial"/>
          <w:bCs/>
          <w:sz w:val="22"/>
          <w:szCs w:val="22"/>
          <w:lang w:val="en-GB"/>
        </w:rPr>
        <w:t xml:space="preserve">The project objectives are intended to address the manual process, dashboard and stakeholder engagement. Some of the </w:t>
      </w:r>
      <w:r w:rsidRPr="000B23A7">
        <w:rPr>
          <w:rFonts w:ascii="Arial" w:hAnsi="Arial" w:cs="Arial"/>
          <w:bCs/>
          <w:sz w:val="22"/>
          <w:szCs w:val="22"/>
        </w:rPr>
        <w:t>expected outputs comprise a simple excel-based database, and key data analytics to provide basic indicators for the monitoring dashboard. The key components involve equipping inspectors with tablets to ensure quick and effective completion of checklists. </w:t>
      </w:r>
    </w:p>
    <w:p w14:paraId="4EB1A6B6" w14:textId="77777777" w:rsidR="00C72982" w:rsidRPr="000B23A7" w:rsidRDefault="00C72982" w:rsidP="008B5C72">
      <w:pPr>
        <w:jc w:val="both"/>
        <w:rPr>
          <w:rFonts w:ascii="Arial" w:hAnsi="Arial" w:cs="Arial"/>
          <w:bCs/>
          <w:sz w:val="22"/>
          <w:szCs w:val="22"/>
        </w:rPr>
      </w:pPr>
    </w:p>
    <w:p w14:paraId="75663FD8" w14:textId="77777777" w:rsidR="004D731F" w:rsidRPr="000B23A7" w:rsidRDefault="004D731F" w:rsidP="008B5C72">
      <w:pPr>
        <w:pStyle w:val="ListParagraph"/>
        <w:numPr>
          <w:ilvl w:val="0"/>
          <w:numId w:val="27"/>
        </w:numPr>
        <w:jc w:val="both"/>
        <w:rPr>
          <w:rFonts w:ascii="Arial" w:hAnsi="Arial" w:cs="Arial"/>
          <w:sz w:val="22"/>
          <w:szCs w:val="22"/>
          <w:lang w:val="en-GB"/>
        </w:rPr>
      </w:pPr>
      <w:r w:rsidRPr="000B23A7">
        <w:rPr>
          <w:rFonts w:ascii="Arial" w:hAnsi="Arial" w:cs="Arial"/>
          <w:sz w:val="22"/>
          <w:szCs w:val="22"/>
          <w:lang w:val="en-GB"/>
        </w:rPr>
        <w:t>Developing manual process</w:t>
      </w:r>
    </w:p>
    <w:p w14:paraId="6EAC47E3" w14:textId="77777777" w:rsidR="004D731F" w:rsidRPr="000B23A7" w:rsidRDefault="004D731F" w:rsidP="008B5C72">
      <w:pPr>
        <w:jc w:val="both"/>
        <w:rPr>
          <w:rFonts w:ascii="Arial" w:hAnsi="Arial" w:cs="Arial"/>
          <w:sz w:val="22"/>
          <w:szCs w:val="22"/>
          <w:lang w:val="en-GB"/>
        </w:rPr>
      </w:pPr>
      <w:r w:rsidRPr="000B23A7">
        <w:rPr>
          <w:rFonts w:ascii="Arial" w:hAnsi="Arial" w:cs="Arial"/>
          <w:sz w:val="22"/>
          <w:szCs w:val="22"/>
          <w:lang w:val="en-GB"/>
        </w:rPr>
        <w:t>Work stream 1: Process re-engineering: Entails understanding the current inspection process, as is and designing the new /‘re-engineered’ inspection process and consolidating these new processes into a detailed manual.</w:t>
      </w:r>
      <w:r w:rsidRPr="000B23A7">
        <w:rPr>
          <w:rFonts w:ascii="Arial" w:hAnsi="Arial" w:cs="Arial"/>
          <w:sz w:val="22"/>
          <w:szCs w:val="22"/>
          <w:lang w:val="en-GB"/>
        </w:rPr>
        <w:tab/>
      </w:r>
      <w:r w:rsidRPr="000B23A7">
        <w:rPr>
          <w:rFonts w:ascii="Arial" w:hAnsi="Arial" w:cs="Arial"/>
          <w:sz w:val="22"/>
          <w:szCs w:val="22"/>
          <w:lang w:val="en-GB"/>
        </w:rPr>
        <w:tab/>
      </w:r>
    </w:p>
    <w:p w14:paraId="624ECA92" w14:textId="77777777" w:rsidR="004D731F" w:rsidRPr="000B23A7" w:rsidRDefault="004D731F" w:rsidP="008B5C72">
      <w:pPr>
        <w:jc w:val="both"/>
        <w:rPr>
          <w:rFonts w:ascii="Arial" w:hAnsi="Arial" w:cs="Arial"/>
          <w:sz w:val="22"/>
          <w:szCs w:val="22"/>
          <w:lang w:val="en-GB"/>
        </w:rPr>
      </w:pPr>
    </w:p>
    <w:p w14:paraId="03BE2DAB" w14:textId="1FBD876B" w:rsidR="004D731F" w:rsidRPr="000B23A7" w:rsidRDefault="004D731F" w:rsidP="008B5C72">
      <w:pPr>
        <w:pStyle w:val="ListParagraph"/>
        <w:numPr>
          <w:ilvl w:val="0"/>
          <w:numId w:val="27"/>
        </w:numPr>
        <w:jc w:val="both"/>
        <w:rPr>
          <w:rFonts w:ascii="Arial" w:hAnsi="Arial" w:cs="Arial"/>
          <w:sz w:val="22"/>
          <w:szCs w:val="22"/>
          <w:lang w:val="en-GB"/>
        </w:rPr>
      </w:pPr>
      <w:r w:rsidRPr="000B23A7">
        <w:rPr>
          <w:rFonts w:ascii="Arial" w:hAnsi="Arial" w:cs="Arial"/>
          <w:sz w:val="22"/>
          <w:szCs w:val="22"/>
          <w:lang w:val="en-GB"/>
        </w:rPr>
        <w:t xml:space="preserve">Dashboard </w:t>
      </w:r>
    </w:p>
    <w:p w14:paraId="31EA9871" w14:textId="77777777" w:rsidR="004D731F" w:rsidRPr="000B23A7" w:rsidRDefault="004D731F" w:rsidP="008B5C72">
      <w:pPr>
        <w:jc w:val="both"/>
        <w:rPr>
          <w:rFonts w:ascii="Arial" w:hAnsi="Arial" w:cs="Arial"/>
          <w:sz w:val="22"/>
          <w:szCs w:val="22"/>
          <w:lang w:val="en-GB"/>
        </w:rPr>
      </w:pPr>
      <w:r w:rsidRPr="000B23A7">
        <w:rPr>
          <w:rFonts w:ascii="Arial" w:hAnsi="Arial" w:cs="Arial"/>
          <w:sz w:val="22"/>
          <w:szCs w:val="22"/>
          <w:lang w:val="en-GB"/>
        </w:rPr>
        <w:t xml:space="preserve">Work stream 2: E-tracking system which includes defining business and functional requirements for a new e-tracking / digital inspection system, contracting a vendor and testing the system. The work stream also includes awareness creation and launch. </w:t>
      </w:r>
      <w:r w:rsidRPr="000B23A7">
        <w:rPr>
          <w:rFonts w:ascii="Arial" w:hAnsi="Arial" w:cs="Arial"/>
          <w:sz w:val="22"/>
          <w:szCs w:val="22"/>
          <w:lang w:val="en-GB"/>
        </w:rPr>
        <w:tab/>
        <w:t>The project team is also supporting the MTIC in upgrading the Uganda trade information portal.</w:t>
      </w:r>
    </w:p>
    <w:p w14:paraId="0FE6FE0C" w14:textId="77777777" w:rsidR="004D731F" w:rsidRPr="000B23A7" w:rsidRDefault="004D731F" w:rsidP="008B5C72">
      <w:pPr>
        <w:jc w:val="both"/>
        <w:rPr>
          <w:rFonts w:ascii="Arial" w:hAnsi="Arial" w:cs="Arial"/>
          <w:sz w:val="22"/>
          <w:szCs w:val="22"/>
          <w:lang w:val="en-GB"/>
        </w:rPr>
      </w:pPr>
    </w:p>
    <w:p w14:paraId="2BACC16A" w14:textId="789335B1" w:rsidR="004D731F" w:rsidRPr="000B23A7" w:rsidRDefault="004D731F" w:rsidP="008B5C72">
      <w:pPr>
        <w:pStyle w:val="ListParagraph"/>
        <w:numPr>
          <w:ilvl w:val="0"/>
          <w:numId w:val="27"/>
        </w:numPr>
        <w:jc w:val="both"/>
        <w:rPr>
          <w:rFonts w:ascii="Arial" w:hAnsi="Arial" w:cs="Arial"/>
          <w:sz w:val="22"/>
          <w:szCs w:val="22"/>
          <w:lang w:val="en-GB"/>
        </w:rPr>
      </w:pPr>
      <w:r w:rsidRPr="000B23A7">
        <w:rPr>
          <w:rFonts w:ascii="Arial" w:hAnsi="Arial" w:cs="Arial"/>
          <w:sz w:val="22"/>
          <w:szCs w:val="22"/>
          <w:lang w:val="en-GB"/>
        </w:rPr>
        <w:t xml:space="preserve">Stakeholder engagement </w:t>
      </w:r>
    </w:p>
    <w:p w14:paraId="1D84DC0C" w14:textId="77777777" w:rsidR="004D731F" w:rsidRPr="000B23A7" w:rsidRDefault="004D731F" w:rsidP="008B5C72">
      <w:pPr>
        <w:jc w:val="both"/>
        <w:rPr>
          <w:rFonts w:ascii="Arial" w:hAnsi="Arial" w:cs="Arial"/>
          <w:sz w:val="22"/>
          <w:szCs w:val="22"/>
          <w:lang w:val="en-GB"/>
        </w:rPr>
      </w:pPr>
      <w:r w:rsidRPr="000B23A7">
        <w:rPr>
          <w:rFonts w:ascii="Arial" w:hAnsi="Arial" w:cs="Arial"/>
          <w:sz w:val="22"/>
          <w:szCs w:val="22"/>
          <w:lang w:val="en-GB"/>
        </w:rPr>
        <w:lastRenderedPageBreak/>
        <w:t xml:space="preserve">Work stream 3: Stakeholder engagement &amp; coordination involves developing a stakeholder engagement strategy, capacity building for key stakeholders and continued collaboration with other key partners. </w:t>
      </w:r>
      <w:r w:rsidRPr="000B23A7">
        <w:rPr>
          <w:rFonts w:ascii="Arial" w:hAnsi="Arial" w:cs="Arial"/>
          <w:sz w:val="22"/>
          <w:szCs w:val="22"/>
          <w:lang w:val="en-GB"/>
        </w:rPr>
        <w:tab/>
      </w:r>
    </w:p>
    <w:p w14:paraId="0CFA785A" w14:textId="77777777" w:rsidR="004D731F" w:rsidRPr="000B23A7" w:rsidRDefault="004D731F" w:rsidP="004D731F">
      <w:pPr>
        <w:rPr>
          <w:rFonts w:ascii="Arial" w:hAnsi="Arial" w:cs="Arial"/>
          <w:b/>
          <w:sz w:val="22"/>
          <w:szCs w:val="22"/>
          <w:lang w:val="en-GB"/>
        </w:rPr>
      </w:pPr>
    </w:p>
    <w:p w14:paraId="7AA949A2" w14:textId="77777777" w:rsidR="004D731F" w:rsidRPr="000B23A7" w:rsidRDefault="004D731F" w:rsidP="004D731F">
      <w:pPr>
        <w:rPr>
          <w:rFonts w:ascii="Arial" w:hAnsi="Arial" w:cs="Arial"/>
          <w:b/>
          <w:sz w:val="22"/>
          <w:szCs w:val="22"/>
        </w:rPr>
      </w:pPr>
      <w:r w:rsidRPr="000B23A7">
        <w:rPr>
          <w:rFonts w:ascii="Arial" w:hAnsi="Arial" w:cs="Arial"/>
          <w:b/>
          <w:sz w:val="22"/>
          <w:szCs w:val="22"/>
          <w:lang w:val="en-GB"/>
        </w:rPr>
        <w:t xml:space="preserve">Key manual interventions </w:t>
      </w:r>
    </w:p>
    <w:p w14:paraId="4B7AD8A4" w14:textId="77777777" w:rsidR="004D731F" w:rsidRPr="000B23A7" w:rsidRDefault="004D731F" w:rsidP="008B5C72">
      <w:pPr>
        <w:jc w:val="both"/>
        <w:rPr>
          <w:rFonts w:ascii="Arial" w:hAnsi="Arial" w:cs="Arial"/>
          <w:sz w:val="22"/>
          <w:szCs w:val="22"/>
        </w:rPr>
      </w:pPr>
      <w:r w:rsidRPr="000B23A7">
        <w:rPr>
          <w:rFonts w:ascii="Arial" w:hAnsi="Arial" w:cs="Arial"/>
          <w:sz w:val="22"/>
          <w:szCs w:val="22"/>
        </w:rPr>
        <w:t>The RUSH project conducted a stakeholder validation workshop and presented a range of options to generate efficiencies across the horticulture export value chain that resulted in the following manual interventions:</w:t>
      </w:r>
    </w:p>
    <w:p w14:paraId="42D5F11B" w14:textId="77777777" w:rsidR="004D731F" w:rsidRPr="000B23A7" w:rsidRDefault="004D731F" w:rsidP="008B5C72">
      <w:pPr>
        <w:pStyle w:val="ListParagraph"/>
        <w:numPr>
          <w:ilvl w:val="0"/>
          <w:numId w:val="43"/>
        </w:numPr>
        <w:jc w:val="both"/>
        <w:rPr>
          <w:rFonts w:ascii="Arial" w:hAnsi="Arial" w:cs="Arial"/>
          <w:b/>
          <w:sz w:val="22"/>
          <w:szCs w:val="22"/>
        </w:rPr>
      </w:pPr>
      <w:r w:rsidRPr="000B23A7">
        <w:rPr>
          <w:rFonts w:ascii="Arial" w:hAnsi="Arial" w:cs="Arial"/>
          <w:b/>
          <w:sz w:val="22"/>
          <w:szCs w:val="22"/>
        </w:rPr>
        <w:t>Data collection and analysis</w:t>
      </w:r>
    </w:p>
    <w:p w14:paraId="248F775F" w14:textId="77777777" w:rsidR="004D731F" w:rsidRPr="000B23A7" w:rsidRDefault="004D731F" w:rsidP="008B5C72">
      <w:pPr>
        <w:numPr>
          <w:ilvl w:val="0"/>
          <w:numId w:val="23"/>
        </w:numPr>
        <w:jc w:val="both"/>
        <w:rPr>
          <w:rFonts w:ascii="Arial" w:hAnsi="Arial" w:cs="Arial"/>
          <w:sz w:val="22"/>
          <w:szCs w:val="22"/>
        </w:rPr>
      </w:pPr>
      <w:r w:rsidRPr="000B23A7">
        <w:rPr>
          <w:rFonts w:ascii="Arial" w:hAnsi="Arial" w:cs="Arial"/>
          <w:sz w:val="22"/>
          <w:szCs w:val="22"/>
        </w:rPr>
        <w:t xml:space="preserve">Reformed existing checklists at the packhouse and airport to collect pertinent data </w:t>
      </w:r>
    </w:p>
    <w:p w14:paraId="2EE333D5" w14:textId="77777777" w:rsidR="004D731F" w:rsidRPr="000B23A7" w:rsidRDefault="004D731F" w:rsidP="008B5C72">
      <w:pPr>
        <w:numPr>
          <w:ilvl w:val="0"/>
          <w:numId w:val="23"/>
        </w:numPr>
        <w:jc w:val="both"/>
        <w:rPr>
          <w:rFonts w:ascii="Arial" w:hAnsi="Arial" w:cs="Arial"/>
          <w:sz w:val="22"/>
          <w:szCs w:val="22"/>
        </w:rPr>
      </w:pPr>
      <w:r w:rsidRPr="000B23A7">
        <w:rPr>
          <w:rFonts w:ascii="Arial" w:hAnsi="Arial" w:cs="Arial"/>
          <w:sz w:val="22"/>
          <w:szCs w:val="22"/>
        </w:rPr>
        <w:t>Data to inform efficiencies in the inspection process as well as possibilities for a digital / e-tracking inspection solution and a risk-based inspection mechanism</w:t>
      </w:r>
    </w:p>
    <w:p w14:paraId="5D482E52" w14:textId="77777777" w:rsidR="004D731F" w:rsidRPr="000B23A7" w:rsidRDefault="004D731F" w:rsidP="008B5C72">
      <w:pPr>
        <w:numPr>
          <w:ilvl w:val="0"/>
          <w:numId w:val="23"/>
        </w:numPr>
        <w:jc w:val="both"/>
        <w:rPr>
          <w:rFonts w:ascii="Arial" w:hAnsi="Arial" w:cs="Arial"/>
          <w:sz w:val="22"/>
          <w:szCs w:val="22"/>
        </w:rPr>
      </w:pPr>
      <w:r w:rsidRPr="000B23A7">
        <w:rPr>
          <w:rFonts w:ascii="Arial" w:hAnsi="Arial" w:cs="Arial"/>
          <w:sz w:val="22"/>
          <w:szCs w:val="22"/>
        </w:rPr>
        <w:t>Designed and deployed a final destination checklist to collect critical market data</w:t>
      </w:r>
    </w:p>
    <w:p w14:paraId="3525E59E" w14:textId="77777777" w:rsidR="004D731F" w:rsidRPr="000B23A7" w:rsidRDefault="004D731F" w:rsidP="008B5C72">
      <w:pPr>
        <w:jc w:val="both"/>
        <w:rPr>
          <w:rFonts w:ascii="Arial" w:hAnsi="Arial" w:cs="Arial"/>
          <w:b/>
          <w:sz w:val="22"/>
          <w:szCs w:val="22"/>
        </w:rPr>
      </w:pPr>
    </w:p>
    <w:p w14:paraId="09E6B279" w14:textId="77777777" w:rsidR="004D731F" w:rsidRPr="000B23A7" w:rsidRDefault="004D731F" w:rsidP="008B5C72">
      <w:pPr>
        <w:pStyle w:val="ListParagraph"/>
        <w:numPr>
          <w:ilvl w:val="0"/>
          <w:numId w:val="43"/>
        </w:numPr>
        <w:jc w:val="both"/>
        <w:rPr>
          <w:rFonts w:ascii="Arial" w:hAnsi="Arial" w:cs="Arial"/>
          <w:b/>
          <w:sz w:val="22"/>
          <w:szCs w:val="22"/>
        </w:rPr>
      </w:pPr>
      <w:r w:rsidRPr="000B23A7">
        <w:rPr>
          <w:rFonts w:ascii="Arial" w:hAnsi="Arial" w:cs="Arial"/>
          <w:b/>
          <w:sz w:val="22"/>
          <w:szCs w:val="22"/>
        </w:rPr>
        <w:t xml:space="preserve">Capacity building </w:t>
      </w:r>
    </w:p>
    <w:p w14:paraId="725977CA" w14:textId="77777777" w:rsidR="004D731F" w:rsidRPr="000B23A7" w:rsidRDefault="004D731F" w:rsidP="008B5C72">
      <w:pPr>
        <w:numPr>
          <w:ilvl w:val="0"/>
          <w:numId w:val="24"/>
        </w:numPr>
        <w:jc w:val="both"/>
        <w:rPr>
          <w:rFonts w:ascii="Arial" w:hAnsi="Arial" w:cs="Arial"/>
          <w:sz w:val="22"/>
          <w:szCs w:val="22"/>
        </w:rPr>
      </w:pPr>
      <w:r w:rsidRPr="000B23A7">
        <w:rPr>
          <w:rFonts w:ascii="Arial" w:hAnsi="Arial" w:cs="Arial"/>
          <w:sz w:val="22"/>
          <w:szCs w:val="22"/>
        </w:rPr>
        <w:t xml:space="preserve">Conducted training for quality controllers &amp; agronomists at packhouses focused on improving HACCP and efficiencies in documentation and inspection compliance </w:t>
      </w:r>
    </w:p>
    <w:p w14:paraId="6D55642F" w14:textId="77777777" w:rsidR="004D731F" w:rsidRPr="000B23A7" w:rsidRDefault="004D731F" w:rsidP="008B5C72">
      <w:pPr>
        <w:numPr>
          <w:ilvl w:val="0"/>
          <w:numId w:val="24"/>
        </w:numPr>
        <w:jc w:val="both"/>
        <w:rPr>
          <w:rFonts w:ascii="Arial" w:hAnsi="Arial" w:cs="Arial"/>
          <w:sz w:val="22"/>
          <w:szCs w:val="22"/>
        </w:rPr>
      </w:pPr>
      <w:r w:rsidRPr="000B23A7">
        <w:rPr>
          <w:rFonts w:ascii="Arial" w:hAnsi="Arial" w:cs="Arial"/>
          <w:sz w:val="22"/>
          <w:szCs w:val="22"/>
        </w:rPr>
        <w:t xml:space="preserve">Held a training of trainers (ToT) module for selected inspectors and agronomists focused on: improving perishables handling, readiness for export and understanding efficient packhouse and export management </w:t>
      </w:r>
    </w:p>
    <w:p w14:paraId="7FF15D2D" w14:textId="77777777" w:rsidR="004D731F" w:rsidRPr="000B23A7" w:rsidRDefault="004D731F" w:rsidP="008B5C72">
      <w:pPr>
        <w:jc w:val="both"/>
        <w:rPr>
          <w:rFonts w:ascii="Arial" w:hAnsi="Arial" w:cs="Arial"/>
          <w:sz w:val="22"/>
          <w:szCs w:val="22"/>
          <w:lang w:val="en-GB"/>
        </w:rPr>
      </w:pPr>
    </w:p>
    <w:p w14:paraId="69907C29" w14:textId="77777777" w:rsidR="004D731F" w:rsidRPr="000B23A7" w:rsidRDefault="004D731F" w:rsidP="008B5C72">
      <w:pPr>
        <w:jc w:val="both"/>
        <w:rPr>
          <w:rFonts w:ascii="Arial" w:hAnsi="Arial" w:cs="Arial"/>
          <w:b/>
          <w:bCs/>
          <w:sz w:val="22"/>
          <w:szCs w:val="22"/>
        </w:rPr>
      </w:pPr>
      <w:r w:rsidRPr="000B23A7">
        <w:rPr>
          <w:rFonts w:ascii="Arial" w:hAnsi="Arial" w:cs="Arial"/>
          <w:sz w:val="22"/>
          <w:szCs w:val="22"/>
          <w:lang w:val="en-GB"/>
        </w:rPr>
        <w:t>The Manual process interventions</w:t>
      </w:r>
      <w:r w:rsidRPr="000B23A7">
        <w:rPr>
          <w:rFonts w:ascii="Arial" w:hAnsi="Arial" w:cs="Arial"/>
          <w:sz w:val="22"/>
          <w:szCs w:val="22"/>
        </w:rPr>
        <w:t xml:space="preserve"> </w:t>
      </w:r>
      <w:r w:rsidRPr="000B23A7">
        <w:rPr>
          <w:rFonts w:ascii="Arial" w:hAnsi="Arial" w:cs="Arial"/>
          <w:sz w:val="22"/>
          <w:szCs w:val="22"/>
          <w:lang w:val="en-GB"/>
        </w:rPr>
        <w:t>Before &amp; After analysis includes a</w:t>
      </w:r>
      <w:r w:rsidRPr="000B23A7">
        <w:rPr>
          <w:rFonts w:ascii="Arial" w:hAnsi="Arial" w:cs="Arial"/>
          <w:sz w:val="22"/>
          <w:szCs w:val="22"/>
        </w:rPr>
        <w:t xml:space="preserve"> deep dive into the checklists and data collection tools developed by the project team. </w:t>
      </w:r>
      <w:r w:rsidRPr="000B23A7">
        <w:rPr>
          <w:rFonts w:ascii="Arial" w:hAnsi="Arial" w:cs="Arial"/>
          <w:bCs/>
          <w:sz w:val="22"/>
          <w:szCs w:val="22"/>
        </w:rPr>
        <w:t>Pre-inspection planning schedule, Pack house inspection checklist, Airport inspection checklist,</w:t>
      </w:r>
      <w:r w:rsidRPr="000B23A7">
        <w:rPr>
          <w:rFonts w:ascii="Arial" w:eastAsia="STXihei" w:hAnsi="Arial" w:cs="Arial"/>
          <w:bCs/>
          <w:color w:val="6FC2B4"/>
          <w:sz w:val="22"/>
          <w:szCs w:val="22"/>
        </w:rPr>
        <w:t xml:space="preserve"> </w:t>
      </w:r>
      <w:r w:rsidRPr="000B23A7">
        <w:rPr>
          <w:rFonts w:ascii="Arial" w:hAnsi="Arial" w:cs="Arial"/>
          <w:bCs/>
          <w:sz w:val="22"/>
          <w:szCs w:val="22"/>
        </w:rPr>
        <w:t>Destination checklist</w:t>
      </w:r>
      <w:r w:rsidRPr="000B23A7">
        <w:rPr>
          <w:rFonts w:ascii="Arial" w:hAnsi="Arial" w:cs="Arial"/>
          <w:b/>
          <w:bCs/>
          <w:sz w:val="22"/>
          <w:szCs w:val="22"/>
        </w:rPr>
        <w:t>.</w:t>
      </w:r>
    </w:p>
    <w:p w14:paraId="66F811A0" w14:textId="77777777" w:rsidR="004D731F" w:rsidRPr="000B23A7" w:rsidRDefault="004D731F" w:rsidP="008B5C72">
      <w:pPr>
        <w:jc w:val="both"/>
        <w:rPr>
          <w:rFonts w:ascii="Arial" w:hAnsi="Arial" w:cs="Arial"/>
          <w:bCs/>
          <w:sz w:val="22"/>
          <w:szCs w:val="22"/>
        </w:rPr>
      </w:pPr>
      <w:r w:rsidRPr="000B23A7">
        <w:rPr>
          <w:rFonts w:ascii="Arial" w:hAnsi="Arial" w:cs="Arial"/>
          <w:bCs/>
          <w:sz w:val="22"/>
          <w:szCs w:val="22"/>
          <w:lang w:val="en-GB"/>
        </w:rPr>
        <w:t>Manual process interventions,</w:t>
      </w:r>
      <w:r w:rsidRPr="000B23A7">
        <w:rPr>
          <w:rFonts w:ascii="Arial" w:hAnsi="Arial" w:cs="Arial"/>
          <w:bCs/>
          <w:sz w:val="22"/>
          <w:szCs w:val="22"/>
        </w:rPr>
        <w:t xml:space="preserve"> how to monetize current inefficiencies in the horticulture value chain and track the projects’ impact, </w:t>
      </w:r>
      <w:r w:rsidRPr="000B23A7">
        <w:rPr>
          <w:rFonts w:ascii="Arial" w:hAnsi="Arial" w:cs="Arial"/>
          <w:bCs/>
          <w:sz w:val="22"/>
          <w:szCs w:val="22"/>
          <w:lang w:val="en-GB"/>
        </w:rPr>
        <w:t>inefficient processes, lack of collaboration between stakeholders and inadequate knowledge of horticulture value chain actors; product is being “lost” along the way with significant economic implications for the exporter.</w:t>
      </w:r>
    </w:p>
    <w:p w14:paraId="55C91412" w14:textId="77777777" w:rsidR="004D731F" w:rsidRPr="000B23A7" w:rsidRDefault="004D731F" w:rsidP="008B5C72">
      <w:pPr>
        <w:jc w:val="both"/>
        <w:rPr>
          <w:rFonts w:ascii="Arial" w:hAnsi="Arial" w:cs="Arial"/>
          <w:bCs/>
          <w:sz w:val="22"/>
          <w:szCs w:val="22"/>
          <w:lang w:val="en-GB"/>
        </w:rPr>
      </w:pPr>
    </w:p>
    <w:p w14:paraId="1E13D46D" w14:textId="77777777" w:rsidR="004D731F" w:rsidRPr="000B23A7" w:rsidRDefault="004D731F" w:rsidP="008B5C72">
      <w:pPr>
        <w:jc w:val="both"/>
        <w:rPr>
          <w:rFonts w:ascii="Arial" w:hAnsi="Arial" w:cs="Arial"/>
          <w:b/>
          <w:bCs/>
          <w:sz w:val="22"/>
          <w:szCs w:val="22"/>
        </w:rPr>
      </w:pPr>
      <w:r w:rsidRPr="000B23A7">
        <w:rPr>
          <w:rFonts w:ascii="Arial" w:hAnsi="Arial" w:cs="Arial"/>
          <w:b/>
          <w:bCs/>
          <w:sz w:val="22"/>
          <w:szCs w:val="22"/>
          <w:lang w:val="en-GB"/>
        </w:rPr>
        <w:t>Project progress</w:t>
      </w:r>
      <w:r w:rsidRPr="000B23A7">
        <w:rPr>
          <w:rFonts w:ascii="Arial" w:hAnsi="Arial" w:cs="Arial"/>
          <w:b/>
          <w:bCs/>
          <w:sz w:val="22"/>
          <w:szCs w:val="22"/>
        </w:rPr>
        <w:t xml:space="preserve"> and k</w:t>
      </w:r>
      <w:r w:rsidRPr="000B23A7">
        <w:rPr>
          <w:rFonts w:ascii="Arial" w:hAnsi="Arial" w:cs="Arial"/>
          <w:b/>
          <w:bCs/>
          <w:sz w:val="22"/>
          <w:szCs w:val="22"/>
          <w:lang w:val="en-GB"/>
        </w:rPr>
        <w:t>ey achievements:</w:t>
      </w:r>
      <w:r w:rsidRPr="000B23A7">
        <w:rPr>
          <w:rFonts w:ascii="Arial" w:hAnsi="Arial" w:cs="Arial"/>
          <w:bCs/>
          <w:sz w:val="22"/>
          <w:szCs w:val="22"/>
          <w:lang w:val="en-GB"/>
        </w:rPr>
        <w:t xml:space="preserve"> </w:t>
      </w:r>
      <w:r w:rsidRPr="000B23A7">
        <w:rPr>
          <w:rFonts w:ascii="Arial" w:hAnsi="Arial" w:cs="Arial"/>
          <w:bCs/>
          <w:sz w:val="22"/>
          <w:szCs w:val="22"/>
        </w:rPr>
        <w:t>Structural improvements have been noted and facilitation particularly in better planning for inspections, improved collaboration among stakeholders and adoption of new reforms.  These comprise soft process re-engineering,</w:t>
      </w:r>
      <w:r w:rsidRPr="000B23A7">
        <w:rPr>
          <w:rFonts w:ascii="Arial" w:eastAsia="STXihei" w:hAnsi="Arial" w:cs="Arial"/>
          <w:bCs/>
          <w:color w:val="6FC2B4"/>
          <w:sz w:val="22"/>
          <w:szCs w:val="22"/>
        </w:rPr>
        <w:t xml:space="preserve"> </w:t>
      </w:r>
      <w:r w:rsidRPr="000B23A7">
        <w:rPr>
          <w:rFonts w:ascii="Arial" w:eastAsia="STXihei" w:hAnsi="Arial" w:cs="Arial"/>
          <w:bCs/>
          <w:sz w:val="22"/>
          <w:szCs w:val="22"/>
        </w:rPr>
        <w:t>d</w:t>
      </w:r>
      <w:r w:rsidRPr="000B23A7">
        <w:rPr>
          <w:rFonts w:ascii="Arial" w:hAnsi="Arial" w:cs="Arial"/>
          <w:bCs/>
          <w:sz w:val="22"/>
          <w:szCs w:val="22"/>
        </w:rPr>
        <w:t>ata collection,</w:t>
      </w:r>
      <w:r w:rsidRPr="000B23A7">
        <w:rPr>
          <w:rFonts w:ascii="Arial" w:eastAsia="STXihei" w:hAnsi="Arial" w:cs="Arial"/>
          <w:bCs/>
          <w:color w:val="6FC2B4"/>
          <w:sz w:val="22"/>
          <w:szCs w:val="22"/>
        </w:rPr>
        <w:t xml:space="preserve"> </w:t>
      </w:r>
      <w:r w:rsidRPr="000B23A7">
        <w:rPr>
          <w:rFonts w:ascii="Arial" w:eastAsia="STXihei" w:hAnsi="Arial" w:cs="Arial"/>
          <w:bCs/>
          <w:sz w:val="22"/>
          <w:szCs w:val="22"/>
        </w:rPr>
        <w:t>c</w:t>
      </w:r>
      <w:r w:rsidRPr="000B23A7">
        <w:rPr>
          <w:rFonts w:ascii="Arial" w:hAnsi="Arial" w:cs="Arial"/>
          <w:bCs/>
          <w:sz w:val="22"/>
          <w:szCs w:val="22"/>
        </w:rPr>
        <w:t>ollaboration and engagement,</w:t>
      </w:r>
      <w:r w:rsidRPr="000B23A7">
        <w:rPr>
          <w:rFonts w:ascii="Arial" w:eastAsia="STXihei" w:hAnsi="Arial" w:cs="Arial"/>
          <w:bCs/>
          <w:color w:val="6FC2B4"/>
          <w:sz w:val="22"/>
          <w:szCs w:val="22"/>
        </w:rPr>
        <w:t xml:space="preserve"> </w:t>
      </w:r>
      <w:r w:rsidRPr="000B23A7">
        <w:rPr>
          <w:rFonts w:ascii="Arial" w:eastAsia="STXihei" w:hAnsi="Arial" w:cs="Arial"/>
          <w:bCs/>
          <w:sz w:val="22"/>
          <w:szCs w:val="22"/>
        </w:rPr>
        <w:t>c</w:t>
      </w:r>
      <w:r w:rsidRPr="000B23A7">
        <w:rPr>
          <w:rFonts w:ascii="Arial" w:hAnsi="Arial" w:cs="Arial"/>
          <w:bCs/>
          <w:sz w:val="22"/>
          <w:szCs w:val="22"/>
        </w:rPr>
        <w:t>apacity building and training gains,</w:t>
      </w:r>
      <w:r w:rsidRPr="000B23A7">
        <w:rPr>
          <w:rFonts w:ascii="Arial" w:eastAsia="STXihei" w:hAnsi="Arial" w:cs="Arial"/>
          <w:bCs/>
          <w:color w:val="6FC2B4"/>
          <w:sz w:val="22"/>
          <w:szCs w:val="22"/>
        </w:rPr>
        <w:t xml:space="preserve"> </w:t>
      </w:r>
      <w:r w:rsidRPr="000B23A7">
        <w:rPr>
          <w:rFonts w:ascii="Arial" w:eastAsia="STXihei" w:hAnsi="Arial" w:cs="Arial"/>
          <w:bCs/>
          <w:sz w:val="22"/>
          <w:szCs w:val="22"/>
        </w:rPr>
        <w:t>r</w:t>
      </w:r>
      <w:r w:rsidRPr="000B23A7">
        <w:rPr>
          <w:rFonts w:ascii="Arial" w:hAnsi="Arial" w:cs="Arial"/>
          <w:bCs/>
          <w:sz w:val="22"/>
          <w:szCs w:val="22"/>
        </w:rPr>
        <w:t>egulator commitment for sustainability</w:t>
      </w:r>
      <w:r w:rsidRPr="000B23A7">
        <w:rPr>
          <w:rFonts w:ascii="Arial" w:hAnsi="Arial" w:cs="Arial"/>
          <w:b/>
          <w:bCs/>
          <w:sz w:val="22"/>
          <w:szCs w:val="22"/>
        </w:rPr>
        <w:t>.</w:t>
      </w:r>
    </w:p>
    <w:p w14:paraId="79C923EC" w14:textId="77777777" w:rsidR="004D731F" w:rsidRPr="000B23A7" w:rsidRDefault="004D731F" w:rsidP="008B5C72">
      <w:pPr>
        <w:jc w:val="both"/>
        <w:rPr>
          <w:rFonts w:ascii="Arial" w:hAnsi="Arial" w:cs="Arial"/>
          <w:b/>
          <w:bCs/>
          <w:sz w:val="22"/>
          <w:szCs w:val="22"/>
        </w:rPr>
      </w:pPr>
    </w:p>
    <w:p w14:paraId="193A3989" w14:textId="77777777" w:rsidR="00FB6601" w:rsidRPr="000B23A7" w:rsidRDefault="00FB6601" w:rsidP="00A35CC1">
      <w:pPr>
        <w:rPr>
          <w:rFonts w:ascii="Arial" w:hAnsi="Arial" w:cs="Arial"/>
          <w:b/>
          <w:sz w:val="22"/>
          <w:szCs w:val="22"/>
        </w:rPr>
      </w:pPr>
    </w:p>
    <w:p w14:paraId="69BDE8FA" w14:textId="7249B028" w:rsidR="009329D9" w:rsidRPr="000B23A7" w:rsidRDefault="00C65974" w:rsidP="000774AD">
      <w:pPr>
        <w:pStyle w:val="Heading3"/>
        <w:rPr>
          <w:rFonts w:ascii="Arial" w:hAnsi="Arial" w:cs="Arial"/>
          <w:color w:val="auto"/>
          <w:sz w:val="22"/>
          <w:szCs w:val="22"/>
        </w:rPr>
      </w:pPr>
      <w:bookmarkStart w:id="27" w:name="_Toc126868169"/>
      <w:r w:rsidRPr="000B23A7">
        <w:rPr>
          <w:rFonts w:ascii="Arial" w:hAnsi="Arial" w:cs="Arial"/>
          <w:color w:val="auto"/>
          <w:sz w:val="22"/>
          <w:szCs w:val="22"/>
        </w:rPr>
        <w:t>1.</w:t>
      </w:r>
      <w:r w:rsidR="00684175" w:rsidRPr="000B23A7">
        <w:rPr>
          <w:rFonts w:ascii="Arial" w:hAnsi="Arial" w:cs="Arial"/>
          <w:color w:val="auto"/>
          <w:sz w:val="22"/>
          <w:szCs w:val="22"/>
        </w:rPr>
        <w:t>8</w:t>
      </w:r>
      <w:r w:rsidRPr="000B23A7">
        <w:rPr>
          <w:rFonts w:ascii="Arial" w:hAnsi="Arial" w:cs="Arial"/>
          <w:color w:val="auto"/>
          <w:sz w:val="22"/>
          <w:szCs w:val="22"/>
        </w:rPr>
        <w:t xml:space="preserve">.5 </w:t>
      </w:r>
      <w:r w:rsidR="00FB6601" w:rsidRPr="000B23A7">
        <w:rPr>
          <w:rFonts w:ascii="Arial" w:hAnsi="Arial" w:cs="Arial"/>
          <w:color w:val="auto"/>
          <w:sz w:val="22"/>
          <w:szCs w:val="22"/>
        </w:rPr>
        <w:t xml:space="preserve">USAID-FEED THE FUTURE </w:t>
      </w:r>
      <w:r w:rsidR="00FB6601" w:rsidRPr="000B23A7">
        <w:rPr>
          <w:rFonts w:ascii="Arial" w:hAnsi="Arial" w:cs="Arial"/>
          <w:i/>
          <w:color w:val="auto"/>
          <w:sz w:val="22"/>
          <w:szCs w:val="22"/>
        </w:rPr>
        <w:t>(</w:t>
      </w:r>
      <w:r w:rsidR="00A35CC1" w:rsidRPr="000B23A7">
        <w:rPr>
          <w:rFonts w:ascii="Arial" w:hAnsi="Arial" w:cs="Arial"/>
          <w:i/>
          <w:color w:val="auto"/>
          <w:sz w:val="22"/>
          <w:szCs w:val="22"/>
        </w:rPr>
        <w:t xml:space="preserve">Ms. </w:t>
      </w:r>
      <w:r w:rsidR="00FB6601" w:rsidRPr="000B23A7">
        <w:rPr>
          <w:rFonts w:ascii="Arial" w:hAnsi="Arial" w:cs="Arial"/>
          <w:i/>
          <w:color w:val="auto"/>
          <w:sz w:val="22"/>
          <w:szCs w:val="22"/>
        </w:rPr>
        <w:t>Christabel Tumwebaze)</w:t>
      </w:r>
      <w:bookmarkEnd w:id="27"/>
    </w:p>
    <w:p w14:paraId="359F9F1B" w14:textId="78E397A3" w:rsidR="00381C85" w:rsidRPr="000B23A7" w:rsidRDefault="00C65974" w:rsidP="00C65974">
      <w:pPr>
        <w:jc w:val="both"/>
        <w:rPr>
          <w:rFonts w:ascii="Arial" w:hAnsi="Arial" w:cs="Arial"/>
          <w:sz w:val="22"/>
          <w:szCs w:val="22"/>
        </w:rPr>
      </w:pPr>
      <w:r w:rsidRPr="000B23A7">
        <w:rPr>
          <w:rFonts w:ascii="Arial" w:hAnsi="Arial" w:cs="Arial"/>
          <w:sz w:val="22"/>
          <w:szCs w:val="22"/>
        </w:rPr>
        <w:t xml:space="preserve">Highlighted </w:t>
      </w:r>
      <w:r w:rsidR="00381C85" w:rsidRPr="000B23A7">
        <w:rPr>
          <w:rFonts w:ascii="Arial" w:hAnsi="Arial" w:cs="Arial"/>
          <w:sz w:val="22"/>
          <w:szCs w:val="22"/>
        </w:rPr>
        <w:t>USAID-FEED THE FUTURE</w:t>
      </w:r>
      <w:r w:rsidR="00FB6601" w:rsidRPr="000B23A7">
        <w:rPr>
          <w:rFonts w:ascii="Arial" w:hAnsi="Arial" w:cs="Arial"/>
          <w:sz w:val="22"/>
          <w:szCs w:val="22"/>
        </w:rPr>
        <w:t xml:space="preserve"> </w:t>
      </w:r>
      <w:r w:rsidR="00381C85" w:rsidRPr="000B23A7">
        <w:rPr>
          <w:rFonts w:ascii="Arial" w:hAnsi="Arial" w:cs="Arial"/>
          <w:bCs/>
          <w:sz w:val="22"/>
          <w:szCs w:val="22"/>
        </w:rPr>
        <w:t xml:space="preserve">FFV Sub Sector </w:t>
      </w:r>
      <w:r w:rsidR="00A35CC1" w:rsidRPr="000B23A7">
        <w:rPr>
          <w:rFonts w:ascii="Arial" w:hAnsi="Arial" w:cs="Arial"/>
          <w:bCs/>
          <w:sz w:val="22"/>
          <w:szCs w:val="22"/>
        </w:rPr>
        <w:t>p</w:t>
      </w:r>
      <w:r w:rsidR="00381C85" w:rsidRPr="000B23A7">
        <w:rPr>
          <w:rFonts w:ascii="Arial" w:hAnsi="Arial" w:cs="Arial"/>
          <w:bCs/>
          <w:sz w:val="22"/>
          <w:szCs w:val="22"/>
        </w:rPr>
        <w:t xml:space="preserve">otential </w:t>
      </w:r>
      <w:r w:rsidR="00A35CC1" w:rsidRPr="000B23A7">
        <w:rPr>
          <w:rFonts w:ascii="Arial" w:hAnsi="Arial" w:cs="Arial"/>
          <w:bCs/>
          <w:sz w:val="22"/>
          <w:szCs w:val="22"/>
        </w:rPr>
        <w:t>c</w:t>
      </w:r>
      <w:r w:rsidR="00381C85" w:rsidRPr="000B23A7">
        <w:rPr>
          <w:rFonts w:ascii="Arial" w:hAnsi="Arial" w:cs="Arial"/>
          <w:bCs/>
          <w:sz w:val="22"/>
          <w:szCs w:val="22"/>
        </w:rPr>
        <w:t xml:space="preserve">ollaboration </w:t>
      </w:r>
      <w:r w:rsidR="00A35CC1" w:rsidRPr="000B23A7">
        <w:rPr>
          <w:rFonts w:ascii="Arial" w:hAnsi="Arial" w:cs="Arial"/>
          <w:bCs/>
          <w:sz w:val="22"/>
          <w:szCs w:val="22"/>
        </w:rPr>
        <w:t>a</w:t>
      </w:r>
      <w:r w:rsidR="00381C85" w:rsidRPr="000B23A7">
        <w:rPr>
          <w:rFonts w:ascii="Arial" w:hAnsi="Arial" w:cs="Arial"/>
          <w:bCs/>
          <w:sz w:val="22"/>
          <w:szCs w:val="22"/>
        </w:rPr>
        <w:t>reas.</w:t>
      </w:r>
    </w:p>
    <w:p w14:paraId="0296C12B" w14:textId="34C0B825" w:rsidR="00492DCD" w:rsidRPr="000B23A7" w:rsidRDefault="00492DCD" w:rsidP="00C65974">
      <w:pPr>
        <w:jc w:val="both"/>
        <w:rPr>
          <w:rFonts w:ascii="Arial" w:hAnsi="Arial" w:cs="Arial"/>
          <w:sz w:val="22"/>
          <w:szCs w:val="22"/>
        </w:rPr>
      </w:pPr>
      <w:r w:rsidRPr="000B23A7">
        <w:rPr>
          <w:rFonts w:ascii="Arial" w:hAnsi="Arial" w:cs="Arial"/>
          <w:b/>
          <w:bCs/>
          <w:sz w:val="22"/>
          <w:szCs w:val="22"/>
        </w:rPr>
        <w:t xml:space="preserve">Goal: </w:t>
      </w:r>
      <w:r w:rsidRPr="000B23A7">
        <w:rPr>
          <w:rFonts w:ascii="Arial" w:hAnsi="Arial" w:cs="Arial"/>
          <w:sz w:val="22"/>
          <w:szCs w:val="22"/>
        </w:rPr>
        <w:t xml:space="preserve">Improved accountability, responsiveness, and performance of key </w:t>
      </w:r>
      <w:r w:rsidR="00B470A3" w:rsidRPr="000B23A7">
        <w:rPr>
          <w:rFonts w:ascii="Arial" w:hAnsi="Arial" w:cs="Arial"/>
          <w:sz w:val="22"/>
          <w:szCs w:val="22"/>
        </w:rPr>
        <w:t>n</w:t>
      </w:r>
      <w:r w:rsidRPr="000B23A7">
        <w:rPr>
          <w:rFonts w:ascii="Arial" w:hAnsi="Arial" w:cs="Arial"/>
          <w:sz w:val="22"/>
          <w:szCs w:val="22"/>
        </w:rPr>
        <w:t>ational</w:t>
      </w:r>
      <w:r w:rsidR="00B470A3" w:rsidRPr="000B23A7">
        <w:rPr>
          <w:rFonts w:ascii="Arial" w:hAnsi="Arial" w:cs="Arial"/>
          <w:sz w:val="22"/>
          <w:szCs w:val="22"/>
        </w:rPr>
        <w:t xml:space="preserve"> l</w:t>
      </w:r>
      <w:r w:rsidRPr="000B23A7">
        <w:rPr>
          <w:rFonts w:ascii="Arial" w:hAnsi="Arial" w:cs="Arial"/>
          <w:sz w:val="22"/>
          <w:szCs w:val="22"/>
        </w:rPr>
        <w:t>evel Ministries, Departments and Agencies (MDAs) and Industry Apex Organizations (IAOs) that will enable them to better fulfill their mandates, creating a more conducive environment for market actors to productively engage in the agriculture sector</w:t>
      </w:r>
      <w:r w:rsidR="00B470A3" w:rsidRPr="000B23A7">
        <w:rPr>
          <w:rFonts w:ascii="Arial" w:hAnsi="Arial" w:cs="Arial"/>
          <w:sz w:val="22"/>
          <w:szCs w:val="22"/>
        </w:rPr>
        <w:t>.</w:t>
      </w:r>
    </w:p>
    <w:p w14:paraId="6C7D3056" w14:textId="7846E56B" w:rsidR="00492DCD" w:rsidRPr="000B23A7" w:rsidRDefault="00492DCD" w:rsidP="00C65974">
      <w:pPr>
        <w:jc w:val="both"/>
        <w:rPr>
          <w:rFonts w:ascii="Arial" w:hAnsi="Arial" w:cs="Arial"/>
          <w:sz w:val="22"/>
          <w:szCs w:val="22"/>
        </w:rPr>
      </w:pPr>
      <w:r w:rsidRPr="000B23A7">
        <w:rPr>
          <w:rFonts w:ascii="Arial" w:hAnsi="Arial" w:cs="Arial"/>
          <w:b/>
          <w:bCs/>
          <w:sz w:val="22"/>
          <w:szCs w:val="22"/>
        </w:rPr>
        <w:t xml:space="preserve">Purpose: </w:t>
      </w:r>
      <w:r w:rsidRPr="000B23A7">
        <w:rPr>
          <w:rFonts w:ascii="Arial" w:hAnsi="Arial" w:cs="Arial"/>
          <w:sz w:val="22"/>
          <w:szCs w:val="22"/>
        </w:rPr>
        <w:t>Contribute to improved performance of MDAs and IAOs to better serve their constituents</w:t>
      </w:r>
    </w:p>
    <w:p w14:paraId="19B44969" w14:textId="60653509" w:rsidR="00492DCD" w:rsidRPr="000B23A7" w:rsidRDefault="00492DCD" w:rsidP="00C65974">
      <w:pPr>
        <w:jc w:val="both"/>
        <w:rPr>
          <w:rFonts w:ascii="Arial" w:hAnsi="Arial" w:cs="Arial"/>
          <w:sz w:val="22"/>
          <w:szCs w:val="22"/>
        </w:rPr>
      </w:pPr>
      <w:r w:rsidRPr="000B23A7">
        <w:rPr>
          <w:rFonts w:ascii="Arial" w:hAnsi="Arial" w:cs="Arial"/>
          <w:b/>
          <w:bCs/>
          <w:sz w:val="22"/>
          <w:szCs w:val="22"/>
        </w:rPr>
        <w:t>Objectives:</w:t>
      </w:r>
      <w:r w:rsidRPr="000B23A7">
        <w:rPr>
          <w:rFonts w:ascii="Arial" w:hAnsi="Arial" w:cs="Arial"/>
          <w:sz w:val="22"/>
          <w:szCs w:val="22"/>
        </w:rPr>
        <w:t xml:space="preserve"> </w:t>
      </w:r>
    </w:p>
    <w:p w14:paraId="3470F66B" w14:textId="02065270" w:rsidR="00492DCD" w:rsidRPr="000B23A7" w:rsidRDefault="00492DCD" w:rsidP="00C65974">
      <w:pPr>
        <w:numPr>
          <w:ilvl w:val="0"/>
          <w:numId w:val="14"/>
        </w:numPr>
        <w:jc w:val="both"/>
        <w:rPr>
          <w:rFonts w:ascii="Arial" w:hAnsi="Arial" w:cs="Arial"/>
          <w:sz w:val="22"/>
          <w:szCs w:val="22"/>
        </w:rPr>
      </w:pPr>
      <w:r w:rsidRPr="000B23A7">
        <w:rPr>
          <w:rFonts w:ascii="Arial" w:hAnsi="Arial" w:cs="Arial"/>
          <w:sz w:val="22"/>
          <w:szCs w:val="22"/>
        </w:rPr>
        <w:t>Improve the internal processes of selected MDAs and IAOs, making them more responsive to the needs of consumers, their members and the general public</w:t>
      </w:r>
    </w:p>
    <w:p w14:paraId="7C01341B" w14:textId="77777777" w:rsidR="00B470A3" w:rsidRPr="000B23A7" w:rsidRDefault="00B470A3" w:rsidP="00C65974">
      <w:pPr>
        <w:pStyle w:val="ListParagraph"/>
        <w:numPr>
          <w:ilvl w:val="0"/>
          <w:numId w:val="38"/>
        </w:numPr>
        <w:jc w:val="both"/>
        <w:rPr>
          <w:rFonts w:ascii="Arial" w:hAnsi="Arial" w:cs="Arial"/>
          <w:sz w:val="22"/>
          <w:szCs w:val="22"/>
        </w:rPr>
      </w:pPr>
      <w:r w:rsidRPr="000B23A7">
        <w:rPr>
          <w:rFonts w:ascii="Arial" w:hAnsi="Arial" w:cs="Arial"/>
          <w:sz w:val="22"/>
          <w:szCs w:val="22"/>
        </w:rPr>
        <w:t>Support based on institutional assessment results of partners</w:t>
      </w:r>
    </w:p>
    <w:p w14:paraId="5538FC60" w14:textId="77777777" w:rsidR="00B470A3" w:rsidRPr="000B23A7" w:rsidRDefault="00B470A3" w:rsidP="00C65974">
      <w:pPr>
        <w:pStyle w:val="ListParagraph"/>
        <w:numPr>
          <w:ilvl w:val="0"/>
          <w:numId w:val="38"/>
        </w:numPr>
        <w:jc w:val="both"/>
        <w:rPr>
          <w:rFonts w:ascii="Arial" w:hAnsi="Arial" w:cs="Arial"/>
          <w:sz w:val="22"/>
          <w:szCs w:val="22"/>
        </w:rPr>
      </w:pPr>
      <w:r w:rsidRPr="000B23A7">
        <w:rPr>
          <w:rFonts w:ascii="Arial" w:hAnsi="Arial" w:cs="Arial"/>
          <w:sz w:val="22"/>
          <w:szCs w:val="22"/>
        </w:rPr>
        <w:t>Some key areas for consideration may include: governance and leadership, human resource management, communication, advocacy, financial management, business models among others.</w:t>
      </w:r>
    </w:p>
    <w:p w14:paraId="31DCD3A7" w14:textId="77777777" w:rsidR="00B470A3" w:rsidRPr="000B23A7" w:rsidRDefault="00B470A3" w:rsidP="00C65974">
      <w:pPr>
        <w:ind w:left="720"/>
        <w:jc w:val="both"/>
        <w:rPr>
          <w:rFonts w:ascii="Arial" w:hAnsi="Arial" w:cs="Arial"/>
          <w:sz w:val="22"/>
          <w:szCs w:val="22"/>
        </w:rPr>
      </w:pPr>
    </w:p>
    <w:p w14:paraId="4973B2ED" w14:textId="6292148B" w:rsidR="00B470A3" w:rsidRPr="000B23A7" w:rsidRDefault="00492DCD" w:rsidP="00C65974">
      <w:pPr>
        <w:numPr>
          <w:ilvl w:val="0"/>
          <w:numId w:val="14"/>
        </w:numPr>
        <w:jc w:val="both"/>
        <w:rPr>
          <w:rFonts w:ascii="Arial" w:hAnsi="Arial" w:cs="Arial"/>
          <w:sz w:val="22"/>
          <w:szCs w:val="22"/>
        </w:rPr>
      </w:pPr>
      <w:r w:rsidRPr="000B23A7">
        <w:rPr>
          <w:rFonts w:ascii="Arial" w:hAnsi="Arial" w:cs="Arial"/>
          <w:sz w:val="22"/>
          <w:szCs w:val="22"/>
        </w:rPr>
        <w:t xml:space="preserve">Improve the policy framework that supports the functionality of selected MDAs and IAOs </w:t>
      </w:r>
      <w:r w:rsidR="00B470A3" w:rsidRPr="000B23A7">
        <w:rPr>
          <w:rFonts w:ascii="Arial" w:hAnsi="Arial" w:cs="Arial"/>
          <w:sz w:val="22"/>
          <w:szCs w:val="22"/>
        </w:rPr>
        <w:t>Aims at creating an enabling environment for private sector businesses to thrive</w:t>
      </w:r>
      <w:r w:rsidR="00C65974" w:rsidRPr="000B23A7">
        <w:rPr>
          <w:rFonts w:ascii="Arial" w:hAnsi="Arial" w:cs="Arial"/>
          <w:sz w:val="22"/>
          <w:szCs w:val="22"/>
        </w:rPr>
        <w:t xml:space="preserve">. </w:t>
      </w:r>
      <w:r w:rsidR="00B470A3" w:rsidRPr="000B23A7">
        <w:rPr>
          <w:rFonts w:ascii="Arial" w:hAnsi="Arial" w:cs="Arial"/>
          <w:sz w:val="22"/>
          <w:szCs w:val="22"/>
        </w:rPr>
        <w:t>The Activity supports:</w:t>
      </w:r>
    </w:p>
    <w:p w14:paraId="76A40D67" w14:textId="77777777" w:rsidR="00B470A3" w:rsidRPr="000B23A7" w:rsidRDefault="00B470A3" w:rsidP="00C65974">
      <w:pPr>
        <w:pStyle w:val="ListParagraph"/>
        <w:numPr>
          <w:ilvl w:val="0"/>
          <w:numId w:val="36"/>
        </w:numPr>
        <w:jc w:val="both"/>
        <w:rPr>
          <w:rFonts w:ascii="Arial" w:hAnsi="Arial" w:cs="Arial"/>
          <w:sz w:val="22"/>
          <w:szCs w:val="22"/>
        </w:rPr>
      </w:pPr>
      <w:r w:rsidRPr="000B23A7">
        <w:rPr>
          <w:rFonts w:ascii="Arial" w:hAnsi="Arial" w:cs="Arial"/>
          <w:sz w:val="22"/>
          <w:szCs w:val="22"/>
        </w:rPr>
        <w:t>Policy formulation, policy review/amendments, enacting of legal instruments, facilitate implementation of policies/regulations</w:t>
      </w:r>
    </w:p>
    <w:p w14:paraId="0EA32A6C" w14:textId="77777777" w:rsidR="00B470A3" w:rsidRPr="000B23A7" w:rsidRDefault="00B470A3" w:rsidP="00C65974">
      <w:pPr>
        <w:pStyle w:val="ListParagraph"/>
        <w:numPr>
          <w:ilvl w:val="0"/>
          <w:numId w:val="36"/>
        </w:numPr>
        <w:jc w:val="both"/>
        <w:rPr>
          <w:rFonts w:ascii="Arial" w:hAnsi="Arial" w:cs="Arial"/>
          <w:sz w:val="22"/>
          <w:szCs w:val="22"/>
        </w:rPr>
      </w:pPr>
      <w:r w:rsidRPr="000B23A7">
        <w:rPr>
          <w:rFonts w:ascii="Arial" w:hAnsi="Arial" w:cs="Arial"/>
          <w:sz w:val="22"/>
          <w:szCs w:val="22"/>
        </w:rPr>
        <w:t>Some legal instruments prioritized with DCIC for support include: Agricultural Chemical (Control) Act – Gap analysis to be conducted to inform review, Agricultural Chemical (Control) Regulations – Implementation, Plant Protection and Health Regulations Act – Gap analysis to be conducted to inform review, SPS Policy and Strategy – Work in progress, pending approvals</w:t>
      </w:r>
    </w:p>
    <w:p w14:paraId="6EB26075" w14:textId="4C2B54A0" w:rsidR="00B470A3" w:rsidRPr="000B23A7" w:rsidRDefault="00B470A3" w:rsidP="00C65974">
      <w:pPr>
        <w:ind w:left="720"/>
        <w:jc w:val="both"/>
        <w:rPr>
          <w:rFonts w:ascii="Arial" w:hAnsi="Arial" w:cs="Arial"/>
          <w:sz w:val="22"/>
          <w:szCs w:val="22"/>
        </w:rPr>
      </w:pPr>
    </w:p>
    <w:p w14:paraId="5B58EE17" w14:textId="43942D76" w:rsidR="00492DCD" w:rsidRPr="000B23A7" w:rsidRDefault="00492DCD" w:rsidP="00C65974">
      <w:pPr>
        <w:numPr>
          <w:ilvl w:val="0"/>
          <w:numId w:val="14"/>
        </w:numPr>
        <w:jc w:val="both"/>
        <w:rPr>
          <w:rFonts w:ascii="Arial" w:hAnsi="Arial" w:cs="Arial"/>
          <w:sz w:val="22"/>
          <w:szCs w:val="22"/>
        </w:rPr>
      </w:pPr>
      <w:r w:rsidRPr="000B23A7">
        <w:rPr>
          <w:rFonts w:ascii="Arial" w:hAnsi="Arial" w:cs="Arial"/>
          <w:sz w:val="22"/>
          <w:szCs w:val="22"/>
        </w:rPr>
        <w:t xml:space="preserve">Strengthen key capacity elements of selected MDAs and IAOs to perform their mandates </w:t>
      </w:r>
    </w:p>
    <w:p w14:paraId="05D58508" w14:textId="77777777" w:rsidR="00B470A3" w:rsidRPr="000B23A7" w:rsidRDefault="00B470A3" w:rsidP="00C65974">
      <w:pPr>
        <w:pStyle w:val="ListParagraph"/>
        <w:numPr>
          <w:ilvl w:val="0"/>
          <w:numId w:val="39"/>
        </w:numPr>
        <w:jc w:val="both"/>
        <w:rPr>
          <w:rFonts w:ascii="Arial" w:hAnsi="Arial" w:cs="Arial"/>
          <w:sz w:val="22"/>
          <w:szCs w:val="22"/>
        </w:rPr>
      </w:pPr>
      <w:r w:rsidRPr="000B23A7">
        <w:rPr>
          <w:rFonts w:ascii="Arial" w:hAnsi="Arial" w:cs="Arial"/>
          <w:sz w:val="22"/>
          <w:szCs w:val="22"/>
        </w:rPr>
        <w:t>Focus on promoting digitalization of systems and processes to create efficiency in service delivery</w:t>
      </w:r>
    </w:p>
    <w:p w14:paraId="6B5D41CB" w14:textId="65A3B28C" w:rsidR="00B470A3" w:rsidRPr="000B23A7" w:rsidRDefault="00B470A3" w:rsidP="00C65974">
      <w:pPr>
        <w:pStyle w:val="ListParagraph"/>
        <w:numPr>
          <w:ilvl w:val="0"/>
          <w:numId w:val="39"/>
        </w:numPr>
        <w:jc w:val="both"/>
        <w:rPr>
          <w:rFonts w:ascii="Arial" w:hAnsi="Arial" w:cs="Arial"/>
          <w:sz w:val="22"/>
          <w:szCs w:val="22"/>
        </w:rPr>
      </w:pPr>
      <w:r w:rsidRPr="000B23A7">
        <w:rPr>
          <w:rFonts w:ascii="Arial" w:hAnsi="Arial" w:cs="Arial"/>
          <w:sz w:val="22"/>
          <w:szCs w:val="22"/>
        </w:rPr>
        <w:t>Activity working with local partners to promote digitalization and contribute to Uganda Digital vision 2040</w:t>
      </w:r>
    </w:p>
    <w:p w14:paraId="73B20A4B" w14:textId="77777777" w:rsidR="00B470A3" w:rsidRPr="000B23A7" w:rsidRDefault="00B470A3" w:rsidP="00C65974">
      <w:pPr>
        <w:pStyle w:val="ListParagraph"/>
        <w:numPr>
          <w:ilvl w:val="0"/>
          <w:numId w:val="39"/>
        </w:numPr>
        <w:jc w:val="both"/>
        <w:rPr>
          <w:rFonts w:ascii="Arial" w:hAnsi="Arial" w:cs="Arial"/>
          <w:sz w:val="22"/>
          <w:szCs w:val="22"/>
        </w:rPr>
      </w:pPr>
      <w:r w:rsidRPr="000B23A7">
        <w:rPr>
          <w:rFonts w:ascii="Arial" w:hAnsi="Arial" w:cs="Arial"/>
          <w:sz w:val="22"/>
          <w:szCs w:val="22"/>
        </w:rPr>
        <w:t>Improve MDA and IAO websites efficiency</w:t>
      </w:r>
    </w:p>
    <w:p w14:paraId="1041E1B3" w14:textId="77777777" w:rsidR="00B470A3" w:rsidRPr="000B23A7" w:rsidRDefault="00B470A3" w:rsidP="00C65974">
      <w:pPr>
        <w:pStyle w:val="ListParagraph"/>
        <w:numPr>
          <w:ilvl w:val="0"/>
          <w:numId w:val="39"/>
        </w:numPr>
        <w:jc w:val="both"/>
        <w:rPr>
          <w:rFonts w:ascii="Arial" w:hAnsi="Arial" w:cs="Arial"/>
          <w:sz w:val="22"/>
          <w:szCs w:val="22"/>
        </w:rPr>
      </w:pPr>
      <w:r w:rsidRPr="000B23A7">
        <w:rPr>
          <w:rFonts w:ascii="Arial" w:hAnsi="Arial" w:cs="Arial"/>
          <w:sz w:val="22"/>
          <w:szCs w:val="22"/>
        </w:rPr>
        <w:t>Improve existing systems – integration into national systems with NITAU</w:t>
      </w:r>
    </w:p>
    <w:p w14:paraId="4A7C4CA5" w14:textId="77777777" w:rsidR="00B470A3" w:rsidRPr="000B23A7" w:rsidRDefault="00B470A3" w:rsidP="00C65974">
      <w:pPr>
        <w:pStyle w:val="ListParagraph"/>
        <w:numPr>
          <w:ilvl w:val="0"/>
          <w:numId w:val="39"/>
        </w:numPr>
        <w:jc w:val="both"/>
        <w:rPr>
          <w:rFonts w:ascii="Arial" w:hAnsi="Arial" w:cs="Arial"/>
          <w:sz w:val="22"/>
          <w:szCs w:val="22"/>
        </w:rPr>
      </w:pPr>
      <w:r w:rsidRPr="000B23A7">
        <w:rPr>
          <w:rFonts w:ascii="Arial" w:hAnsi="Arial" w:cs="Arial"/>
          <w:sz w:val="22"/>
          <w:szCs w:val="22"/>
        </w:rPr>
        <w:t>AITS and NFASS part of the discussion with MAAIF</w:t>
      </w:r>
    </w:p>
    <w:p w14:paraId="26A0F291" w14:textId="07867155" w:rsidR="00B470A3" w:rsidRPr="000B23A7" w:rsidRDefault="00B470A3" w:rsidP="00C65974">
      <w:pPr>
        <w:ind w:left="720"/>
        <w:jc w:val="both"/>
        <w:rPr>
          <w:rFonts w:ascii="Arial" w:hAnsi="Arial" w:cs="Arial"/>
          <w:sz w:val="22"/>
          <w:szCs w:val="22"/>
        </w:rPr>
      </w:pPr>
    </w:p>
    <w:p w14:paraId="7DB2BFA5" w14:textId="77632441" w:rsidR="00492DCD" w:rsidRPr="000B23A7" w:rsidRDefault="00492DCD" w:rsidP="00C65974">
      <w:pPr>
        <w:numPr>
          <w:ilvl w:val="0"/>
          <w:numId w:val="14"/>
        </w:numPr>
        <w:jc w:val="both"/>
        <w:rPr>
          <w:rFonts w:ascii="Arial" w:hAnsi="Arial" w:cs="Arial"/>
          <w:sz w:val="22"/>
          <w:szCs w:val="22"/>
        </w:rPr>
      </w:pPr>
      <w:r w:rsidRPr="000B23A7">
        <w:rPr>
          <w:rFonts w:ascii="Arial" w:hAnsi="Arial" w:cs="Arial"/>
          <w:sz w:val="22"/>
          <w:szCs w:val="22"/>
        </w:rPr>
        <w:t xml:space="preserve">Strengthen the key vertical and horizontal linkages within, between and among institutions </w:t>
      </w:r>
      <w:r w:rsidR="00B470A3" w:rsidRPr="000B23A7">
        <w:rPr>
          <w:rFonts w:ascii="Arial" w:hAnsi="Arial" w:cs="Arial"/>
          <w:sz w:val="22"/>
          <w:szCs w:val="22"/>
        </w:rPr>
        <w:t xml:space="preserve">to enable them </w:t>
      </w:r>
      <w:r w:rsidRPr="000B23A7">
        <w:rPr>
          <w:rFonts w:ascii="Arial" w:hAnsi="Arial" w:cs="Arial"/>
          <w:sz w:val="22"/>
          <w:szCs w:val="22"/>
        </w:rPr>
        <w:t xml:space="preserve">work together more effectively to achieve their goals </w:t>
      </w:r>
    </w:p>
    <w:p w14:paraId="57914338" w14:textId="1DCB2688" w:rsidR="00492DCD" w:rsidRPr="000B23A7" w:rsidRDefault="00492DCD" w:rsidP="00C65974">
      <w:pPr>
        <w:numPr>
          <w:ilvl w:val="0"/>
          <w:numId w:val="15"/>
        </w:numPr>
        <w:jc w:val="both"/>
        <w:rPr>
          <w:rFonts w:ascii="Arial" w:hAnsi="Arial" w:cs="Arial"/>
          <w:sz w:val="22"/>
          <w:szCs w:val="22"/>
        </w:rPr>
      </w:pPr>
      <w:r w:rsidRPr="000B23A7">
        <w:rPr>
          <w:rFonts w:ascii="Arial" w:hAnsi="Arial" w:cs="Arial"/>
          <w:sz w:val="22"/>
          <w:szCs w:val="22"/>
        </w:rPr>
        <w:t xml:space="preserve">Work with existing platforms, forums to enhance coordination and collaboration and address issues raised by private sector that require </w:t>
      </w:r>
      <w:r w:rsidR="00B470A3" w:rsidRPr="000B23A7">
        <w:rPr>
          <w:rFonts w:ascii="Arial" w:hAnsi="Arial" w:cs="Arial"/>
          <w:sz w:val="22"/>
          <w:szCs w:val="22"/>
        </w:rPr>
        <w:t>g</w:t>
      </w:r>
      <w:r w:rsidRPr="000B23A7">
        <w:rPr>
          <w:rFonts w:ascii="Arial" w:hAnsi="Arial" w:cs="Arial"/>
          <w:sz w:val="22"/>
          <w:szCs w:val="22"/>
        </w:rPr>
        <w:t>overnment attention</w:t>
      </w:r>
    </w:p>
    <w:p w14:paraId="7ACCAA9C" w14:textId="089C03D8" w:rsidR="00492DCD" w:rsidRPr="000B23A7" w:rsidRDefault="00492DCD" w:rsidP="00C65974">
      <w:pPr>
        <w:numPr>
          <w:ilvl w:val="0"/>
          <w:numId w:val="15"/>
        </w:numPr>
        <w:jc w:val="both"/>
        <w:rPr>
          <w:rFonts w:ascii="Arial" w:hAnsi="Arial" w:cs="Arial"/>
          <w:sz w:val="22"/>
          <w:szCs w:val="22"/>
        </w:rPr>
      </w:pPr>
      <w:r w:rsidRPr="000B23A7">
        <w:rPr>
          <w:rFonts w:ascii="Arial" w:hAnsi="Arial" w:cs="Arial"/>
          <w:sz w:val="22"/>
          <w:szCs w:val="22"/>
        </w:rPr>
        <w:t>Work with Think</w:t>
      </w:r>
      <w:r w:rsidR="00B470A3" w:rsidRPr="000B23A7">
        <w:rPr>
          <w:rFonts w:ascii="Arial" w:hAnsi="Arial" w:cs="Arial"/>
          <w:sz w:val="22"/>
          <w:szCs w:val="22"/>
        </w:rPr>
        <w:t>-</w:t>
      </w:r>
      <w:r w:rsidRPr="000B23A7">
        <w:rPr>
          <w:rFonts w:ascii="Arial" w:hAnsi="Arial" w:cs="Arial"/>
          <w:sz w:val="22"/>
          <w:szCs w:val="22"/>
        </w:rPr>
        <w:t>Tanks to organize and hold public</w:t>
      </w:r>
      <w:r w:rsidR="00B470A3" w:rsidRPr="000B23A7">
        <w:rPr>
          <w:rFonts w:ascii="Arial" w:hAnsi="Arial" w:cs="Arial"/>
          <w:sz w:val="22"/>
          <w:szCs w:val="22"/>
        </w:rPr>
        <w:t>-</w:t>
      </w:r>
      <w:r w:rsidRPr="000B23A7">
        <w:rPr>
          <w:rFonts w:ascii="Arial" w:hAnsi="Arial" w:cs="Arial"/>
          <w:sz w:val="22"/>
          <w:szCs w:val="22"/>
        </w:rPr>
        <w:t xml:space="preserve">private dialogues to address issues of importance </w:t>
      </w:r>
    </w:p>
    <w:p w14:paraId="18BA18C3" w14:textId="5713F43E" w:rsidR="00492DCD" w:rsidRPr="000B23A7" w:rsidRDefault="00492DCD" w:rsidP="00C65974">
      <w:pPr>
        <w:numPr>
          <w:ilvl w:val="0"/>
          <w:numId w:val="15"/>
        </w:numPr>
        <w:jc w:val="both"/>
        <w:rPr>
          <w:rFonts w:ascii="Arial" w:hAnsi="Arial" w:cs="Arial"/>
          <w:sz w:val="22"/>
          <w:szCs w:val="22"/>
        </w:rPr>
      </w:pPr>
      <w:r w:rsidRPr="000B23A7">
        <w:rPr>
          <w:rFonts w:ascii="Arial" w:hAnsi="Arial" w:cs="Arial"/>
          <w:sz w:val="22"/>
          <w:szCs w:val="22"/>
        </w:rPr>
        <w:t>Support efficiency capacities for forums e.g</w:t>
      </w:r>
      <w:r w:rsidR="00A24882" w:rsidRPr="000B23A7">
        <w:rPr>
          <w:rFonts w:ascii="Arial" w:hAnsi="Arial" w:cs="Arial"/>
          <w:sz w:val="22"/>
          <w:szCs w:val="22"/>
        </w:rPr>
        <w:t>.</w:t>
      </w:r>
      <w:r w:rsidRPr="000B23A7">
        <w:rPr>
          <w:rFonts w:ascii="Arial" w:hAnsi="Arial" w:cs="Arial"/>
          <w:sz w:val="22"/>
          <w:szCs w:val="22"/>
        </w:rPr>
        <w:t xml:space="preserve"> digital communication </w:t>
      </w:r>
    </w:p>
    <w:p w14:paraId="3654AE82" w14:textId="77777777" w:rsidR="00492DCD" w:rsidRPr="000B23A7" w:rsidRDefault="00492DCD" w:rsidP="00C65974">
      <w:pPr>
        <w:numPr>
          <w:ilvl w:val="0"/>
          <w:numId w:val="15"/>
        </w:numPr>
        <w:jc w:val="both"/>
        <w:rPr>
          <w:rFonts w:ascii="Arial" w:hAnsi="Arial" w:cs="Arial"/>
          <w:sz w:val="22"/>
          <w:szCs w:val="22"/>
        </w:rPr>
      </w:pPr>
      <w:r w:rsidRPr="000B23A7">
        <w:rPr>
          <w:rFonts w:ascii="Arial" w:hAnsi="Arial" w:cs="Arial"/>
          <w:sz w:val="22"/>
          <w:szCs w:val="22"/>
        </w:rPr>
        <w:t>Revive non-</w:t>
      </w:r>
      <w:r w:rsidR="00424717" w:rsidRPr="000B23A7">
        <w:rPr>
          <w:rFonts w:ascii="Arial" w:hAnsi="Arial" w:cs="Arial"/>
          <w:sz w:val="22"/>
          <w:szCs w:val="22"/>
        </w:rPr>
        <w:t>functional</w:t>
      </w:r>
      <w:r w:rsidRPr="000B23A7">
        <w:rPr>
          <w:rFonts w:ascii="Arial" w:hAnsi="Arial" w:cs="Arial"/>
          <w:sz w:val="22"/>
          <w:szCs w:val="22"/>
        </w:rPr>
        <w:t xml:space="preserve"> platforms where necessary</w:t>
      </w:r>
    </w:p>
    <w:p w14:paraId="63B58350" w14:textId="77777777" w:rsidR="00172AE3" w:rsidRPr="000B23A7" w:rsidRDefault="00172AE3" w:rsidP="00C65974">
      <w:pPr>
        <w:jc w:val="both"/>
        <w:rPr>
          <w:rFonts w:ascii="Arial" w:hAnsi="Arial" w:cs="Arial"/>
          <w:b/>
          <w:bCs/>
          <w:sz w:val="22"/>
          <w:szCs w:val="22"/>
        </w:rPr>
      </w:pPr>
    </w:p>
    <w:p w14:paraId="69B77782" w14:textId="63F5B1DE" w:rsidR="00492DCD" w:rsidRPr="000B23A7" w:rsidRDefault="00492DCD" w:rsidP="00C65974">
      <w:pPr>
        <w:jc w:val="both"/>
        <w:rPr>
          <w:rFonts w:ascii="Arial" w:hAnsi="Arial" w:cs="Arial"/>
          <w:b/>
          <w:bCs/>
          <w:sz w:val="22"/>
          <w:szCs w:val="22"/>
        </w:rPr>
      </w:pPr>
      <w:r w:rsidRPr="000B23A7">
        <w:rPr>
          <w:rFonts w:ascii="Arial" w:hAnsi="Arial" w:cs="Arial"/>
          <w:b/>
          <w:bCs/>
          <w:sz w:val="22"/>
          <w:szCs w:val="22"/>
        </w:rPr>
        <w:t>Other interventions</w:t>
      </w:r>
    </w:p>
    <w:p w14:paraId="3E709E9A" w14:textId="7C9BAAA1" w:rsidR="00492DCD" w:rsidRPr="000B23A7" w:rsidRDefault="00492DCD" w:rsidP="00C65974">
      <w:pPr>
        <w:numPr>
          <w:ilvl w:val="0"/>
          <w:numId w:val="16"/>
        </w:numPr>
        <w:jc w:val="both"/>
        <w:rPr>
          <w:rFonts w:ascii="Arial" w:hAnsi="Arial" w:cs="Arial"/>
          <w:sz w:val="22"/>
          <w:szCs w:val="22"/>
        </w:rPr>
      </w:pPr>
      <w:r w:rsidRPr="000B23A7">
        <w:rPr>
          <w:rFonts w:ascii="Arial" w:hAnsi="Arial" w:cs="Arial"/>
          <w:sz w:val="22"/>
          <w:szCs w:val="22"/>
        </w:rPr>
        <w:t xml:space="preserve">Grants to private </w:t>
      </w:r>
      <w:r w:rsidR="00A24882" w:rsidRPr="000B23A7">
        <w:rPr>
          <w:rFonts w:ascii="Arial" w:hAnsi="Arial" w:cs="Arial"/>
          <w:sz w:val="22"/>
          <w:szCs w:val="22"/>
        </w:rPr>
        <w:t>s</w:t>
      </w:r>
      <w:r w:rsidRPr="000B23A7">
        <w:rPr>
          <w:rFonts w:ascii="Arial" w:hAnsi="Arial" w:cs="Arial"/>
          <w:sz w:val="22"/>
          <w:szCs w:val="22"/>
        </w:rPr>
        <w:t xml:space="preserve">ector to support member services, advocacy and other areas of </w:t>
      </w:r>
      <w:r w:rsidR="00A24882" w:rsidRPr="000B23A7">
        <w:rPr>
          <w:rFonts w:ascii="Arial" w:hAnsi="Arial" w:cs="Arial"/>
          <w:sz w:val="22"/>
          <w:szCs w:val="22"/>
        </w:rPr>
        <w:t>i</w:t>
      </w:r>
      <w:r w:rsidRPr="000B23A7">
        <w:rPr>
          <w:rFonts w:ascii="Arial" w:hAnsi="Arial" w:cs="Arial"/>
          <w:sz w:val="22"/>
          <w:szCs w:val="22"/>
        </w:rPr>
        <w:t>nterest</w:t>
      </w:r>
    </w:p>
    <w:p w14:paraId="018154C3" w14:textId="77777777" w:rsidR="00492DCD" w:rsidRPr="000B23A7" w:rsidRDefault="00492DCD" w:rsidP="00C65974">
      <w:pPr>
        <w:numPr>
          <w:ilvl w:val="0"/>
          <w:numId w:val="16"/>
        </w:numPr>
        <w:jc w:val="both"/>
        <w:rPr>
          <w:rFonts w:ascii="Arial" w:hAnsi="Arial" w:cs="Arial"/>
          <w:sz w:val="22"/>
          <w:szCs w:val="22"/>
        </w:rPr>
      </w:pPr>
      <w:r w:rsidRPr="000B23A7">
        <w:rPr>
          <w:rFonts w:ascii="Arial" w:hAnsi="Arial" w:cs="Arial"/>
          <w:sz w:val="22"/>
          <w:szCs w:val="22"/>
        </w:rPr>
        <w:t xml:space="preserve">Open to collaboration and learning with development partners in the sector, promote synergy and efficiency </w:t>
      </w:r>
    </w:p>
    <w:p w14:paraId="599D7602" w14:textId="1F016855" w:rsidR="00492DCD" w:rsidRPr="000B23A7" w:rsidRDefault="00492DCD" w:rsidP="00C65974">
      <w:pPr>
        <w:numPr>
          <w:ilvl w:val="0"/>
          <w:numId w:val="16"/>
        </w:numPr>
        <w:jc w:val="both"/>
        <w:rPr>
          <w:rFonts w:ascii="Arial" w:hAnsi="Arial" w:cs="Arial"/>
          <w:sz w:val="22"/>
          <w:szCs w:val="22"/>
        </w:rPr>
      </w:pPr>
      <w:r w:rsidRPr="000B23A7">
        <w:rPr>
          <w:rFonts w:ascii="Arial" w:hAnsi="Arial" w:cs="Arial"/>
          <w:sz w:val="22"/>
          <w:szCs w:val="22"/>
        </w:rPr>
        <w:t xml:space="preserve">Work closely with USAID/USDA sister activities to avoid duplication/maximize returns – Strategic Investment Activity, Inclusive Agriculture Markets Activity and TRASE </w:t>
      </w:r>
    </w:p>
    <w:p w14:paraId="08C51B46" w14:textId="77777777" w:rsidR="00492DCD" w:rsidRPr="000B23A7" w:rsidRDefault="00492DCD" w:rsidP="00C65974">
      <w:pPr>
        <w:numPr>
          <w:ilvl w:val="0"/>
          <w:numId w:val="16"/>
        </w:numPr>
        <w:jc w:val="both"/>
        <w:rPr>
          <w:rFonts w:ascii="Arial" w:hAnsi="Arial" w:cs="Arial"/>
          <w:sz w:val="22"/>
          <w:szCs w:val="22"/>
        </w:rPr>
      </w:pPr>
      <w:r w:rsidRPr="000B23A7">
        <w:rPr>
          <w:rFonts w:ascii="Arial" w:hAnsi="Arial" w:cs="Arial"/>
          <w:sz w:val="22"/>
          <w:szCs w:val="22"/>
        </w:rPr>
        <w:t>Internship Program to deal with human resource gaps</w:t>
      </w:r>
    </w:p>
    <w:p w14:paraId="0CB404A1" w14:textId="77777777" w:rsidR="00492DCD" w:rsidRPr="000B23A7" w:rsidRDefault="00492DCD" w:rsidP="00C65974">
      <w:pPr>
        <w:jc w:val="both"/>
        <w:rPr>
          <w:rFonts w:ascii="Arial" w:hAnsi="Arial" w:cs="Arial"/>
          <w:sz w:val="22"/>
          <w:szCs w:val="22"/>
          <w:lang w:val="en-GB"/>
        </w:rPr>
      </w:pPr>
    </w:p>
    <w:p w14:paraId="5BBBC014" w14:textId="77777777" w:rsidR="00EF2D75" w:rsidRPr="000B23A7" w:rsidRDefault="00EF2D75" w:rsidP="00C65974">
      <w:pPr>
        <w:jc w:val="both"/>
        <w:rPr>
          <w:rFonts w:ascii="Arial" w:hAnsi="Arial" w:cs="Arial"/>
          <w:sz w:val="22"/>
          <w:szCs w:val="22"/>
        </w:rPr>
      </w:pPr>
    </w:p>
    <w:p w14:paraId="72FE1C7E" w14:textId="35D09125" w:rsidR="00DA2EB0" w:rsidRPr="000B23A7" w:rsidRDefault="00C65974" w:rsidP="00C65974">
      <w:pPr>
        <w:pStyle w:val="Heading2"/>
        <w:rPr>
          <w:rFonts w:ascii="Arial" w:hAnsi="Arial" w:cs="Arial"/>
          <w:b/>
          <w:color w:val="auto"/>
          <w:sz w:val="22"/>
          <w:szCs w:val="22"/>
        </w:rPr>
      </w:pPr>
      <w:bookmarkStart w:id="28" w:name="_Toc126868170"/>
      <w:r w:rsidRPr="000B23A7">
        <w:rPr>
          <w:rFonts w:ascii="Arial" w:hAnsi="Arial" w:cs="Arial"/>
          <w:b/>
          <w:color w:val="auto"/>
          <w:sz w:val="22"/>
          <w:szCs w:val="22"/>
        </w:rPr>
        <w:t>1.</w:t>
      </w:r>
      <w:r w:rsidR="00684175" w:rsidRPr="000B23A7">
        <w:rPr>
          <w:rFonts w:ascii="Arial" w:hAnsi="Arial" w:cs="Arial"/>
          <w:b/>
          <w:color w:val="auto"/>
          <w:sz w:val="22"/>
          <w:szCs w:val="22"/>
        </w:rPr>
        <w:t>9</w:t>
      </w:r>
      <w:r w:rsidRPr="000B23A7">
        <w:rPr>
          <w:rFonts w:ascii="Arial" w:hAnsi="Arial" w:cs="Arial"/>
          <w:b/>
          <w:color w:val="auto"/>
          <w:sz w:val="22"/>
          <w:szCs w:val="22"/>
        </w:rPr>
        <w:t xml:space="preserve"> Closing remarks</w:t>
      </w:r>
      <w:bookmarkEnd w:id="28"/>
    </w:p>
    <w:p w14:paraId="3DE7A0DB" w14:textId="77777777" w:rsidR="00C65974" w:rsidRPr="000B23A7" w:rsidRDefault="00C65974" w:rsidP="00A24882">
      <w:pPr>
        <w:rPr>
          <w:rFonts w:ascii="Arial" w:hAnsi="Arial" w:cs="Arial"/>
          <w:b/>
          <w:sz w:val="22"/>
          <w:szCs w:val="22"/>
        </w:rPr>
      </w:pPr>
    </w:p>
    <w:p w14:paraId="051B3A5C" w14:textId="15E3CDB8" w:rsidR="00A24882" w:rsidRPr="000B23A7" w:rsidRDefault="00C65974" w:rsidP="00C65974">
      <w:pPr>
        <w:pStyle w:val="Heading3"/>
        <w:rPr>
          <w:rFonts w:ascii="Arial" w:hAnsi="Arial" w:cs="Arial"/>
          <w:color w:val="auto"/>
          <w:sz w:val="22"/>
          <w:szCs w:val="22"/>
        </w:rPr>
      </w:pPr>
      <w:bookmarkStart w:id="29" w:name="_Toc126868171"/>
      <w:r w:rsidRPr="000B23A7">
        <w:rPr>
          <w:rFonts w:ascii="Arial" w:hAnsi="Arial" w:cs="Arial"/>
          <w:color w:val="auto"/>
          <w:sz w:val="22"/>
          <w:szCs w:val="22"/>
        </w:rPr>
        <w:t>1.</w:t>
      </w:r>
      <w:r w:rsidR="00684175" w:rsidRPr="000B23A7">
        <w:rPr>
          <w:rFonts w:ascii="Arial" w:hAnsi="Arial" w:cs="Arial"/>
          <w:color w:val="auto"/>
          <w:sz w:val="22"/>
          <w:szCs w:val="22"/>
        </w:rPr>
        <w:t>9</w:t>
      </w:r>
      <w:r w:rsidRPr="000B23A7">
        <w:rPr>
          <w:rFonts w:ascii="Arial" w:hAnsi="Arial" w:cs="Arial"/>
          <w:color w:val="auto"/>
          <w:sz w:val="22"/>
          <w:szCs w:val="22"/>
        </w:rPr>
        <w:t xml:space="preserve">.1 </w:t>
      </w:r>
      <w:r w:rsidR="009910D8" w:rsidRPr="000B23A7">
        <w:rPr>
          <w:rFonts w:ascii="Arial" w:hAnsi="Arial" w:cs="Arial"/>
          <w:color w:val="auto"/>
          <w:sz w:val="22"/>
          <w:szCs w:val="22"/>
        </w:rPr>
        <w:t xml:space="preserve">Remarks from </w:t>
      </w:r>
      <w:r w:rsidR="00A24882" w:rsidRPr="000B23A7">
        <w:rPr>
          <w:rFonts w:ascii="Arial" w:hAnsi="Arial" w:cs="Arial"/>
          <w:color w:val="auto"/>
          <w:sz w:val="22"/>
          <w:szCs w:val="22"/>
        </w:rPr>
        <w:t>EU representative (</w:t>
      </w:r>
      <w:r w:rsidR="003B20CA" w:rsidRPr="000B23A7">
        <w:rPr>
          <w:rFonts w:ascii="Arial" w:hAnsi="Arial" w:cs="Arial"/>
          <w:color w:val="auto"/>
          <w:sz w:val="22"/>
          <w:szCs w:val="22"/>
        </w:rPr>
        <w:t xml:space="preserve">Mr. </w:t>
      </w:r>
      <w:r w:rsidR="00A24882" w:rsidRPr="000B23A7">
        <w:rPr>
          <w:rFonts w:ascii="Arial" w:hAnsi="Arial" w:cs="Arial"/>
          <w:color w:val="auto"/>
          <w:sz w:val="22"/>
          <w:szCs w:val="22"/>
        </w:rPr>
        <w:t>Luis Licheugero</w:t>
      </w:r>
      <w:r w:rsidR="003B20CA" w:rsidRPr="000B23A7">
        <w:rPr>
          <w:rFonts w:ascii="Arial" w:hAnsi="Arial" w:cs="Arial"/>
          <w:color w:val="auto"/>
          <w:sz w:val="22"/>
          <w:szCs w:val="22"/>
        </w:rPr>
        <w:t xml:space="preserve"> and Ms. Nadia Cannata</w:t>
      </w:r>
      <w:r w:rsidR="00A24882" w:rsidRPr="000B23A7">
        <w:rPr>
          <w:rFonts w:ascii="Arial" w:hAnsi="Arial" w:cs="Arial"/>
          <w:color w:val="auto"/>
          <w:sz w:val="22"/>
          <w:szCs w:val="22"/>
        </w:rPr>
        <w:t>)</w:t>
      </w:r>
      <w:bookmarkEnd w:id="29"/>
    </w:p>
    <w:p w14:paraId="58DABC25" w14:textId="77777777" w:rsidR="00C65974" w:rsidRPr="000B23A7" w:rsidRDefault="00C65974" w:rsidP="00A24882">
      <w:pPr>
        <w:rPr>
          <w:rFonts w:ascii="Arial" w:hAnsi="Arial" w:cs="Arial"/>
          <w:sz w:val="22"/>
          <w:szCs w:val="22"/>
        </w:rPr>
      </w:pPr>
    </w:p>
    <w:p w14:paraId="76EFE5A4" w14:textId="60DAA858" w:rsidR="003B20CA" w:rsidRPr="000B23A7" w:rsidRDefault="003B20CA" w:rsidP="0056133A">
      <w:pPr>
        <w:jc w:val="both"/>
        <w:rPr>
          <w:rFonts w:ascii="Arial" w:hAnsi="Arial" w:cs="Arial"/>
          <w:sz w:val="22"/>
          <w:szCs w:val="22"/>
        </w:rPr>
      </w:pPr>
      <w:r w:rsidRPr="000B23A7">
        <w:rPr>
          <w:rFonts w:ascii="Arial" w:hAnsi="Arial" w:cs="Arial"/>
          <w:sz w:val="22"/>
          <w:szCs w:val="22"/>
        </w:rPr>
        <w:t>The EU is in support of the systems approach to solve challenges in the horticulture value chain. Has selected CABI and COLEACP to lead in development of a project to continue</w:t>
      </w:r>
      <w:r w:rsidR="00832909" w:rsidRPr="000B23A7">
        <w:rPr>
          <w:rFonts w:ascii="Arial" w:hAnsi="Arial" w:cs="Arial"/>
          <w:sz w:val="22"/>
          <w:szCs w:val="22"/>
        </w:rPr>
        <w:t xml:space="preserve"> building on progress made through </w:t>
      </w:r>
      <w:r w:rsidR="0059017E" w:rsidRPr="000B23A7">
        <w:rPr>
          <w:rFonts w:ascii="Arial" w:hAnsi="Arial" w:cs="Arial"/>
          <w:sz w:val="22"/>
          <w:szCs w:val="22"/>
        </w:rPr>
        <w:t xml:space="preserve">this </w:t>
      </w:r>
      <w:r w:rsidRPr="000B23A7">
        <w:rPr>
          <w:rFonts w:ascii="Arial" w:hAnsi="Arial" w:cs="Arial"/>
          <w:sz w:val="22"/>
          <w:szCs w:val="22"/>
        </w:rPr>
        <w:t xml:space="preserve">STDF </w:t>
      </w:r>
      <w:r w:rsidR="00832909" w:rsidRPr="000B23A7">
        <w:rPr>
          <w:rFonts w:ascii="Arial" w:hAnsi="Arial" w:cs="Arial"/>
          <w:sz w:val="22"/>
          <w:szCs w:val="22"/>
        </w:rPr>
        <w:t xml:space="preserve">project. </w:t>
      </w:r>
      <w:r w:rsidRPr="000B23A7">
        <w:rPr>
          <w:rFonts w:ascii="Arial" w:hAnsi="Arial" w:cs="Arial"/>
          <w:sz w:val="22"/>
          <w:szCs w:val="22"/>
        </w:rPr>
        <w:t xml:space="preserve"> A reference group that comprises most of the other projects have been consulted and DCIC </w:t>
      </w:r>
      <w:r w:rsidR="00832909" w:rsidRPr="000B23A7">
        <w:rPr>
          <w:rFonts w:ascii="Arial" w:hAnsi="Arial" w:cs="Arial"/>
          <w:sz w:val="22"/>
          <w:szCs w:val="22"/>
        </w:rPr>
        <w:t xml:space="preserve">would </w:t>
      </w:r>
      <w:r w:rsidRPr="000B23A7">
        <w:rPr>
          <w:rFonts w:ascii="Arial" w:hAnsi="Arial" w:cs="Arial"/>
          <w:sz w:val="22"/>
          <w:szCs w:val="22"/>
        </w:rPr>
        <w:t xml:space="preserve">have input on what the new project </w:t>
      </w:r>
      <w:r w:rsidR="00832909" w:rsidRPr="000B23A7">
        <w:rPr>
          <w:rFonts w:ascii="Arial" w:hAnsi="Arial" w:cs="Arial"/>
          <w:sz w:val="22"/>
          <w:szCs w:val="22"/>
        </w:rPr>
        <w:t>will</w:t>
      </w:r>
      <w:r w:rsidRPr="000B23A7">
        <w:rPr>
          <w:rFonts w:ascii="Arial" w:hAnsi="Arial" w:cs="Arial"/>
          <w:sz w:val="22"/>
          <w:szCs w:val="22"/>
        </w:rPr>
        <w:t xml:space="preserve"> address. The project documents have been submitted for approval by the government after which the financing agreement shall be signed. </w:t>
      </w:r>
    </w:p>
    <w:p w14:paraId="4348F8D7" w14:textId="385A68AE" w:rsidR="00424717" w:rsidRPr="000B23A7" w:rsidRDefault="00424717" w:rsidP="00137AE5">
      <w:pPr>
        <w:rPr>
          <w:rFonts w:ascii="Bookman Old Style" w:hAnsi="Bookman Old Style"/>
          <w:b/>
        </w:rPr>
      </w:pPr>
    </w:p>
    <w:p w14:paraId="71DB2EB5" w14:textId="476FBAA3" w:rsidR="00F02EA6" w:rsidRPr="000B23A7" w:rsidRDefault="00C65974" w:rsidP="00C65974">
      <w:pPr>
        <w:pStyle w:val="Heading3"/>
        <w:rPr>
          <w:rFonts w:ascii="Arial" w:hAnsi="Arial" w:cs="Arial"/>
          <w:i/>
          <w:color w:val="auto"/>
          <w:sz w:val="22"/>
          <w:szCs w:val="22"/>
        </w:rPr>
      </w:pPr>
      <w:bookmarkStart w:id="30" w:name="_Toc126868172"/>
      <w:r w:rsidRPr="000B23A7">
        <w:rPr>
          <w:rFonts w:ascii="Arial" w:hAnsi="Arial" w:cs="Arial"/>
          <w:color w:val="auto"/>
          <w:sz w:val="22"/>
          <w:szCs w:val="22"/>
        </w:rPr>
        <w:lastRenderedPageBreak/>
        <w:t>1.</w:t>
      </w:r>
      <w:r w:rsidR="00684175" w:rsidRPr="000B23A7">
        <w:rPr>
          <w:rFonts w:ascii="Arial" w:hAnsi="Arial" w:cs="Arial"/>
          <w:color w:val="auto"/>
          <w:sz w:val="22"/>
          <w:szCs w:val="22"/>
        </w:rPr>
        <w:t>9</w:t>
      </w:r>
      <w:r w:rsidRPr="000B23A7">
        <w:rPr>
          <w:rFonts w:ascii="Arial" w:hAnsi="Arial" w:cs="Arial"/>
          <w:color w:val="auto"/>
          <w:sz w:val="22"/>
          <w:szCs w:val="22"/>
        </w:rPr>
        <w:t xml:space="preserve">.2 </w:t>
      </w:r>
      <w:r w:rsidR="00F02EA6" w:rsidRPr="000B23A7">
        <w:rPr>
          <w:rFonts w:ascii="Arial" w:hAnsi="Arial" w:cs="Arial"/>
          <w:color w:val="auto"/>
          <w:sz w:val="22"/>
          <w:szCs w:val="22"/>
        </w:rPr>
        <w:t xml:space="preserve">Remarks from RNE Representative </w:t>
      </w:r>
      <w:r w:rsidR="00F02EA6" w:rsidRPr="000B23A7">
        <w:rPr>
          <w:rFonts w:ascii="Arial" w:hAnsi="Arial" w:cs="Arial"/>
          <w:i/>
          <w:color w:val="auto"/>
          <w:sz w:val="22"/>
          <w:szCs w:val="22"/>
        </w:rPr>
        <w:t>(First secretary</w:t>
      </w:r>
      <w:r w:rsidR="00022F7D" w:rsidRPr="000B23A7">
        <w:rPr>
          <w:rFonts w:ascii="Arial" w:hAnsi="Arial" w:cs="Arial"/>
          <w:i/>
          <w:color w:val="auto"/>
          <w:sz w:val="22"/>
          <w:szCs w:val="22"/>
        </w:rPr>
        <w:t>,</w:t>
      </w:r>
      <w:r w:rsidR="00F02EA6" w:rsidRPr="000B23A7">
        <w:rPr>
          <w:rFonts w:ascii="Arial" w:hAnsi="Arial" w:cs="Arial"/>
          <w:i/>
          <w:color w:val="auto"/>
          <w:sz w:val="22"/>
          <w:szCs w:val="22"/>
        </w:rPr>
        <w:t xml:space="preserve"> </w:t>
      </w:r>
      <w:r w:rsidR="00022F7D" w:rsidRPr="000B23A7">
        <w:rPr>
          <w:rFonts w:ascii="Arial" w:hAnsi="Arial" w:cs="Arial"/>
          <w:i/>
          <w:color w:val="auto"/>
          <w:sz w:val="22"/>
          <w:szCs w:val="22"/>
        </w:rPr>
        <w:t>F</w:t>
      </w:r>
      <w:r w:rsidR="00F02EA6" w:rsidRPr="000B23A7">
        <w:rPr>
          <w:rFonts w:ascii="Arial" w:hAnsi="Arial" w:cs="Arial"/>
          <w:i/>
          <w:color w:val="auto"/>
          <w:sz w:val="22"/>
          <w:szCs w:val="22"/>
        </w:rPr>
        <w:t xml:space="preserve">ood and </w:t>
      </w:r>
      <w:r w:rsidR="00022F7D" w:rsidRPr="000B23A7">
        <w:rPr>
          <w:rFonts w:ascii="Arial" w:hAnsi="Arial" w:cs="Arial"/>
          <w:i/>
          <w:color w:val="auto"/>
          <w:sz w:val="22"/>
          <w:szCs w:val="22"/>
        </w:rPr>
        <w:t>S</w:t>
      </w:r>
      <w:r w:rsidR="00F02EA6" w:rsidRPr="000B23A7">
        <w:rPr>
          <w:rFonts w:ascii="Arial" w:hAnsi="Arial" w:cs="Arial"/>
          <w:i/>
          <w:color w:val="auto"/>
          <w:sz w:val="22"/>
          <w:szCs w:val="22"/>
        </w:rPr>
        <w:t>ecurity PSD</w:t>
      </w:r>
      <w:r w:rsidR="00022F7D" w:rsidRPr="000B23A7">
        <w:rPr>
          <w:rFonts w:ascii="Arial" w:hAnsi="Arial" w:cs="Arial"/>
          <w:i/>
          <w:color w:val="auto"/>
          <w:sz w:val="22"/>
          <w:szCs w:val="22"/>
        </w:rPr>
        <w:t>,</w:t>
      </w:r>
      <w:r w:rsidR="00F02EA6" w:rsidRPr="000B23A7">
        <w:rPr>
          <w:rFonts w:ascii="Arial" w:hAnsi="Arial" w:cs="Arial"/>
          <w:i/>
          <w:color w:val="auto"/>
          <w:sz w:val="22"/>
          <w:szCs w:val="22"/>
        </w:rPr>
        <w:t xml:space="preserve"> Mr. Josephat Byaruhanga)</w:t>
      </w:r>
      <w:bookmarkEnd w:id="30"/>
    </w:p>
    <w:p w14:paraId="009BB984" w14:textId="77777777" w:rsidR="00F02EA6" w:rsidRPr="000B23A7" w:rsidRDefault="00F02EA6" w:rsidP="00F02EA6">
      <w:pPr>
        <w:rPr>
          <w:rFonts w:ascii="Arial" w:hAnsi="Arial" w:cs="Arial"/>
          <w:i/>
          <w:sz w:val="22"/>
          <w:szCs w:val="22"/>
        </w:rPr>
      </w:pPr>
    </w:p>
    <w:p w14:paraId="7128AEC7" w14:textId="668D98A5" w:rsidR="00F02EA6" w:rsidRPr="000B23A7" w:rsidRDefault="00F02EA6" w:rsidP="007F7816">
      <w:pPr>
        <w:pStyle w:val="ListParagraph"/>
        <w:numPr>
          <w:ilvl w:val="0"/>
          <w:numId w:val="44"/>
        </w:numPr>
        <w:jc w:val="both"/>
        <w:rPr>
          <w:rFonts w:ascii="Arial" w:hAnsi="Arial" w:cs="Arial"/>
          <w:sz w:val="22"/>
          <w:szCs w:val="22"/>
        </w:rPr>
      </w:pPr>
      <w:r w:rsidRPr="000B23A7">
        <w:rPr>
          <w:rFonts w:ascii="Arial" w:hAnsi="Arial" w:cs="Arial"/>
          <w:sz w:val="22"/>
          <w:szCs w:val="22"/>
        </w:rPr>
        <w:t xml:space="preserve">Thanked </w:t>
      </w:r>
      <w:r w:rsidR="00022F7D" w:rsidRPr="000B23A7">
        <w:rPr>
          <w:rFonts w:ascii="Arial" w:hAnsi="Arial" w:cs="Arial"/>
          <w:sz w:val="22"/>
          <w:szCs w:val="22"/>
        </w:rPr>
        <w:t xml:space="preserve">participants </w:t>
      </w:r>
      <w:r w:rsidRPr="000B23A7">
        <w:rPr>
          <w:rFonts w:ascii="Arial" w:hAnsi="Arial" w:cs="Arial"/>
          <w:sz w:val="22"/>
          <w:szCs w:val="22"/>
        </w:rPr>
        <w:t>for attend</w:t>
      </w:r>
      <w:r w:rsidR="00022F7D" w:rsidRPr="000B23A7">
        <w:rPr>
          <w:rFonts w:ascii="Arial" w:hAnsi="Arial" w:cs="Arial"/>
          <w:sz w:val="22"/>
          <w:szCs w:val="22"/>
        </w:rPr>
        <w:t>ing</w:t>
      </w:r>
      <w:r w:rsidRPr="000B23A7">
        <w:rPr>
          <w:rFonts w:ascii="Arial" w:hAnsi="Arial" w:cs="Arial"/>
          <w:sz w:val="22"/>
          <w:szCs w:val="22"/>
        </w:rPr>
        <w:t xml:space="preserve"> the </w:t>
      </w:r>
      <w:r w:rsidR="00022F7D" w:rsidRPr="000B23A7">
        <w:rPr>
          <w:rFonts w:ascii="Arial" w:hAnsi="Arial" w:cs="Arial"/>
          <w:sz w:val="22"/>
          <w:szCs w:val="22"/>
        </w:rPr>
        <w:t xml:space="preserve">project </w:t>
      </w:r>
      <w:r w:rsidRPr="000B23A7">
        <w:rPr>
          <w:rFonts w:ascii="Arial" w:hAnsi="Arial" w:cs="Arial"/>
          <w:sz w:val="22"/>
          <w:szCs w:val="22"/>
        </w:rPr>
        <w:t>closing seminar</w:t>
      </w:r>
    </w:p>
    <w:p w14:paraId="40C6007B" w14:textId="17F8E5F8" w:rsidR="00F02EA6" w:rsidRPr="000B23A7" w:rsidRDefault="00F02EA6" w:rsidP="007F7816">
      <w:pPr>
        <w:pStyle w:val="ListParagraph"/>
        <w:numPr>
          <w:ilvl w:val="0"/>
          <w:numId w:val="44"/>
        </w:numPr>
        <w:jc w:val="both"/>
        <w:rPr>
          <w:rFonts w:ascii="Arial" w:hAnsi="Arial" w:cs="Arial"/>
          <w:sz w:val="22"/>
          <w:szCs w:val="22"/>
        </w:rPr>
      </w:pPr>
      <w:r w:rsidRPr="000B23A7">
        <w:rPr>
          <w:rFonts w:ascii="Arial" w:hAnsi="Arial" w:cs="Arial"/>
          <w:sz w:val="22"/>
          <w:szCs w:val="22"/>
        </w:rPr>
        <w:t xml:space="preserve">Informed members that the RNE partly supported the project by investing close to </w:t>
      </w:r>
      <w:r w:rsidR="007F7816" w:rsidRPr="000B23A7">
        <w:rPr>
          <w:rFonts w:ascii="Arial" w:hAnsi="Arial" w:cs="Arial"/>
          <w:sz w:val="22"/>
          <w:szCs w:val="22"/>
        </w:rPr>
        <w:t xml:space="preserve">Euros </w:t>
      </w:r>
      <w:r w:rsidRPr="000B23A7">
        <w:rPr>
          <w:rFonts w:ascii="Arial" w:hAnsi="Arial" w:cs="Arial"/>
          <w:sz w:val="22"/>
          <w:szCs w:val="22"/>
        </w:rPr>
        <w:t xml:space="preserve">150,000 </w:t>
      </w:r>
      <w:r w:rsidR="00022F7D" w:rsidRPr="000B23A7">
        <w:rPr>
          <w:rFonts w:ascii="Arial" w:hAnsi="Arial" w:cs="Arial"/>
          <w:sz w:val="22"/>
          <w:szCs w:val="22"/>
        </w:rPr>
        <w:t xml:space="preserve">and as </w:t>
      </w:r>
      <w:r w:rsidRPr="000B23A7">
        <w:rPr>
          <w:rFonts w:ascii="Arial" w:hAnsi="Arial" w:cs="Arial"/>
          <w:sz w:val="22"/>
          <w:szCs w:val="22"/>
        </w:rPr>
        <w:t>the key contact person of the project</w:t>
      </w:r>
      <w:r w:rsidR="00022F7D" w:rsidRPr="000B23A7">
        <w:rPr>
          <w:rFonts w:ascii="Arial" w:hAnsi="Arial" w:cs="Arial"/>
          <w:sz w:val="22"/>
          <w:szCs w:val="22"/>
        </w:rPr>
        <w:t>, he</w:t>
      </w:r>
      <w:r w:rsidRPr="000B23A7">
        <w:rPr>
          <w:rFonts w:ascii="Arial" w:hAnsi="Arial" w:cs="Arial"/>
          <w:sz w:val="22"/>
          <w:szCs w:val="22"/>
        </w:rPr>
        <w:t xml:space="preserve"> appreciated the coordination between different players. </w:t>
      </w:r>
    </w:p>
    <w:p w14:paraId="070D3B30" w14:textId="0D815752" w:rsidR="00F02EA6" w:rsidRPr="000B23A7" w:rsidRDefault="00F02EA6" w:rsidP="007F7816">
      <w:pPr>
        <w:pStyle w:val="ListParagraph"/>
        <w:numPr>
          <w:ilvl w:val="0"/>
          <w:numId w:val="44"/>
        </w:numPr>
        <w:jc w:val="both"/>
        <w:rPr>
          <w:rFonts w:ascii="Arial" w:hAnsi="Arial" w:cs="Arial"/>
          <w:sz w:val="22"/>
          <w:szCs w:val="22"/>
        </w:rPr>
      </w:pPr>
      <w:r w:rsidRPr="000B23A7">
        <w:rPr>
          <w:rFonts w:ascii="Arial" w:hAnsi="Arial" w:cs="Arial"/>
          <w:sz w:val="22"/>
          <w:szCs w:val="22"/>
        </w:rPr>
        <w:t>There is a horticultural credit facility included in the Horti</w:t>
      </w:r>
      <w:r w:rsidR="00022F7D" w:rsidRPr="000B23A7">
        <w:rPr>
          <w:rFonts w:ascii="Arial" w:hAnsi="Arial" w:cs="Arial"/>
          <w:sz w:val="22"/>
          <w:szCs w:val="22"/>
        </w:rPr>
        <w:t>M</w:t>
      </w:r>
      <w:r w:rsidRPr="000B23A7">
        <w:rPr>
          <w:rFonts w:ascii="Arial" w:hAnsi="Arial" w:cs="Arial"/>
          <w:sz w:val="22"/>
          <w:szCs w:val="22"/>
        </w:rPr>
        <w:t>ap project from RNE to help farmers.</w:t>
      </w:r>
    </w:p>
    <w:p w14:paraId="21A46560" w14:textId="13D16F6C" w:rsidR="00F02EA6" w:rsidRPr="000B23A7" w:rsidRDefault="00F02EA6" w:rsidP="007F7816">
      <w:pPr>
        <w:pStyle w:val="ListParagraph"/>
        <w:numPr>
          <w:ilvl w:val="0"/>
          <w:numId w:val="44"/>
        </w:numPr>
        <w:jc w:val="both"/>
        <w:rPr>
          <w:rFonts w:ascii="Arial" w:hAnsi="Arial" w:cs="Arial"/>
          <w:sz w:val="22"/>
          <w:szCs w:val="22"/>
        </w:rPr>
      </w:pPr>
      <w:r w:rsidRPr="000B23A7">
        <w:rPr>
          <w:rFonts w:ascii="Arial" w:hAnsi="Arial" w:cs="Arial"/>
          <w:sz w:val="22"/>
          <w:szCs w:val="22"/>
        </w:rPr>
        <w:t xml:space="preserve">He emphasized on domestic market support </w:t>
      </w:r>
      <w:r w:rsidR="00022F7D" w:rsidRPr="000B23A7">
        <w:rPr>
          <w:rFonts w:ascii="Arial" w:hAnsi="Arial" w:cs="Arial"/>
          <w:sz w:val="22"/>
          <w:szCs w:val="22"/>
        </w:rPr>
        <w:t xml:space="preserve">for </w:t>
      </w:r>
      <w:r w:rsidRPr="000B23A7">
        <w:rPr>
          <w:rFonts w:ascii="Arial" w:hAnsi="Arial" w:cs="Arial"/>
          <w:sz w:val="22"/>
          <w:szCs w:val="22"/>
        </w:rPr>
        <w:t>penetration,</w:t>
      </w:r>
      <w:r w:rsidR="00022F7D" w:rsidRPr="000B23A7">
        <w:rPr>
          <w:rFonts w:ascii="Arial" w:hAnsi="Arial" w:cs="Arial"/>
          <w:sz w:val="22"/>
          <w:szCs w:val="22"/>
        </w:rPr>
        <w:t xml:space="preserve"> quality </w:t>
      </w:r>
      <w:r w:rsidRPr="000B23A7">
        <w:rPr>
          <w:rFonts w:ascii="Arial" w:hAnsi="Arial" w:cs="Arial"/>
          <w:sz w:val="22"/>
          <w:szCs w:val="22"/>
        </w:rPr>
        <w:t>improvement of agricultural products destined for local market</w:t>
      </w:r>
      <w:r w:rsidR="00022F7D" w:rsidRPr="000B23A7">
        <w:rPr>
          <w:rFonts w:ascii="Arial" w:hAnsi="Arial" w:cs="Arial"/>
          <w:sz w:val="22"/>
          <w:szCs w:val="22"/>
        </w:rPr>
        <w:t xml:space="preserve"> and pledged </w:t>
      </w:r>
      <w:r w:rsidRPr="000B23A7">
        <w:rPr>
          <w:rFonts w:ascii="Arial" w:hAnsi="Arial" w:cs="Arial"/>
          <w:sz w:val="22"/>
          <w:szCs w:val="22"/>
        </w:rPr>
        <w:t>support from RNE towards supporting border control activities.</w:t>
      </w:r>
    </w:p>
    <w:p w14:paraId="7F6EB4AC" w14:textId="77777777" w:rsidR="00F02EA6" w:rsidRPr="000B23A7" w:rsidRDefault="00F02EA6" w:rsidP="00137AE5">
      <w:pPr>
        <w:rPr>
          <w:rFonts w:ascii="Bookman Old Style" w:hAnsi="Bookman Old Style"/>
          <w:b/>
        </w:rPr>
      </w:pPr>
    </w:p>
    <w:p w14:paraId="68AB2C72" w14:textId="5A84D05E" w:rsidR="00F02EA6" w:rsidRPr="000B23A7" w:rsidRDefault="00C65974" w:rsidP="00C65974">
      <w:pPr>
        <w:pStyle w:val="Heading3"/>
        <w:rPr>
          <w:rFonts w:ascii="Arial" w:hAnsi="Arial" w:cs="Arial"/>
          <w:color w:val="auto"/>
          <w:sz w:val="22"/>
          <w:szCs w:val="22"/>
        </w:rPr>
      </w:pPr>
      <w:bookmarkStart w:id="31" w:name="_Toc126868173"/>
      <w:r w:rsidRPr="000B23A7">
        <w:rPr>
          <w:rFonts w:ascii="Arial" w:hAnsi="Arial" w:cs="Arial"/>
          <w:color w:val="auto"/>
          <w:sz w:val="22"/>
          <w:szCs w:val="22"/>
        </w:rPr>
        <w:t>1.</w:t>
      </w:r>
      <w:r w:rsidR="00684175" w:rsidRPr="000B23A7">
        <w:rPr>
          <w:rFonts w:ascii="Arial" w:hAnsi="Arial" w:cs="Arial"/>
          <w:color w:val="auto"/>
          <w:sz w:val="22"/>
          <w:szCs w:val="22"/>
        </w:rPr>
        <w:t>9</w:t>
      </w:r>
      <w:r w:rsidRPr="000B23A7">
        <w:rPr>
          <w:rFonts w:ascii="Arial" w:hAnsi="Arial" w:cs="Arial"/>
          <w:color w:val="auto"/>
          <w:sz w:val="22"/>
          <w:szCs w:val="22"/>
        </w:rPr>
        <w:t xml:space="preserve">.3 </w:t>
      </w:r>
      <w:r w:rsidR="00F02EA6" w:rsidRPr="000B23A7">
        <w:rPr>
          <w:rFonts w:ascii="Arial" w:hAnsi="Arial" w:cs="Arial"/>
          <w:color w:val="auto"/>
          <w:sz w:val="22"/>
          <w:szCs w:val="22"/>
        </w:rPr>
        <w:t>Remarks from STDF representative remarks (Mr. Pablo Jenkins)</w:t>
      </w:r>
      <w:bookmarkEnd w:id="31"/>
    </w:p>
    <w:p w14:paraId="09D4FBAA" w14:textId="77777777" w:rsidR="00F02EA6" w:rsidRPr="000B23A7" w:rsidRDefault="00F02EA6" w:rsidP="00F02EA6">
      <w:pPr>
        <w:rPr>
          <w:rFonts w:ascii="Arial" w:hAnsi="Arial" w:cs="Arial"/>
          <w:b/>
          <w:sz w:val="22"/>
          <w:szCs w:val="22"/>
        </w:rPr>
      </w:pPr>
    </w:p>
    <w:p w14:paraId="4AC771F6" w14:textId="383C160E" w:rsidR="00F02EA6" w:rsidRPr="000B23A7" w:rsidRDefault="00E16279" w:rsidP="007F7816">
      <w:pPr>
        <w:jc w:val="both"/>
        <w:rPr>
          <w:rFonts w:ascii="Arial" w:hAnsi="Arial" w:cs="Arial"/>
          <w:sz w:val="22"/>
          <w:szCs w:val="22"/>
        </w:rPr>
      </w:pPr>
      <w:r w:rsidRPr="000B23A7">
        <w:rPr>
          <w:rFonts w:ascii="Arial" w:hAnsi="Arial" w:cs="Arial"/>
          <w:sz w:val="22"/>
          <w:szCs w:val="22"/>
        </w:rPr>
        <w:t>Mr. Jenkins t</w:t>
      </w:r>
      <w:r w:rsidR="00F02EA6" w:rsidRPr="000B23A7">
        <w:rPr>
          <w:rFonts w:ascii="Arial" w:hAnsi="Arial" w:cs="Arial"/>
          <w:sz w:val="22"/>
          <w:szCs w:val="22"/>
        </w:rPr>
        <w:t xml:space="preserve">hanked all the members present </w:t>
      </w:r>
      <w:r w:rsidRPr="000B23A7">
        <w:rPr>
          <w:rFonts w:ascii="Arial" w:hAnsi="Arial" w:cs="Arial"/>
          <w:sz w:val="22"/>
          <w:szCs w:val="22"/>
        </w:rPr>
        <w:t xml:space="preserve">for their participation in the project and making is a success. He was happy to note that there would be continuation of the project’s </w:t>
      </w:r>
      <w:r w:rsidR="004F1800" w:rsidRPr="000B23A7">
        <w:rPr>
          <w:rFonts w:ascii="Arial" w:hAnsi="Arial" w:cs="Arial"/>
          <w:sz w:val="22"/>
          <w:szCs w:val="22"/>
        </w:rPr>
        <w:t>achievements</w:t>
      </w:r>
      <w:r w:rsidRPr="000B23A7">
        <w:rPr>
          <w:rFonts w:ascii="Arial" w:hAnsi="Arial" w:cs="Arial"/>
          <w:sz w:val="22"/>
          <w:szCs w:val="22"/>
        </w:rPr>
        <w:t xml:space="preserve"> through</w:t>
      </w:r>
      <w:r w:rsidR="004F1800" w:rsidRPr="000B23A7">
        <w:rPr>
          <w:rFonts w:ascii="Arial" w:hAnsi="Arial" w:cs="Arial"/>
          <w:sz w:val="22"/>
          <w:szCs w:val="22"/>
        </w:rPr>
        <w:t xml:space="preserve"> other ongoing and proposed new initiatives. </w:t>
      </w:r>
      <w:r w:rsidR="00F02EA6" w:rsidRPr="000B23A7">
        <w:rPr>
          <w:rFonts w:ascii="Arial" w:hAnsi="Arial" w:cs="Arial"/>
          <w:sz w:val="22"/>
          <w:szCs w:val="22"/>
        </w:rPr>
        <w:t xml:space="preserve"> He pledged continued future support in other engagements.</w:t>
      </w:r>
      <w:r w:rsidR="00B33E36" w:rsidRPr="000B23A7">
        <w:rPr>
          <w:rFonts w:ascii="Arial" w:hAnsi="Arial" w:cs="Arial"/>
          <w:sz w:val="22"/>
          <w:szCs w:val="22"/>
        </w:rPr>
        <w:t xml:space="preserve"> </w:t>
      </w:r>
    </w:p>
    <w:p w14:paraId="5ECC8F88" w14:textId="77777777" w:rsidR="00F02EA6" w:rsidRPr="000B23A7" w:rsidRDefault="00F02EA6" w:rsidP="00137AE5">
      <w:pPr>
        <w:rPr>
          <w:rFonts w:ascii="Bookman Old Style" w:hAnsi="Bookman Old Style"/>
          <w:b/>
        </w:rPr>
      </w:pPr>
    </w:p>
    <w:p w14:paraId="617F1A5C" w14:textId="447AB101" w:rsidR="00137AE5" w:rsidRPr="000B23A7" w:rsidRDefault="00C65974" w:rsidP="00C65974">
      <w:pPr>
        <w:pStyle w:val="Heading3"/>
        <w:rPr>
          <w:rFonts w:ascii="Arial" w:hAnsi="Arial" w:cs="Arial"/>
          <w:color w:val="auto"/>
          <w:sz w:val="22"/>
          <w:szCs w:val="22"/>
        </w:rPr>
      </w:pPr>
      <w:bookmarkStart w:id="32" w:name="_Toc126868174"/>
      <w:r w:rsidRPr="000B23A7">
        <w:rPr>
          <w:rFonts w:ascii="Arial" w:hAnsi="Arial" w:cs="Arial"/>
          <w:color w:val="auto"/>
          <w:sz w:val="22"/>
          <w:szCs w:val="22"/>
        </w:rPr>
        <w:t>1.</w:t>
      </w:r>
      <w:r w:rsidR="00684175" w:rsidRPr="000B23A7">
        <w:rPr>
          <w:rFonts w:ascii="Arial" w:hAnsi="Arial" w:cs="Arial"/>
          <w:color w:val="auto"/>
          <w:sz w:val="22"/>
          <w:szCs w:val="22"/>
        </w:rPr>
        <w:t>9</w:t>
      </w:r>
      <w:r w:rsidRPr="000B23A7">
        <w:rPr>
          <w:rFonts w:ascii="Arial" w:hAnsi="Arial" w:cs="Arial"/>
          <w:color w:val="auto"/>
          <w:sz w:val="22"/>
          <w:szCs w:val="22"/>
        </w:rPr>
        <w:t>.4 MAAIF DCIC</w:t>
      </w:r>
      <w:r w:rsidR="00137AE5" w:rsidRPr="000B23A7">
        <w:rPr>
          <w:rFonts w:ascii="Arial" w:hAnsi="Arial" w:cs="Arial"/>
          <w:color w:val="auto"/>
          <w:sz w:val="22"/>
          <w:szCs w:val="22"/>
        </w:rPr>
        <w:t xml:space="preserve"> </w:t>
      </w:r>
      <w:r w:rsidR="00137AE5" w:rsidRPr="000B23A7">
        <w:rPr>
          <w:rFonts w:ascii="Arial" w:hAnsi="Arial" w:cs="Arial"/>
          <w:i/>
          <w:color w:val="auto"/>
          <w:sz w:val="22"/>
          <w:szCs w:val="22"/>
        </w:rPr>
        <w:t>(</w:t>
      </w:r>
      <w:r w:rsidR="00B33E36" w:rsidRPr="000B23A7">
        <w:rPr>
          <w:rFonts w:ascii="Arial" w:hAnsi="Arial" w:cs="Arial"/>
          <w:i/>
          <w:color w:val="auto"/>
          <w:sz w:val="22"/>
          <w:szCs w:val="22"/>
        </w:rPr>
        <w:t xml:space="preserve">Dr. Nankinga for </w:t>
      </w:r>
      <w:r w:rsidR="00137AE5" w:rsidRPr="000B23A7">
        <w:rPr>
          <w:rFonts w:ascii="Arial" w:hAnsi="Arial" w:cs="Arial"/>
          <w:i/>
          <w:color w:val="auto"/>
          <w:sz w:val="22"/>
          <w:szCs w:val="22"/>
        </w:rPr>
        <w:t>Commissioner)</w:t>
      </w:r>
      <w:bookmarkEnd w:id="32"/>
    </w:p>
    <w:p w14:paraId="6423157C" w14:textId="77777777" w:rsidR="00137AE5" w:rsidRPr="000B23A7" w:rsidRDefault="00137AE5" w:rsidP="004C097C">
      <w:pPr>
        <w:rPr>
          <w:rFonts w:ascii="Arial" w:hAnsi="Arial" w:cs="Arial"/>
          <w:sz w:val="22"/>
          <w:szCs w:val="22"/>
        </w:rPr>
      </w:pPr>
    </w:p>
    <w:p w14:paraId="3F4BF4E6" w14:textId="6714D44C" w:rsidR="00D67C50" w:rsidRPr="000B23A7" w:rsidRDefault="00B33E36" w:rsidP="007F7816">
      <w:pPr>
        <w:pStyle w:val="ListParagraph"/>
        <w:numPr>
          <w:ilvl w:val="0"/>
          <w:numId w:val="45"/>
        </w:numPr>
        <w:jc w:val="both"/>
        <w:rPr>
          <w:rFonts w:ascii="Arial" w:hAnsi="Arial" w:cs="Arial"/>
          <w:sz w:val="22"/>
          <w:szCs w:val="22"/>
        </w:rPr>
      </w:pPr>
      <w:r w:rsidRPr="000B23A7">
        <w:rPr>
          <w:rFonts w:ascii="Arial" w:hAnsi="Arial" w:cs="Arial"/>
          <w:sz w:val="22"/>
          <w:szCs w:val="22"/>
        </w:rPr>
        <w:t>T</w:t>
      </w:r>
      <w:r w:rsidR="00137AE5" w:rsidRPr="000B23A7">
        <w:rPr>
          <w:rFonts w:ascii="Arial" w:hAnsi="Arial" w:cs="Arial"/>
          <w:sz w:val="22"/>
          <w:szCs w:val="22"/>
        </w:rPr>
        <w:t xml:space="preserve">hanked all </w:t>
      </w:r>
      <w:r w:rsidR="00D67C50" w:rsidRPr="000B23A7">
        <w:rPr>
          <w:rFonts w:ascii="Arial" w:hAnsi="Arial" w:cs="Arial"/>
          <w:sz w:val="22"/>
          <w:szCs w:val="22"/>
        </w:rPr>
        <w:t>collaborators and partners that have contributed to the project, all</w:t>
      </w:r>
      <w:r w:rsidR="00D67C50" w:rsidRPr="000B23A7">
        <w:rPr>
          <w:rFonts w:ascii="Arial" w:hAnsi="Arial" w:cs="Arial"/>
          <w:b/>
          <w:sz w:val="22"/>
          <w:szCs w:val="22"/>
        </w:rPr>
        <w:br/>
      </w:r>
      <w:r w:rsidRPr="000B23A7">
        <w:rPr>
          <w:rFonts w:ascii="Arial" w:hAnsi="Arial" w:cs="Arial"/>
          <w:sz w:val="22"/>
          <w:szCs w:val="22"/>
        </w:rPr>
        <w:t xml:space="preserve">participants </w:t>
      </w:r>
      <w:r w:rsidR="00D67C50" w:rsidRPr="000B23A7">
        <w:rPr>
          <w:rFonts w:ascii="Arial" w:hAnsi="Arial" w:cs="Arial"/>
          <w:sz w:val="22"/>
          <w:szCs w:val="22"/>
        </w:rPr>
        <w:t>for their input. The Uganda Agribusiness Alliance for co-project implementation, the various farmers and exporters who actively participated in project implementation including Hortifresh, Afrifruits, NARO, Chemiphar Uganda, COLEACP, IPPC- E-Phyto Team. The government MDAs; MTIC, UEPB and Local Government Extension Departments</w:t>
      </w:r>
    </w:p>
    <w:p w14:paraId="41C915B5" w14:textId="7C767288" w:rsidR="00D67C50" w:rsidRPr="000B23A7" w:rsidRDefault="00D67C50" w:rsidP="007F7816">
      <w:pPr>
        <w:pStyle w:val="ListParagraph"/>
        <w:numPr>
          <w:ilvl w:val="0"/>
          <w:numId w:val="45"/>
        </w:numPr>
        <w:jc w:val="both"/>
        <w:rPr>
          <w:rFonts w:ascii="Arial" w:hAnsi="Arial" w:cs="Arial"/>
          <w:sz w:val="22"/>
          <w:szCs w:val="22"/>
        </w:rPr>
      </w:pPr>
      <w:r w:rsidRPr="000B23A7">
        <w:rPr>
          <w:rFonts w:ascii="Arial" w:hAnsi="Arial" w:cs="Arial"/>
          <w:sz w:val="22"/>
          <w:szCs w:val="22"/>
        </w:rPr>
        <w:t>Also thanked the National Plant Protection Organizations (Kenya and Tanzania) that contributed to development of the SOPs &amp; hosted study tours and CABI for administering the project</w:t>
      </w:r>
      <w:r w:rsidR="00832909" w:rsidRPr="000B23A7">
        <w:rPr>
          <w:rFonts w:ascii="Arial" w:hAnsi="Arial" w:cs="Arial"/>
          <w:sz w:val="22"/>
          <w:szCs w:val="22"/>
        </w:rPr>
        <w:t xml:space="preserve"> effectively</w:t>
      </w:r>
      <w:r w:rsidRPr="000B23A7">
        <w:rPr>
          <w:rFonts w:ascii="Arial" w:hAnsi="Arial" w:cs="Arial"/>
          <w:sz w:val="22"/>
          <w:szCs w:val="22"/>
        </w:rPr>
        <w:t>.</w:t>
      </w:r>
    </w:p>
    <w:p w14:paraId="2F5A4217" w14:textId="4A0D11C3" w:rsidR="00D67C50" w:rsidRPr="000B23A7" w:rsidRDefault="00D67C50" w:rsidP="007F7816">
      <w:pPr>
        <w:pStyle w:val="ListParagraph"/>
        <w:numPr>
          <w:ilvl w:val="0"/>
          <w:numId w:val="45"/>
        </w:numPr>
        <w:jc w:val="both"/>
        <w:rPr>
          <w:rFonts w:ascii="Arial" w:hAnsi="Arial" w:cs="Arial"/>
          <w:sz w:val="22"/>
          <w:szCs w:val="22"/>
        </w:rPr>
      </w:pPr>
      <w:r w:rsidRPr="000B23A7">
        <w:rPr>
          <w:rFonts w:ascii="Arial" w:hAnsi="Arial" w:cs="Arial"/>
          <w:sz w:val="22"/>
          <w:szCs w:val="22"/>
        </w:rPr>
        <w:t xml:space="preserve">Thanked all the funders on behalf of NPPO; RNE, STDF for the </w:t>
      </w:r>
      <w:r w:rsidR="00150BE8" w:rsidRPr="000B23A7">
        <w:rPr>
          <w:rFonts w:ascii="Arial" w:hAnsi="Arial" w:cs="Arial"/>
          <w:sz w:val="22"/>
          <w:szCs w:val="22"/>
        </w:rPr>
        <w:t>project no-cost extension</w:t>
      </w:r>
      <w:r w:rsidRPr="000B23A7">
        <w:rPr>
          <w:rFonts w:ascii="Arial" w:hAnsi="Arial" w:cs="Arial"/>
          <w:sz w:val="22"/>
          <w:szCs w:val="22"/>
        </w:rPr>
        <w:t xml:space="preserve"> to enable project implementation, EU, USAID for other support </w:t>
      </w:r>
    </w:p>
    <w:p w14:paraId="6B5673F7" w14:textId="3A1B8704" w:rsidR="00D67C50" w:rsidRPr="000B23A7" w:rsidRDefault="00D67C50" w:rsidP="007F7816">
      <w:pPr>
        <w:pStyle w:val="ListParagraph"/>
        <w:numPr>
          <w:ilvl w:val="0"/>
          <w:numId w:val="45"/>
        </w:numPr>
        <w:jc w:val="both"/>
        <w:rPr>
          <w:rFonts w:ascii="Arial" w:hAnsi="Arial" w:cs="Arial"/>
          <w:sz w:val="22"/>
          <w:szCs w:val="22"/>
        </w:rPr>
      </w:pPr>
      <w:r w:rsidRPr="000B23A7">
        <w:rPr>
          <w:rFonts w:ascii="Arial" w:hAnsi="Arial" w:cs="Arial"/>
          <w:sz w:val="22"/>
          <w:szCs w:val="22"/>
        </w:rPr>
        <w:t xml:space="preserve">She </w:t>
      </w:r>
      <w:r w:rsidR="00137AE5" w:rsidRPr="000B23A7">
        <w:rPr>
          <w:rFonts w:ascii="Arial" w:hAnsi="Arial" w:cs="Arial"/>
          <w:sz w:val="22"/>
          <w:szCs w:val="22"/>
        </w:rPr>
        <w:t xml:space="preserve">promised </w:t>
      </w:r>
      <w:r w:rsidRPr="000B23A7">
        <w:rPr>
          <w:rFonts w:ascii="Arial" w:hAnsi="Arial" w:cs="Arial"/>
          <w:sz w:val="22"/>
          <w:szCs w:val="22"/>
        </w:rPr>
        <w:t xml:space="preserve">DCIC shall endeavor to </w:t>
      </w:r>
      <w:r w:rsidR="00137AE5" w:rsidRPr="000B23A7">
        <w:rPr>
          <w:rFonts w:ascii="Arial" w:hAnsi="Arial" w:cs="Arial"/>
          <w:sz w:val="22"/>
          <w:szCs w:val="22"/>
        </w:rPr>
        <w:t>take all the key issues raised</w:t>
      </w:r>
    </w:p>
    <w:p w14:paraId="345B5569" w14:textId="481B4856" w:rsidR="000767AB" w:rsidRPr="000B23A7" w:rsidRDefault="000767AB" w:rsidP="007F7816">
      <w:pPr>
        <w:pStyle w:val="ListParagraph"/>
        <w:numPr>
          <w:ilvl w:val="0"/>
          <w:numId w:val="45"/>
        </w:numPr>
        <w:jc w:val="both"/>
        <w:rPr>
          <w:rFonts w:ascii="Arial" w:hAnsi="Arial" w:cs="Arial"/>
          <w:bCs/>
          <w:sz w:val="22"/>
          <w:szCs w:val="22"/>
          <w:lang w:val="en-GB"/>
        </w:rPr>
      </w:pPr>
      <w:r w:rsidRPr="000B23A7">
        <w:rPr>
          <w:rFonts w:ascii="Arial" w:hAnsi="Arial" w:cs="Arial"/>
          <w:bCs/>
          <w:sz w:val="22"/>
          <w:szCs w:val="22"/>
          <w:lang w:val="en-GB"/>
        </w:rPr>
        <w:t>Next steps</w:t>
      </w:r>
      <w:r w:rsidR="004C097C" w:rsidRPr="000B23A7">
        <w:rPr>
          <w:rFonts w:ascii="Arial" w:hAnsi="Arial" w:cs="Arial"/>
          <w:bCs/>
          <w:sz w:val="22"/>
          <w:szCs w:val="22"/>
          <w:lang w:val="en-GB"/>
        </w:rPr>
        <w:t xml:space="preserve">; </w:t>
      </w:r>
      <w:r w:rsidRPr="000B23A7">
        <w:rPr>
          <w:rFonts w:ascii="Arial" w:hAnsi="Arial" w:cs="Arial"/>
          <w:sz w:val="22"/>
          <w:szCs w:val="22"/>
          <w:lang w:val="en-AU"/>
        </w:rPr>
        <w:t xml:space="preserve">A formal external assessment </w:t>
      </w:r>
      <w:r w:rsidR="00150BE8" w:rsidRPr="000B23A7">
        <w:rPr>
          <w:rFonts w:ascii="Arial" w:hAnsi="Arial" w:cs="Arial"/>
          <w:sz w:val="22"/>
          <w:szCs w:val="22"/>
          <w:lang w:val="en-AU"/>
        </w:rPr>
        <w:t xml:space="preserve">will be </w:t>
      </w:r>
      <w:r w:rsidRPr="000B23A7">
        <w:rPr>
          <w:rFonts w:ascii="Arial" w:hAnsi="Arial" w:cs="Arial"/>
          <w:sz w:val="22"/>
          <w:szCs w:val="22"/>
          <w:lang w:val="en-AU"/>
        </w:rPr>
        <w:t xml:space="preserve">conducted </w:t>
      </w:r>
      <w:r w:rsidR="00150BE8" w:rsidRPr="000B23A7">
        <w:rPr>
          <w:rFonts w:ascii="Arial" w:hAnsi="Arial" w:cs="Arial"/>
          <w:sz w:val="22"/>
          <w:szCs w:val="22"/>
          <w:lang w:val="en-AU"/>
        </w:rPr>
        <w:t xml:space="preserve">to comprehensively document project achievements; </w:t>
      </w:r>
      <w:r w:rsidR="004C097C" w:rsidRPr="000B23A7">
        <w:rPr>
          <w:rFonts w:ascii="Arial" w:hAnsi="Arial" w:cs="Arial"/>
          <w:sz w:val="22"/>
          <w:szCs w:val="22"/>
          <w:lang w:val="en-AU"/>
        </w:rPr>
        <w:t xml:space="preserve">and pledged that </w:t>
      </w:r>
      <w:r w:rsidR="00ED793C" w:rsidRPr="000B23A7">
        <w:rPr>
          <w:rFonts w:ascii="Arial" w:hAnsi="Arial" w:cs="Arial"/>
          <w:sz w:val="22"/>
          <w:szCs w:val="22"/>
          <w:lang w:val="en-AU"/>
        </w:rPr>
        <w:t xml:space="preserve">the </w:t>
      </w:r>
      <w:r w:rsidR="00ED793C" w:rsidRPr="000B23A7">
        <w:rPr>
          <w:rFonts w:ascii="Arial" w:hAnsi="Arial" w:cs="Arial"/>
          <w:sz w:val="22"/>
          <w:szCs w:val="22"/>
          <w:lang w:val="en-GB"/>
        </w:rPr>
        <w:t>project</w:t>
      </w:r>
      <w:r w:rsidRPr="000B23A7">
        <w:rPr>
          <w:rFonts w:ascii="Arial" w:hAnsi="Arial" w:cs="Arial"/>
          <w:sz w:val="22"/>
          <w:szCs w:val="22"/>
          <w:lang w:val="en-GB"/>
        </w:rPr>
        <w:t xml:space="preserve"> </w:t>
      </w:r>
      <w:r w:rsidR="00150BE8" w:rsidRPr="000B23A7">
        <w:rPr>
          <w:rFonts w:ascii="Arial" w:hAnsi="Arial" w:cs="Arial"/>
          <w:sz w:val="22"/>
          <w:szCs w:val="22"/>
          <w:lang w:val="en-GB"/>
        </w:rPr>
        <w:t xml:space="preserve">awareness </w:t>
      </w:r>
      <w:r w:rsidRPr="000B23A7">
        <w:rPr>
          <w:rFonts w:ascii="Arial" w:hAnsi="Arial" w:cs="Arial"/>
          <w:sz w:val="22"/>
          <w:szCs w:val="22"/>
          <w:lang w:val="en-GB"/>
        </w:rPr>
        <w:t>materials will be made available</w:t>
      </w:r>
      <w:r w:rsidR="004C097C" w:rsidRPr="000B23A7">
        <w:rPr>
          <w:rFonts w:ascii="Arial" w:hAnsi="Arial" w:cs="Arial"/>
          <w:sz w:val="22"/>
          <w:szCs w:val="22"/>
          <w:lang w:val="en-GB"/>
        </w:rPr>
        <w:t>.</w:t>
      </w:r>
      <w:r w:rsidRPr="000B23A7">
        <w:rPr>
          <w:rFonts w:ascii="Arial" w:hAnsi="Arial" w:cs="Arial"/>
          <w:sz w:val="22"/>
          <w:szCs w:val="22"/>
          <w:lang w:val="en-GB"/>
        </w:rPr>
        <w:t xml:space="preserve"> </w:t>
      </w:r>
    </w:p>
    <w:p w14:paraId="2760187F" w14:textId="77777777" w:rsidR="0084279B" w:rsidRPr="000B23A7" w:rsidRDefault="0084279B" w:rsidP="0084279B">
      <w:pPr>
        <w:rPr>
          <w:rFonts w:ascii="Arial" w:hAnsi="Arial" w:cs="Arial"/>
          <w:b/>
          <w:sz w:val="22"/>
          <w:szCs w:val="22"/>
        </w:rPr>
      </w:pPr>
    </w:p>
    <w:p w14:paraId="5E7182B2" w14:textId="7D29AD15" w:rsidR="0084279B" w:rsidRPr="000B23A7" w:rsidRDefault="00684175" w:rsidP="00C65974">
      <w:pPr>
        <w:pStyle w:val="Heading2"/>
        <w:rPr>
          <w:rFonts w:ascii="Arial" w:hAnsi="Arial" w:cs="Arial"/>
          <w:b/>
          <w:i/>
          <w:color w:val="auto"/>
          <w:sz w:val="22"/>
          <w:szCs w:val="22"/>
        </w:rPr>
      </w:pPr>
      <w:bookmarkStart w:id="33" w:name="_Toc126868175"/>
      <w:r w:rsidRPr="000B23A7">
        <w:rPr>
          <w:rFonts w:ascii="Arial" w:hAnsi="Arial" w:cs="Arial"/>
          <w:b/>
          <w:color w:val="auto"/>
          <w:sz w:val="22"/>
          <w:szCs w:val="22"/>
        </w:rPr>
        <w:t>2.0</w:t>
      </w:r>
      <w:r w:rsidR="00C65974" w:rsidRPr="000B23A7">
        <w:rPr>
          <w:rFonts w:ascii="Arial" w:hAnsi="Arial" w:cs="Arial"/>
          <w:b/>
          <w:color w:val="auto"/>
          <w:sz w:val="22"/>
          <w:szCs w:val="22"/>
        </w:rPr>
        <w:t xml:space="preserve"> </w:t>
      </w:r>
      <w:r w:rsidR="0084279B" w:rsidRPr="000B23A7">
        <w:rPr>
          <w:rFonts w:ascii="Arial" w:hAnsi="Arial" w:cs="Arial"/>
          <w:b/>
          <w:color w:val="auto"/>
          <w:sz w:val="22"/>
          <w:szCs w:val="22"/>
        </w:rPr>
        <w:t xml:space="preserve">Closing remarks </w:t>
      </w:r>
      <w:r w:rsidR="004C097C" w:rsidRPr="000B23A7">
        <w:rPr>
          <w:rFonts w:ascii="Arial" w:hAnsi="Arial" w:cs="Arial"/>
          <w:b/>
          <w:color w:val="auto"/>
          <w:sz w:val="22"/>
          <w:szCs w:val="22"/>
        </w:rPr>
        <w:t xml:space="preserve">by </w:t>
      </w:r>
      <w:r w:rsidR="0084279B" w:rsidRPr="000B23A7">
        <w:rPr>
          <w:rFonts w:ascii="Arial" w:hAnsi="Arial" w:cs="Arial"/>
          <w:b/>
          <w:color w:val="auto"/>
          <w:sz w:val="22"/>
          <w:szCs w:val="22"/>
        </w:rPr>
        <w:t xml:space="preserve">the Minister of State for Agriculture </w:t>
      </w:r>
      <w:r w:rsidR="0084279B" w:rsidRPr="000B23A7">
        <w:rPr>
          <w:rFonts w:ascii="Arial" w:hAnsi="Arial" w:cs="Arial"/>
          <w:b/>
          <w:i/>
          <w:color w:val="auto"/>
          <w:sz w:val="22"/>
          <w:szCs w:val="22"/>
        </w:rPr>
        <w:t>(Hon</w:t>
      </w:r>
      <w:r w:rsidR="004C097C" w:rsidRPr="000B23A7">
        <w:rPr>
          <w:rFonts w:ascii="Arial" w:hAnsi="Arial" w:cs="Arial"/>
          <w:b/>
          <w:i/>
          <w:color w:val="auto"/>
          <w:sz w:val="22"/>
          <w:szCs w:val="22"/>
        </w:rPr>
        <w:t>.</w:t>
      </w:r>
      <w:r w:rsidR="0084279B" w:rsidRPr="000B23A7">
        <w:rPr>
          <w:rFonts w:ascii="Arial" w:hAnsi="Arial" w:cs="Arial"/>
          <w:b/>
          <w:i/>
          <w:color w:val="auto"/>
          <w:sz w:val="22"/>
          <w:szCs w:val="22"/>
        </w:rPr>
        <w:t xml:space="preserve"> Fred Bwino)</w:t>
      </w:r>
      <w:bookmarkEnd w:id="33"/>
    </w:p>
    <w:p w14:paraId="43AFBDA8" w14:textId="77777777" w:rsidR="0084279B" w:rsidRPr="000B23A7" w:rsidRDefault="0084279B" w:rsidP="0084279B">
      <w:pPr>
        <w:rPr>
          <w:rFonts w:ascii="Arial" w:hAnsi="Arial" w:cs="Arial"/>
          <w:b/>
          <w:sz w:val="22"/>
          <w:szCs w:val="22"/>
        </w:rPr>
      </w:pPr>
    </w:p>
    <w:p w14:paraId="480BAB73" w14:textId="0AF410EC" w:rsidR="0084279B" w:rsidRPr="000B23A7" w:rsidRDefault="0084279B" w:rsidP="007F7816">
      <w:pPr>
        <w:pStyle w:val="ListParagraph"/>
        <w:numPr>
          <w:ilvl w:val="0"/>
          <w:numId w:val="46"/>
        </w:numPr>
        <w:jc w:val="both"/>
        <w:rPr>
          <w:rFonts w:ascii="Arial" w:hAnsi="Arial" w:cs="Arial"/>
          <w:sz w:val="22"/>
          <w:szCs w:val="22"/>
        </w:rPr>
      </w:pPr>
      <w:r w:rsidRPr="000B23A7">
        <w:rPr>
          <w:rFonts w:ascii="Arial" w:hAnsi="Arial" w:cs="Arial"/>
          <w:sz w:val="22"/>
          <w:szCs w:val="22"/>
        </w:rPr>
        <w:t>Welcomed all partners from different arenas</w:t>
      </w:r>
      <w:r w:rsidR="00EF2660" w:rsidRPr="000B23A7">
        <w:rPr>
          <w:rFonts w:ascii="Arial" w:hAnsi="Arial" w:cs="Arial"/>
          <w:sz w:val="22"/>
          <w:szCs w:val="22"/>
        </w:rPr>
        <w:t>,</w:t>
      </w:r>
      <w:r w:rsidRPr="000B23A7">
        <w:rPr>
          <w:rFonts w:ascii="Arial" w:hAnsi="Arial" w:cs="Arial"/>
          <w:sz w:val="22"/>
          <w:szCs w:val="22"/>
        </w:rPr>
        <w:t xml:space="preserve"> </w:t>
      </w:r>
      <w:r w:rsidR="00EF2660" w:rsidRPr="000B23A7">
        <w:rPr>
          <w:rFonts w:ascii="Arial" w:hAnsi="Arial" w:cs="Arial"/>
          <w:sz w:val="22"/>
          <w:szCs w:val="22"/>
        </w:rPr>
        <w:t xml:space="preserve">national organizations and </w:t>
      </w:r>
      <w:r w:rsidRPr="000B23A7">
        <w:rPr>
          <w:rFonts w:ascii="Arial" w:hAnsi="Arial" w:cs="Arial"/>
          <w:sz w:val="22"/>
          <w:szCs w:val="22"/>
        </w:rPr>
        <w:t>international and thanked all the actors towards success of the project.</w:t>
      </w:r>
    </w:p>
    <w:p w14:paraId="4F5D7498" w14:textId="77777777" w:rsidR="00EF2660" w:rsidRPr="000B23A7" w:rsidRDefault="0084279B" w:rsidP="007F7816">
      <w:pPr>
        <w:pStyle w:val="ListParagraph"/>
        <w:numPr>
          <w:ilvl w:val="0"/>
          <w:numId w:val="46"/>
        </w:numPr>
        <w:jc w:val="both"/>
        <w:rPr>
          <w:rFonts w:ascii="Arial" w:hAnsi="Arial" w:cs="Arial"/>
          <w:sz w:val="22"/>
          <w:szCs w:val="22"/>
        </w:rPr>
      </w:pPr>
      <w:r w:rsidRPr="000B23A7">
        <w:rPr>
          <w:rFonts w:ascii="Arial" w:hAnsi="Arial" w:cs="Arial"/>
          <w:sz w:val="22"/>
          <w:szCs w:val="22"/>
        </w:rPr>
        <w:t xml:space="preserve">He stated that the </w:t>
      </w:r>
      <w:r w:rsidR="00EF2660" w:rsidRPr="000B23A7">
        <w:rPr>
          <w:rFonts w:ascii="Arial" w:hAnsi="Arial" w:cs="Arial"/>
          <w:sz w:val="22"/>
          <w:szCs w:val="22"/>
        </w:rPr>
        <w:t>m</w:t>
      </w:r>
      <w:r w:rsidRPr="000B23A7">
        <w:rPr>
          <w:rFonts w:ascii="Arial" w:hAnsi="Arial" w:cs="Arial"/>
          <w:sz w:val="22"/>
          <w:szCs w:val="22"/>
        </w:rPr>
        <w:t xml:space="preserve">inistry </w:t>
      </w:r>
      <w:r w:rsidR="00EF2660" w:rsidRPr="000B23A7">
        <w:rPr>
          <w:rFonts w:ascii="Arial" w:hAnsi="Arial" w:cs="Arial"/>
          <w:sz w:val="22"/>
          <w:szCs w:val="22"/>
        </w:rPr>
        <w:t>was</w:t>
      </w:r>
      <w:r w:rsidRPr="000B23A7">
        <w:rPr>
          <w:rFonts w:ascii="Arial" w:hAnsi="Arial" w:cs="Arial"/>
          <w:sz w:val="22"/>
          <w:szCs w:val="22"/>
        </w:rPr>
        <w:t xml:space="preserve"> currently focusing on opportunities and addressing challenges along the value chain within the fruits and vegetable export as well as other export commodity value chains. </w:t>
      </w:r>
    </w:p>
    <w:p w14:paraId="02BD3751" w14:textId="0CA737FA" w:rsidR="0084279B" w:rsidRPr="000B23A7" w:rsidRDefault="0084279B" w:rsidP="007F7816">
      <w:pPr>
        <w:pStyle w:val="ListParagraph"/>
        <w:numPr>
          <w:ilvl w:val="0"/>
          <w:numId w:val="46"/>
        </w:numPr>
        <w:jc w:val="both"/>
        <w:rPr>
          <w:rFonts w:ascii="Arial" w:hAnsi="Arial" w:cs="Arial"/>
          <w:sz w:val="22"/>
          <w:szCs w:val="22"/>
        </w:rPr>
      </w:pPr>
      <w:r w:rsidRPr="000B23A7">
        <w:rPr>
          <w:rFonts w:ascii="Arial" w:hAnsi="Arial" w:cs="Arial"/>
          <w:sz w:val="22"/>
          <w:szCs w:val="22"/>
        </w:rPr>
        <w:t>He stated that coffee is the leading agricultural export but accepted that fresh fruits and vegetables can over take it</w:t>
      </w:r>
      <w:r w:rsidR="00EF2660" w:rsidRPr="000B23A7">
        <w:rPr>
          <w:rFonts w:ascii="Arial" w:hAnsi="Arial" w:cs="Arial"/>
          <w:sz w:val="22"/>
          <w:szCs w:val="22"/>
        </w:rPr>
        <w:t xml:space="preserve"> if challenges are adequately addressed</w:t>
      </w:r>
      <w:r w:rsidRPr="000B23A7">
        <w:rPr>
          <w:rFonts w:ascii="Arial" w:hAnsi="Arial" w:cs="Arial"/>
          <w:sz w:val="22"/>
          <w:szCs w:val="22"/>
        </w:rPr>
        <w:t xml:space="preserve"> </w:t>
      </w:r>
    </w:p>
    <w:p w14:paraId="2FFFDE6A" w14:textId="28835091" w:rsidR="0084279B" w:rsidRPr="000B23A7" w:rsidRDefault="0084279B" w:rsidP="007F7816">
      <w:pPr>
        <w:pStyle w:val="ListParagraph"/>
        <w:numPr>
          <w:ilvl w:val="0"/>
          <w:numId w:val="46"/>
        </w:numPr>
        <w:jc w:val="both"/>
        <w:rPr>
          <w:rFonts w:ascii="Arial" w:hAnsi="Arial" w:cs="Arial"/>
          <w:sz w:val="22"/>
          <w:szCs w:val="22"/>
        </w:rPr>
      </w:pPr>
      <w:r w:rsidRPr="000B23A7">
        <w:rPr>
          <w:rFonts w:ascii="Arial" w:hAnsi="Arial" w:cs="Arial"/>
          <w:sz w:val="22"/>
          <w:szCs w:val="22"/>
        </w:rPr>
        <w:t xml:space="preserve">Later mentioned that horticulture sector has faced several challenges leading to increasing number of interceptions of the country’s export consignments mainly in the European </w:t>
      </w:r>
      <w:r w:rsidRPr="000B23A7">
        <w:rPr>
          <w:rFonts w:ascii="Arial" w:hAnsi="Arial" w:cs="Arial"/>
          <w:sz w:val="22"/>
          <w:szCs w:val="22"/>
        </w:rPr>
        <w:lastRenderedPageBreak/>
        <w:t>Union. The increased interceptions have been due to presence of pest restrict</w:t>
      </w:r>
      <w:r w:rsidR="00EF2660" w:rsidRPr="000B23A7">
        <w:rPr>
          <w:rFonts w:ascii="Arial" w:hAnsi="Arial" w:cs="Arial"/>
          <w:sz w:val="22"/>
          <w:szCs w:val="22"/>
        </w:rPr>
        <w:t>ions</w:t>
      </w:r>
      <w:r w:rsidRPr="000B23A7">
        <w:rPr>
          <w:rFonts w:ascii="Arial" w:hAnsi="Arial" w:cs="Arial"/>
          <w:sz w:val="22"/>
          <w:szCs w:val="22"/>
        </w:rPr>
        <w:t>, banned and exceeding levels of pesticides and poor documentation. This has greatly inhibited the country from optimally harnessing the immense opportunities that exist in the EU and other markets for the sector. He promised support from the government towards success of fresh fruits and vegetables and to address all the challenges involved. He went ahead to recognize the outputs of the project like formation of the apex body and urged that all members should come on board.</w:t>
      </w:r>
    </w:p>
    <w:p w14:paraId="06046700" w14:textId="34C108FB" w:rsidR="0084279B" w:rsidRPr="000B23A7" w:rsidRDefault="0084279B" w:rsidP="007F7816">
      <w:pPr>
        <w:pStyle w:val="ListParagraph"/>
        <w:numPr>
          <w:ilvl w:val="0"/>
          <w:numId w:val="46"/>
        </w:numPr>
        <w:jc w:val="both"/>
        <w:rPr>
          <w:rFonts w:ascii="Arial" w:hAnsi="Arial" w:cs="Arial"/>
          <w:sz w:val="22"/>
          <w:szCs w:val="22"/>
        </w:rPr>
      </w:pPr>
      <w:r w:rsidRPr="000B23A7">
        <w:rPr>
          <w:rFonts w:ascii="Arial" w:hAnsi="Arial" w:cs="Arial"/>
          <w:sz w:val="22"/>
          <w:szCs w:val="22"/>
        </w:rPr>
        <w:t>Conveyed greetings from the minister</w:t>
      </w:r>
      <w:r w:rsidR="00EF2660" w:rsidRPr="000B23A7">
        <w:rPr>
          <w:rFonts w:ascii="Arial" w:hAnsi="Arial" w:cs="Arial"/>
          <w:sz w:val="22"/>
          <w:szCs w:val="22"/>
        </w:rPr>
        <w:t>, MAAIF</w:t>
      </w:r>
      <w:r w:rsidRPr="000B23A7">
        <w:rPr>
          <w:rFonts w:ascii="Arial" w:hAnsi="Arial" w:cs="Arial"/>
          <w:sz w:val="22"/>
          <w:szCs w:val="22"/>
        </w:rPr>
        <w:t xml:space="preserve"> and the whole MAAIF and officially closed the project seminar</w:t>
      </w:r>
      <w:r w:rsidR="00F41730" w:rsidRPr="000B23A7">
        <w:rPr>
          <w:rFonts w:ascii="Arial" w:hAnsi="Arial" w:cs="Arial"/>
          <w:sz w:val="22"/>
          <w:szCs w:val="22"/>
        </w:rPr>
        <w:t xml:space="preserve">, for the full speech see Annex </w:t>
      </w:r>
      <w:r w:rsidR="00923C09" w:rsidRPr="000B23A7">
        <w:rPr>
          <w:rFonts w:ascii="Arial" w:hAnsi="Arial" w:cs="Arial"/>
          <w:sz w:val="22"/>
          <w:szCs w:val="22"/>
        </w:rPr>
        <w:t>5</w:t>
      </w:r>
      <w:r w:rsidR="00F41730" w:rsidRPr="000B23A7">
        <w:rPr>
          <w:rFonts w:ascii="Arial" w:hAnsi="Arial" w:cs="Arial"/>
          <w:sz w:val="22"/>
          <w:szCs w:val="22"/>
        </w:rPr>
        <w:t>.</w:t>
      </w:r>
    </w:p>
    <w:p w14:paraId="66CE5BDD" w14:textId="0E8CBB29" w:rsidR="00F41730" w:rsidRPr="000B23A7" w:rsidRDefault="00F41730" w:rsidP="00F41730">
      <w:pPr>
        <w:jc w:val="both"/>
        <w:rPr>
          <w:rFonts w:ascii="Arial" w:hAnsi="Arial" w:cs="Arial"/>
          <w:sz w:val="22"/>
          <w:szCs w:val="22"/>
        </w:rPr>
      </w:pPr>
    </w:p>
    <w:p w14:paraId="47F4D9E1" w14:textId="3C0D43A2" w:rsidR="00F41730" w:rsidRPr="000B23A7" w:rsidRDefault="00F41730" w:rsidP="00F41730">
      <w:pPr>
        <w:jc w:val="both"/>
        <w:rPr>
          <w:rFonts w:ascii="Arial" w:hAnsi="Arial" w:cs="Arial"/>
          <w:sz w:val="22"/>
          <w:szCs w:val="22"/>
        </w:rPr>
      </w:pPr>
      <w:r w:rsidRPr="000B23A7">
        <w:rPr>
          <w:rFonts w:ascii="Arial" w:hAnsi="Arial" w:cs="Arial"/>
          <w:sz w:val="22"/>
          <w:szCs w:val="22"/>
        </w:rPr>
        <w:t>Presentations and seminar images are available on this link</w:t>
      </w:r>
      <w:r w:rsidR="000B23A7" w:rsidRPr="000B23A7">
        <w:rPr>
          <w:rFonts w:ascii="Arial" w:hAnsi="Arial" w:cs="Arial"/>
          <w:sz w:val="22"/>
          <w:szCs w:val="22"/>
        </w:rPr>
        <w:t xml:space="preserve">: </w:t>
      </w:r>
      <w:hyperlink r:id="rId18" w:tgtFrame="_blank" w:tooltip="drive.google.com" w:history="1">
        <w:r w:rsidR="000B23A7" w:rsidRPr="000B23A7">
          <w:rPr>
            <w:noProof/>
            <w:color w:val="3C4043"/>
            <w:bdr w:val="single" w:sz="8" w:space="0" w:color="DADCE0" w:frame="1"/>
          </w:rPr>
          <w:drawing>
            <wp:inline distT="0" distB="0" distL="0" distR="0" wp14:anchorId="17373B5A" wp14:editId="1008C8D5">
              <wp:extent cx="174625" cy="174625"/>
              <wp:effectExtent l="0" t="0" r="0" b="0"/>
              <wp:docPr id="5" name="Picture 5" descr="https://ssl.gstatic.com/docs/documents/share/images/services/folde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sl.gstatic.com/docs/documents/share/images/services/folder-3.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74625" cy="174625"/>
                      </a:xfrm>
                      <a:prstGeom prst="rect">
                        <a:avLst/>
                      </a:prstGeom>
                      <a:noFill/>
                      <a:ln>
                        <a:noFill/>
                      </a:ln>
                    </pic:spPr>
                  </pic:pic>
                </a:graphicData>
              </a:graphic>
            </wp:inline>
          </w:drawing>
        </w:r>
        <w:r w:rsidR="000B23A7" w:rsidRPr="000B23A7">
          <w:rPr>
            <w:rStyle w:val="Hyperlink"/>
            <w:rFonts w:ascii="Arial" w:hAnsi="Arial" w:cs="Arial"/>
            <w:color w:val="3C4043"/>
            <w:spacing w:val="3"/>
            <w:sz w:val="21"/>
            <w:szCs w:val="21"/>
            <w:bdr w:val="single" w:sz="8" w:space="0" w:color="DADCE0" w:frame="1"/>
          </w:rPr>
          <w:t>CLO</w:t>
        </w:r>
        <w:r w:rsidR="000B23A7" w:rsidRPr="000B23A7">
          <w:rPr>
            <w:rStyle w:val="Hyperlink"/>
            <w:rFonts w:ascii="Arial" w:hAnsi="Arial" w:cs="Arial"/>
            <w:color w:val="3C4043"/>
            <w:spacing w:val="3"/>
            <w:sz w:val="21"/>
            <w:szCs w:val="21"/>
            <w:bdr w:val="single" w:sz="8" w:space="0" w:color="DADCE0" w:frame="1"/>
          </w:rPr>
          <w:t>S</w:t>
        </w:r>
        <w:r w:rsidR="000B23A7" w:rsidRPr="000B23A7">
          <w:rPr>
            <w:rStyle w:val="Hyperlink"/>
            <w:rFonts w:ascii="Arial" w:hAnsi="Arial" w:cs="Arial"/>
            <w:color w:val="3C4043"/>
            <w:spacing w:val="3"/>
            <w:sz w:val="21"/>
            <w:szCs w:val="21"/>
            <w:bdr w:val="single" w:sz="8" w:space="0" w:color="DADCE0" w:frame="1"/>
          </w:rPr>
          <w:t>ING SEMINAR PRESENTATIONS</w:t>
        </w:r>
      </w:hyperlink>
    </w:p>
    <w:p w14:paraId="71F010FC" w14:textId="77777777" w:rsidR="0084279B" w:rsidRPr="0084279B" w:rsidRDefault="0084279B" w:rsidP="0084279B">
      <w:pPr>
        <w:rPr>
          <w:rFonts w:ascii="Arial" w:hAnsi="Arial" w:cs="Arial"/>
          <w:sz w:val="22"/>
          <w:szCs w:val="22"/>
        </w:rPr>
      </w:pPr>
    </w:p>
    <w:p w14:paraId="39A2BF35" w14:textId="06146276" w:rsidR="000767AB" w:rsidRDefault="000767AB" w:rsidP="009D4A1F">
      <w:pPr>
        <w:rPr>
          <w:rFonts w:ascii="Bookman Old Style" w:hAnsi="Bookman Old Style"/>
        </w:rPr>
      </w:pPr>
    </w:p>
    <w:p w14:paraId="0B5D2645" w14:textId="0F91D15A" w:rsidR="00CB1673" w:rsidRDefault="00CB1673" w:rsidP="009D4A1F">
      <w:pPr>
        <w:rPr>
          <w:rFonts w:ascii="Bookman Old Style" w:hAnsi="Bookman Old Style"/>
        </w:rPr>
      </w:pPr>
    </w:p>
    <w:p w14:paraId="68192A95" w14:textId="28837B82" w:rsidR="00CB1673" w:rsidRDefault="00CB1673" w:rsidP="009D4A1F">
      <w:pPr>
        <w:rPr>
          <w:rFonts w:ascii="Bookman Old Style" w:hAnsi="Bookman Old Style"/>
        </w:rPr>
      </w:pPr>
    </w:p>
    <w:p w14:paraId="5725FAD9" w14:textId="0EB10EA7" w:rsidR="00F579E8" w:rsidRDefault="00F579E8">
      <w:pPr>
        <w:spacing w:after="160" w:line="259" w:lineRule="auto"/>
        <w:rPr>
          <w:rFonts w:ascii="Bookman Old Style" w:hAnsi="Bookman Old Style"/>
        </w:rPr>
      </w:pPr>
      <w:r>
        <w:rPr>
          <w:rFonts w:ascii="Bookman Old Style" w:hAnsi="Bookman Old Style"/>
        </w:rPr>
        <w:br w:type="page"/>
      </w:r>
    </w:p>
    <w:p w14:paraId="47F3A98E" w14:textId="4CCCD9A9" w:rsidR="00000F20" w:rsidRDefault="00000F20" w:rsidP="00394F13">
      <w:pPr>
        <w:contextualSpacing/>
        <w:rPr>
          <w:rFonts w:ascii="Arial" w:hAnsi="Arial" w:cs="Arial"/>
          <w:b/>
          <w:bCs/>
          <w:sz w:val="22"/>
          <w:szCs w:val="22"/>
        </w:rPr>
      </w:pPr>
      <w:r>
        <w:rPr>
          <w:rFonts w:ascii="Arial" w:hAnsi="Arial" w:cs="Arial"/>
          <w:b/>
          <w:bCs/>
          <w:sz w:val="22"/>
          <w:szCs w:val="22"/>
        </w:rPr>
        <w:lastRenderedPageBreak/>
        <w:t xml:space="preserve">Annexes </w:t>
      </w:r>
    </w:p>
    <w:p w14:paraId="30DC0C6D" w14:textId="58114D16" w:rsidR="00394F13" w:rsidRDefault="00000F20" w:rsidP="00394F13">
      <w:pPr>
        <w:contextualSpacing/>
        <w:rPr>
          <w:rFonts w:ascii="Arial" w:hAnsi="Arial" w:cs="Arial"/>
          <w:b/>
          <w:bCs/>
          <w:sz w:val="22"/>
          <w:szCs w:val="22"/>
        </w:rPr>
      </w:pPr>
      <w:r>
        <w:rPr>
          <w:rFonts w:ascii="Arial" w:hAnsi="Arial" w:cs="Arial"/>
          <w:b/>
          <w:bCs/>
          <w:sz w:val="22"/>
          <w:szCs w:val="22"/>
        </w:rPr>
        <w:t xml:space="preserve">Annex 1: Programme </w:t>
      </w:r>
    </w:p>
    <w:p w14:paraId="2AC7359C" w14:textId="37607BBD" w:rsidR="00E22EC8" w:rsidRDefault="00E22EC8" w:rsidP="00394F13">
      <w:pPr>
        <w:contextualSpacing/>
        <w:rPr>
          <w:rFonts w:ascii="Arial" w:hAnsi="Arial" w:cs="Arial"/>
          <w:b/>
          <w:bCs/>
          <w:sz w:val="22"/>
          <w:szCs w:val="22"/>
        </w:rPr>
      </w:pPr>
    </w:p>
    <w:p w14:paraId="0B77C1E1" w14:textId="0A976901" w:rsidR="00E22EC8" w:rsidRPr="0035573D" w:rsidRDefault="00E22EC8" w:rsidP="00394F13">
      <w:pPr>
        <w:contextualSpacing/>
        <w:rPr>
          <w:rFonts w:ascii="Arial" w:hAnsi="Arial" w:cs="Arial"/>
          <w:b/>
          <w:bCs/>
          <w:sz w:val="22"/>
          <w:szCs w:val="22"/>
        </w:rPr>
      </w:pPr>
      <w:r>
        <w:object w:dxaOrig="1541" w:dyaOrig="997" w14:anchorId="566F65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6.95pt;height:49.75pt" o:ole="">
            <v:imagedata r:id="rId20" o:title=""/>
          </v:shape>
          <o:OLEObject Type="Embed" ProgID="Word.Document.12" ShapeID="_x0000_i1029" DrawAspect="Icon" ObjectID="_1737485145" r:id="rId21">
            <o:FieldCodes>\s</o:FieldCodes>
          </o:OLEObject>
        </w:object>
      </w:r>
    </w:p>
    <w:p w14:paraId="3C2F4265" w14:textId="77777777" w:rsidR="00394F13" w:rsidRPr="0035573D" w:rsidRDefault="00394F13" w:rsidP="00394F13">
      <w:pPr>
        <w:spacing w:after="160" w:line="259" w:lineRule="auto"/>
        <w:rPr>
          <w:rFonts w:ascii="Arial" w:hAnsi="Arial" w:cs="Arial"/>
          <w:sz w:val="22"/>
          <w:szCs w:val="22"/>
        </w:rPr>
      </w:pPr>
    </w:p>
    <w:p w14:paraId="19536F28" w14:textId="2BA06F21" w:rsidR="00394F13" w:rsidRPr="00AC29D3" w:rsidRDefault="00000F20" w:rsidP="009D4A1F">
      <w:pPr>
        <w:rPr>
          <w:rFonts w:ascii="Arial" w:hAnsi="Arial" w:cs="Arial"/>
          <w:b/>
          <w:sz w:val="22"/>
          <w:szCs w:val="22"/>
        </w:rPr>
      </w:pPr>
      <w:r w:rsidRPr="00AC29D3">
        <w:rPr>
          <w:rFonts w:ascii="Arial" w:hAnsi="Arial" w:cs="Arial"/>
          <w:b/>
          <w:sz w:val="22"/>
          <w:szCs w:val="22"/>
        </w:rPr>
        <w:t xml:space="preserve">Annex 2: List of participants </w:t>
      </w:r>
    </w:p>
    <w:p w14:paraId="44D401FB" w14:textId="145CCE7B" w:rsidR="00EF0FF0" w:rsidRDefault="00EF0FF0" w:rsidP="009D4A1F">
      <w:pPr>
        <w:rPr>
          <w:rFonts w:ascii="Arial" w:hAnsi="Arial" w:cs="Arial"/>
          <w:sz w:val="22"/>
          <w:szCs w:val="22"/>
        </w:rPr>
      </w:pPr>
    </w:p>
    <w:p w14:paraId="476A056C" w14:textId="68FC1467" w:rsidR="00EF0FF0" w:rsidRDefault="00EF0FF0" w:rsidP="009D4A1F">
      <w:r>
        <w:object w:dxaOrig="1541" w:dyaOrig="997" w14:anchorId="746372E7">
          <v:shape id="_x0000_i1025" type="#_x0000_t75" style="width:76.95pt;height:49.75pt" o:ole="">
            <v:imagedata r:id="rId22" o:title=""/>
          </v:shape>
          <o:OLEObject Type="Embed" ProgID="Package" ShapeID="_x0000_i1025" DrawAspect="Icon" ObjectID="_1737485146" r:id="rId23"/>
        </w:object>
      </w:r>
    </w:p>
    <w:p w14:paraId="29A79B1F" w14:textId="1DF6B6BA" w:rsidR="00EF0FF0" w:rsidRDefault="00EF0FF0" w:rsidP="009D4A1F">
      <w:pPr>
        <w:rPr>
          <w:rFonts w:ascii="Arial" w:hAnsi="Arial" w:cs="Arial"/>
          <w:sz w:val="22"/>
          <w:szCs w:val="22"/>
        </w:rPr>
      </w:pPr>
    </w:p>
    <w:p w14:paraId="1CCCB578" w14:textId="0282B779" w:rsidR="00EF0FF0" w:rsidRDefault="00EF0FF0" w:rsidP="009D4A1F">
      <w:pPr>
        <w:rPr>
          <w:rFonts w:ascii="Arial" w:hAnsi="Arial" w:cs="Arial"/>
          <w:b/>
          <w:sz w:val="22"/>
          <w:szCs w:val="22"/>
        </w:rPr>
      </w:pPr>
      <w:r w:rsidRPr="00AC29D3">
        <w:rPr>
          <w:rFonts w:ascii="Arial" w:hAnsi="Arial" w:cs="Arial"/>
          <w:b/>
          <w:sz w:val="22"/>
          <w:szCs w:val="22"/>
        </w:rPr>
        <w:t>Annex 3</w:t>
      </w:r>
      <w:r w:rsidR="006B675B">
        <w:rPr>
          <w:rFonts w:ascii="Arial" w:hAnsi="Arial" w:cs="Arial"/>
          <w:b/>
          <w:sz w:val="22"/>
          <w:szCs w:val="22"/>
        </w:rPr>
        <w:t xml:space="preserve"> &amp; 5 </w:t>
      </w:r>
      <w:r w:rsidRPr="00AC29D3">
        <w:rPr>
          <w:rFonts w:ascii="Arial" w:hAnsi="Arial" w:cs="Arial"/>
          <w:b/>
          <w:sz w:val="22"/>
          <w:szCs w:val="22"/>
        </w:rPr>
        <w:t xml:space="preserve">: </w:t>
      </w:r>
      <w:r w:rsidR="006B675B">
        <w:rPr>
          <w:rFonts w:ascii="Arial" w:hAnsi="Arial" w:cs="Arial"/>
          <w:b/>
          <w:sz w:val="22"/>
          <w:szCs w:val="22"/>
        </w:rPr>
        <w:t xml:space="preserve">Opening </w:t>
      </w:r>
      <w:r w:rsidR="00AC29D3" w:rsidRPr="00AC29D3">
        <w:rPr>
          <w:rFonts w:ascii="Arial" w:hAnsi="Arial" w:cs="Arial"/>
          <w:b/>
          <w:sz w:val="22"/>
          <w:szCs w:val="22"/>
        </w:rPr>
        <w:t xml:space="preserve">Remarks </w:t>
      </w:r>
      <w:r w:rsidR="006B675B">
        <w:rPr>
          <w:rFonts w:ascii="Arial" w:hAnsi="Arial" w:cs="Arial"/>
          <w:b/>
          <w:sz w:val="22"/>
          <w:szCs w:val="22"/>
        </w:rPr>
        <w:t xml:space="preserve">by DCIC; and Message from CABI </w:t>
      </w:r>
    </w:p>
    <w:p w14:paraId="272254CD" w14:textId="6B1C1629" w:rsidR="00323EA3" w:rsidRDefault="00323EA3" w:rsidP="009D4A1F">
      <w:pPr>
        <w:rPr>
          <w:rFonts w:ascii="Arial" w:hAnsi="Arial" w:cs="Arial"/>
          <w:b/>
          <w:sz w:val="22"/>
          <w:szCs w:val="22"/>
        </w:rPr>
      </w:pPr>
    </w:p>
    <w:p w14:paraId="2F8B0CFF" w14:textId="5D9527B7" w:rsidR="00323EA3" w:rsidRDefault="006B675B" w:rsidP="009D4A1F">
      <w:r>
        <w:object w:dxaOrig="1541" w:dyaOrig="997" w14:anchorId="4B20EEE6">
          <v:shape id="_x0000_i1031" type="#_x0000_t75" style="width:76.95pt;height:49.75pt" o:ole="">
            <v:imagedata r:id="rId24" o:title=""/>
          </v:shape>
          <o:OLEObject Type="Embed" ProgID="Package" ShapeID="_x0000_i1031" DrawAspect="Icon" ObjectID="_1737485147" r:id="rId25"/>
        </w:object>
      </w:r>
      <w:r>
        <w:t xml:space="preserve">  </w:t>
      </w:r>
      <w:r>
        <w:object w:dxaOrig="1541" w:dyaOrig="997" w14:anchorId="1DC6EDD1">
          <v:shape id="_x0000_i1034" type="#_x0000_t75" style="width:76.95pt;height:49.75pt" o:ole="">
            <v:imagedata r:id="rId26" o:title=""/>
          </v:shape>
          <o:OLEObject Type="Embed" ProgID="Word.Document.12" ShapeID="_x0000_i1034" DrawAspect="Icon" ObjectID="_1737485148" r:id="rId27">
            <o:FieldCodes>\s</o:FieldCodes>
          </o:OLEObject>
        </w:object>
      </w:r>
    </w:p>
    <w:p w14:paraId="6D459B28" w14:textId="225E43FF" w:rsidR="00323EA3" w:rsidRDefault="00323EA3" w:rsidP="009D4A1F">
      <w:pPr>
        <w:rPr>
          <w:rFonts w:ascii="Arial" w:hAnsi="Arial" w:cs="Arial"/>
          <w:b/>
          <w:sz w:val="22"/>
          <w:szCs w:val="22"/>
        </w:rPr>
      </w:pPr>
    </w:p>
    <w:p w14:paraId="156347DC" w14:textId="24C5BFCC" w:rsidR="00323EA3" w:rsidRDefault="00323EA3" w:rsidP="009D4A1F">
      <w:pPr>
        <w:rPr>
          <w:rFonts w:ascii="Arial" w:hAnsi="Arial" w:cs="Arial"/>
          <w:b/>
          <w:sz w:val="22"/>
          <w:szCs w:val="22"/>
        </w:rPr>
      </w:pPr>
      <w:r>
        <w:rPr>
          <w:rFonts w:ascii="Arial" w:hAnsi="Arial" w:cs="Arial"/>
          <w:b/>
          <w:sz w:val="22"/>
          <w:szCs w:val="22"/>
        </w:rPr>
        <w:t xml:space="preserve">Annex </w:t>
      </w:r>
      <w:r w:rsidR="006B675B">
        <w:rPr>
          <w:rFonts w:ascii="Arial" w:hAnsi="Arial" w:cs="Arial"/>
          <w:b/>
          <w:sz w:val="22"/>
          <w:szCs w:val="22"/>
        </w:rPr>
        <w:t>5</w:t>
      </w:r>
      <w:r>
        <w:rPr>
          <w:rFonts w:ascii="Arial" w:hAnsi="Arial" w:cs="Arial"/>
          <w:b/>
          <w:sz w:val="22"/>
          <w:szCs w:val="22"/>
        </w:rPr>
        <w:t>: Closing Remarks by Minister of Agriculture</w:t>
      </w:r>
    </w:p>
    <w:p w14:paraId="50473ABF" w14:textId="57A5A24E" w:rsidR="00ED3630" w:rsidRDefault="00ED3630" w:rsidP="009D4A1F">
      <w:pPr>
        <w:rPr>
          <w:rFonts w:ascii="Arial" w:hAnsi="Arial" w:cs="Arial"/>
          <w:b/>
          <w:sz w:val="22"/>
          <w:szCs w:val="22"/>
        </w:rPr>
      </w:pPr>
    </w:p>
    <w:p w14:paraId="085070EB" w14:textId="2740174B" w:rsidR="00ED3630" w:rsidRPr="00AC29D3" w:rsidRDefault="00ED3630" w:rsidP="009D4A1F">
      <w:pPr>
        <w:rPr>
          <w:rFonts w:ascii="Arial" w:hAnsi="Arial" w:cs="Arial"/>
          <w:b/>
          <w:sz w:val="22"/>
          <w:szCs w:val="22"/>
        </w:rPr>
      </w:pPr>
      <w:r>
        <w:object w:dxaOrig="1541" w:dyaOrig="997" w14:anchorId="59943EF5">
          <v:shape id="_x0000_i1030" type="#_x0000_t75" style="width:76.95pt;height:49.75pt" o:ole="">
            <v:imagedata r:id="rId28" o:title=""/>
          </v:shape>
          <o:OLEObject Type="Embed" ProgID="Package" ShapeID="_x0000_i1030" DrawAspect="Icon" ObjectID="_1737485149" r:id="rId29"/>
        </w:object>
      </w:r>
    </w:p>
    <w:sectPr w:rsidR="00ED3630" w:rsidRPr="00AC29D3">
      <w:footerReference w:type="default" r:id="rId3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17B88B" w14:textId="77777777" w:rsidR="0094061E" w:rsidRDefault="0094061E" w:rsidP="00827390">
      <w:r>
        <w:separator/>
      </w:r>
    </w:p>
  </w:endnote>
  <w:endnote w:type="continuationSeparator" w:id="0">
    <w:p w14:paraId="7D3DBDA3" w14:textId="77777777" w:rsidR="0094061E" w:rsidRDefault="0094061E" w:rsidP="008273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stem Font Regular">
    <w:altName w:val="Times New Roman"/>
    <w:panose1 w:val="00000000000000000000"/>
    <w:charset w:val="00"/>
    <w:family w:val="roman"/>
    <w:notTrueType/>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n-ea">
    <w:panose1 w:val="00000000000000000000"/>
    <w:charset w:val="00"/>
    <w:family w:val="roman"/>
    <w:notTrueType/>
    <w:pitch w:val="default"/>
  </w:font>
  <w:font w:name="STXihei">
    <w:charset w:val="86"/>
    <w:family w:val="auto"/>
    <w:pitch w:val="variable"/>
    <w:sig w:usb0="00000287" w:usb1="080F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72501330"/>
      <w:docPartObj>
        <w:docPartGallery w:val="Page Numbers (Bottom of Page)"/>
        <w:docPartUnique/>
      </w:docPartObj>
    </w:sdtPr>
    <w:sdtEndPr>
      <w:rPr>
        <w:noProof/>
      </w:rPr>
    </w:sdtEndPr>
    <w:sdtContent>
      <w:p w14:paraId="461B97C1" w14:textId="41756EA8" w:rsidR="0094061E" w:rsidRDefault="0094061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1B8C7EE4" w14:textId="77777777" w:rsidR="0094061E" w:rsidRDefault="009406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CEBA42" w14:textId="77777777" w:rsidR="0094061E" w:rsidRDefault="0094061E" w:rsidP="00827390">
      <w:r>
        <w:separator/>
      </w:r>
    </w:p>
  </w:footnote>
  <w:footnote w:type="continuationSeparator" w:id="0">
    <w:p w14:paraId="49C7E882" w14:textId="77777777" w:rsidR="0094061E" w:rsidRDefault="0094061E" w:rsidP="00827390">
      <w:r>
        <w:continuationSeparator/>
      </w:r>
    </w:p>
  </w:footnote>
  <w:footnote w:id="1">
    <w:p w14:paraId="070CF21C" w14:textId="354B7914" w:rsidR="0094061E" w:rsidRPr="00827390" w:rsidRDefault="0094061E" w:rsidP="00827390">
      <w:pPr>
        <w:rPr>
          <w:rFonts w:ascii="Arial" w:hAnsi="Arial" w:cs="Arial"/>
          <w:sz w:val="16"/>
          <w:szCs w:val="16"/>
        </w:rPr>
      </w:pPr>
      <w:r>
        <w:rPr>
          <w:rStyle w:val="FootnoteReference"/>
        </w:rPr>
        <w:footnoteRef/>
      </w:r>
      <w:r>
        <w:t xml:space="preserve"> </w:t>
      </w:r>
      <w:r w:rsidRPr="00827390">
        <w:rPr>
          <w:rFonts w:ascii="Arial" w:hAnsi="Arial" w:cs="Arial"/>
          <w:sz w:val="16"/>
          <w:szCs w:val="16"/>
          <w:lang w:val="en-GB"/>
        </w:rPr>
        <w:t xml:space="preserve">Brenda Kisingiri, Department of Crop Inspection and Certification (DCIC), </w:t>
      </w:r>
      <w:r>
        <w:rPr>
          <w:rFonts w:ascii="Arial" w:hAnsi="Arial" w:cs="Arial"/>
          <w:sz w:val="16"/>
          <w:szCs w:val="16"/>
          <w:lang w:val="en-GB"/>
        </w:rPr>
        <w:t>(</w:t>
      </w:r>
      <w:r w:rsidRPr="00827390">
        <w:rPr>
          <w:rFonts w:ascii="Arial" w:hAnsi="Arial" w:cs="Arial"/>
          <w:sz w:val="16"/>
          <w:szCs w:val="16"/>
          <w:lang w:val="en-GB"/>
        </w:rPr>
        <w:t>MAAIF</w:t>
      </w:r>
      <w:r>
        <w:rPr>
          <w:rFonts w:ascii="Arial" w:hAnsi="Arial" w:cs="Arial"/>
          <w:sz w:val="16"/>
          <w:szCs w:val="16"/>
          <w:lang w:val="en-GB"/>
        </w:rPr>
        <w:t xml:space="preserve">), </w:t>
      </w:r>
      <w:r w:rsidRPr="00827390">
        <w:rPr>
          <w:rFonts w:ascii="Arial" w:hAnsi="Arial" w:cs="Arial"/>
          <w:sz w:val="16"/>
          <w:szCs w:val="16"/>
        </w:rPr>
        <w:t>Florence Nakitto, Horticulture Exporters Association (HORTEXA)</w:t>
      </w:r>
      <w:r>
        <w:rPr>
          <w:rFonts w:ascii="Arial" w:hAnsi="Arial" w:cs="Arial"/>
          <w:sz w:val="16"/>
          <w:szCs w:val="16"/>
        </w:rPr>
        <w:t xml:space="preserve">, </w:t>
      </w:r>
      <w:r w:rsidRPr="00827390">
        <w:rPr>
          <w:rFonts w:ascii="Arial" w:hAnsi="Arial" w:cs="Arial"/>
          <w:sz w:val="16"/>
          <w:szCs w:val="16"/>
        </w:rPr>
        <w:t>Micheal Owino, Uganda Fruits and Vegetables Exporters and Producers Association (UFVEPA)</w:t>
      </w:r>
    </w:p>
    <w:p w14:paraId="17225E45" w14:textId="0188D5A7" w:rsidR="0094061E" w:rsidRPr="00827390" w:rsidRDefault="0094061E" w:rsidP="00827390">
      <w:pPr>
        <w:rPr>
          <w:rFonts w:ascii="Arial" w:hAnsi="Arial" w:cs="Arial"/>
          <w:sz w:val="16"/>
          <w:szCs w:val="16"/>
        </w:rPr>
      </w:pPr>
      <w:r w:rsidRPr="00827390">
        <w:rPr>
          <w:rFonts w:ascii="Arial" w:hAnsi="Arial" w:cs="Arial"/>
          <w:sz w:val="16"/>
          <w:szCs w:val="16"/>
          <w:lang w:val="en-GB"/>
        </w:rPr>
        <w:t>Fredrick Kasozi</w:t>
      </w:r>
      <w:r>
        <w:rPr>
          <w:rFonts w:ascii="Arial" w:hAnsi="Arial" w:cs="Arial"/>
          <w:sz w:val="16"/>
          <w:szCs w:val="16"/>
          <w:lang w:val="en-GB"/>
        </w:rPr>
        <w:t xml:space="preserve"> </w:t>
      </w:r>
      <w:r w:rsidRPr="00827390">
        <w:rPr>
          <w:rFonts w:ascii="Arial" w:hAnsi="Arial" w:cs="Arial"/>
          <w:sz w:val="16"/>
          <w:szCs w:val="16"/>
          <w:lang w:val="en-GB"/>
        </w:rPr>
        <w:t>(MTIC)</w:t>
      </w:r>
      <w:r>
        <w:rPr>
          <w:rFonts w:ascii="Arial" w:hAnsi="Arial" w:cs="Arial"/>
          <w:sz w:val="16"/>
          <w:szCs w:val="16"/>
          <w:lang w:val="en-GB"/>
        </w:rPr>
        <w:t xml:space="preserve">, </w:t>
      </w:r>
      <w:r w:rsidRPr="00827390">
        <w:rPr>
          <w:rFonts w:ascii="Arial" w:hAnsi="Arial" w:cs="Arial"/>
          <w:sz w:val="16"/>
          <w:szCs w:val="16"/>
          <w:lang w:val="en-GB"/>
        </w:rPr>
        <w:t>Steve Hodges (UAA)</w:t>
      </w:r>
      <w:r>
        <w:rPr>
          <w:rFonts w:ascii="Arial" w:hAnsi="Arial" w:cs="Arial"/>
          <w:sz w:val="16"/>
          <w:szCs w:val="16"/>
          <w:lang w:val="en-GB"/>
        </w:rPr>
        <w:t xml:space="preserve">, </w:t>
      </w:r>
      <w:r w:rsidRPr="00827390">
        <w:rPr>
          <w:rFonts w:ascii="Arial" w:hAnsi="Arial" w:cs="Arial"/>
          <w:sz w:val="16"/>
          <w:szCs w:val="16"/>
          <w:lang w:val="en-GB"/>
        </w:rPr>
        <w:t>Noreen Kamoti</w:t>
      </w:r>
      <w:r>
        <w:rPr>
          <w:rFonts w:ascii="Arial" w:hAnsi="Arial" w:cs="Arial"/>
          <w:sz w:val="16"/>
          <w:szCs w:val="16"/>
          <w:lang w:val="en-GB"/>
        </w:rPr>
        <w:t xml:space="preserve"> </w:t>
      </w:r>
      <w:r w:rsidRPr="00827390">
        <w:rPr>
          <w:rFonts w:ascii="Arial" w:hAnsi="Arial" w:cs="Arial"/>
          <w:sz w:val="16"/>
          <w:szCs w:val="16"/>
          <w:lang w:val="en-GB"/>
        </w:rPr>
        <w:t>(UEPB)</w:t>
      </w:r>
      <w:r>
        <w:rPr>
          <w:rFonts w:ascii="Arial" w:hAnsi="Arial" w:cs="Arial"/>
          <w:sz w:val="16"/>
          <w:szCs w:val="16"/>
          <w:lang w:val="en-GB"/>
        </w:rPr>
        <w:t xml:space="preserve"> and </w:t>
      </w:r>
      <w:r w:rsidRPr="00827390">
        <w:rPr>
          <w:rFonts w:ascii="Arial" w:hAnsi="Arial" w:cs="Arial"/>
          <w:sz w:val="16"/>
          <w:szCs w:val="16"/>
          <w:lang w:val="en-GB"/>
        </w:rPr>
        <w:t>Dr Eve Kasirye-Alemu, Private Consultant on Standards</w:t>
      </w:r>
    </w:p>
    <w:p w14:paraId="3B917D27" w14:textId="28777105" w:rsidR="0094061E" w:rsidRDefault="0094061E">
      <w:pPr>
        <w:pStyle w:val="FootnoteText"/>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15393F"/>
    <w:multiLevelType w:val="hybridMultilevel"/>
    <w:tmpl w:val="B66862AC"/>
    <w:lvl w:ilvl="0" w:tplc="CA9A1202">
      <w:start w:val="1"/>
      <w:numFmt w:val="bullet"/>
      <w:lvlText w:val="-"/>
      <w:lvlJc w:val="left"/>
      <w:pPr>
        <w:tabs>
          <w:tab w:val="num" w:pos="720"/>
        </w:tabs>
        <w:ind w:left="720" w:hanging="360"/>
      </w:pPr>
      <w:rPr>
        <w:rFonts w:ascii="System Font Regular" w:hAnsi="System Font Regular" w:hint="default"/>
      </w:rPr>
    </w:lvl>
    <w:lvl w:ilvl="1" w:tplc="47B2D9C6">
      <w:start w:val="1"/>
      <w:numFmt w:val="bullet"/>
      <w:lvlText w:val="-"/>
      <w:lvlJc w:val="left"/>
      <w:pPr>
        <w:tabs>
          <w:tab w:val="num" w:pos="1440"/>
        </w:tabs>
        <w:ind w:left="1440" w:hanging="360"/>
      </w:pPr>
      <w:rPr>
        <w:rFonts w:ascii="System Font Regular" w:hAnsi="System Font Regular" w:hint="default"/>
      </w:rPr>
    </w:lvl>
    <w:lvl w:ilvl="2" w:tplc="0D32783A" w:tentative="1">
      <w:start w:val="1"/>
      <w:numFmt w:val="bullet"/>
      <w:lvlText w:val="-"/>
      <w:lvlJc w:val="left"/>
      <w:pPr>
        <w:tabs>
          <w:tab w:val="num" w:pos="2160"/>
        </w:tabs>
        <w:ind w:left="2160" w:hanging="360"/>
      </w:pPr>
      <w:rPr>
        <w:rFonts w:ascii="System Font Regular" w:hAnsi="System Font Regular" w:hint="default"/>
      </w:rPr>
    </w:lvl>
    <w:lvl w:ilvl="3" w:tplc="CB143456" w:tentative="1">
      <w:start w:val="1"/>
      <w:numFmt w:val="bullet"/>
      <w:lvlText w:val="-"/>
      <w:lvlJc w:val="left"/>
      <w:pPr>
        <w:tabs>
          <w:tab w:val="num" w:pos="2880"/>
        </w:tabs>
        <w:ind w:left="2880" w:hanging="360"/>
      </w:pPr>
      <w:rPr>
        <w:rFonts w:ascii="System Font Regular" w:hAnsi="System Font Regular" w:hint="default"/>
      </w:rPr>
    </w:lvl>
    <w:lvl w:ilvl="4" w:tplc="25E05EF0" w:tentative="1">
      <w:start w:val="1"/>
      <w:numFmt w:val="bullet"/>
      <w:lvlText w:val="-"/>
      <w:lvlJc w:val="left"/>
      <w:pPr>
        <w:tabs>
          <w:tab w:val="num" w:pos="3600"/>
        </w:tabs>
        <w:ind w:left="3600" w:hanging="360"/>
      </w:pPr>
      <w:rPr>
        <w:rFonts w:ascii="System Font Regular" w:hAnsi="System Font Regular" w:hint="default"/>
      </w:rPr>
    </w:lvl>
    <w:lvl w:ilvl="5" w:tplc="AC305988" w:tentative="1">
      <w:start w:val="1"/>
      <w:numFmt w:val="bullet"/>
      <w:lvlText w:val="-"/>
      <w:lvlJc w:val="left"/>
      <w:pPr>
        <w:tabs>
          <w:tab w:val="num" w:pos="4320"/>
        </w:tabs>
        <w:ind w:left="4320" w:hanging="360"/>
      </w:pPr>
      <w:rPr>
        <w:rFonts w:ascii="System Font Regular" w:hAnsi="System Font Regular" w:hint="default"/>
      </w:rPr>
    </w:lvl>
    <w:lvl w:ilvl="6" w:tplc="118C9D0C" w:tentative="1">
      <w:start w:val="1"/>
      <w:numFmt w:val="bullet"/>
      <w:lvlText w:val="-"/>
      <w:lvlJc w:val="left"/>
      <w:pPr>
        <w:tabs>
          <w:tab w:val="num" w:pos="5040"/>
        </w:tabs>
        <w:ind w:left="5040" w:hanging="360"/>
      </w:pPr>
      <w:rPr>
        <w:rFonts w:ascii="System Font Regular" w:hAnsi="System Font Regular" w:hint="default"/>
      </w:rPr>
    </w:lvl>
    <w:lvl w:ilvl="7" w:tplc="3B661DE4" w:tentative="1">
      <w:start w:val="1"/>
      <w:numFmt w:val="bullet"/>
      <w:lvlText w:val="-"/>
      <w:lvlJc w:val="left"/>
      <w:pPr>
        <w:tabs>
          <w:tab w:val="num" w:pos="5760"/>
        </w:tabs>
        <w:ind w:left="5760" w:hanging="360"/>
      </w:pPr>
      <w:rPr>
        <w:rFonts w:ascii="System Font Regular" w:hAnsi="System Font Regular" w:hint="default"/>
      </w:rPr>
    </w:lvl>
    <w:lvl w:ilvl="8" w:tplc="335470CA" w:tentative="1">
      <w:start w:val="1"/>
      <w:numFmt w:val="bullet"/>
      <w:lvlText w:val="-"/>
      <w:lvlJc w:val="left"/>
      <w:pPr>
        <w:tabs>
          <w:tab w:val="num" w:pos="6480"/>
        </w:tabs>
        <w:ind w:left="6480" w:hanging="360"/>
      </w:pPr>
      <w:rPr>
        <w:rFonts w:ascii="System Font Regular" w:hAnsi="System Font Regular" w:hint="default"/>
      </w:rPr>
    </w:lvl>
  </w:abstractNum>
  <w:abstractNum w:abstractNumId="1" w15:restartNumberingAfterBreak="0">
    <w:nsid w:val="055379EC"/>
    <w:multiLevelType w:val="hybridMultilevel"/>
    <w:tmpl w:val="FE1284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4E0B4A"/>
    <w:multiLevelType w:val="hybridMultilevel"/>
    <w:tmpl w:val="7492979E"/>
    <w:lvl w:ilvl="0" w:tplc="27F66F18">
      <w:start w:val="1"/>
      <w:numFmt w:val="bullet"/>
      <w:lvlText w:val="•"/>
      <w:lvlJc w:val="left"/>
      <w:pPr>
        <w:tabs>
          <w:tab w:val="num" w:pos="720"/>
        </w:tabs>
        <w:ind w:left="720" w:hanging="360"/>
      </w:pPr>
      <w:rPr>
        <w:rFonts w:ascii="Arial" w:hAnsi="Arial" w:hint="default"/>
      </w:rPr>
    </w:lvl>
    <w:lvl w:ilvl="1" w:tplc="696849B0" w:tentative="1">
      <w:start w:val="1"/>
      <w:numFmt w:val="bullet"/>
      <w:lvlText w:val="•"/>
      <w:lvlJc w:val="left"/>
      <w:pPr>
        <w:tabs>
          <w:tab w:val="num" w:pos="1440"/>
        </w:tabs>
        <w:ind w:left="1440" w:hanging="360"/>
      </w:pPr>
      <w:rPr>
        <w:rFonts w:ascii="Arial" w:hAnsi="Arial" w:hint="default"/>
      </w:rPr>
    </w:lvl>
    <w:lvl w:ilvl="2" w:tplc="505C37C4" w:tentative="1">
      <w:start w:val="1"/>
      <w:numFmt w:val="bullet"/>
      <w:lvlText w:val="•"/>
      <w:lvlJc w:val="left"/>
      <w:pPr>
        <w:tabs>
          <w:tab w:val="num" w:pos="2160"/>
        </w:tabs>
        <w:ind w:left="2160" w:hanging="360"/>
      </w:pPr>
      <w:rPr>
        <w:rFonts w:ascii="Arial" w:hAnsi="Arial" w:hint="default"/>
      </w:rPr>
    </w:lvl>
    <w:lvl w:ilvl="3" w:tplc="D674D758" w:tentative="1">
      <w:start w:val="1"/>
      <w:numFmt w:val="bullet"/>
      <w:lvlText w:val="•"/>
      <w:lvlJc w:val="left"/>
      <w:pPr>
        <w:tabs>
          <w:tab w:val="num" w:pos="2880"/>
        </w:tabs>
        <w:ind w:left="2880" w:hanging="360"/>
      </w:pPr>
      <w:rPr>
        <w:rFonts w:ascii="Arial" w:hAnsi="Arial" w:hint="default"/>
      </w:rPr>
    </w:lvl>
    <w:lvl w:ilvl="4" w:tplc="C3F053CA" w:tentative="1">
      <w:start w:val="1"/>
      <w:numFmt w:val="bullet"/>
      <w:lvlText w:val="•"/>
      <w:lvlJc w:val="left"/>
      <w:pPr>
        <w:tabs>
          <w:tab w:val="num" w:pos="3600"/>
        </w:tabs>
        <w:ind w:left="3600" w:hanging="360"/>
      </w:pPr>
      <w:rPr>
        <w:rFonts w:ascii="Arial" w:hAnsi="Arial" w:hint="default"/>
      </w:rPr>
    </w:lvl>
    <w:lvl w:ilvl="5" w:tplc="CB340A4A" w:tentative="1">
      <w:start w:val="1"/>
      <w:numFmt w:val="bullet"/>
      <w:lvlText w:val="•"/>
      <w:lvlJc w:val="left"/>
      <w:pPr>
        <w:tabs>
          <w:tab w:val="num" w:pos="4320"/>
        </w:tabs>
        <w:ind w:left="4320" w:hanging="360"/>
      </w:pPr>
      <w:rPr>
        <w:rFonts w:ascii="Arial" w:hAnsi="Arial" w:hint="default"/>
      </w:rPr>
    </w:lvl>
    <w:lvl w:ilvl="6" w:tplc="23109DC6" w:tentative="1">
      <w:start w:val="1"/>
      <w:numFmt w:val="bullet"/>
      <w:lvlText w:val="•"/>
      <w:lvlJc w:val="left"/>
      <w:pPr>
        <w:tabs>
          <w:tab w:val="num" w:pos="5040"/>
        </w:tabs>
        <w:ind w:left="5040" w:hanging="360"/>
      </w:pPr>
      <w:rPr>
        <w:rFonts w:ascii="Arial" w:hAnsi="Arial" w:hint="default"/>
      </w:rPr>
    </w:lvl>
    <w:lvl w:ilvl="7" w:tplc="29DE7006" w:tentative="1">
      <w:start w:val="1"/>
      <w:numFmt w:val="bullet"/>
      <w:lvlText w:val="•"/>
      <w:lvlJc w:val="left"/>
      <w:pPr>
        <w:tabs>
          <w:tab w:val="num" w:pos="5760"/>
        </w:tabs>
        <w:ind w:left="5760" w:hanging="360"/>
      </w:pPr>
      <w:rPr>
        <w:rFonts w:ascii="Arial" w:hAnsi="Arial" w:hint="default"/>
      </w:rPr>
    </w:lvl>
    <w:lvl w:ilvl="8" w:tplc="27AE9F2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8196163"/>
    <w:multiLevelType w:val="hybridMultilevel"/>
    <w:tmpl w:val="D506F64A"/>
    <w:lvl w:ilvl="0" w:tplc="3CD63B62">
      <w:start w:val="1"/>
      <w:numFmt w:val="bullet"/>
      <w:lvlText w:val="•"/>
      <w:lvlJc w:val="left"/>
      <w:pPr>
        <w:tabs>
          <w:tab w:val="num" w:pos="720"/>
        </w:tabs>
        <w:ind w:left="720" w:hanging="360"/>
      </w:pPr>
      <w:rPr>
        <w:rFonts w:ascii="Times New Roman" w:hAnsi="Times New Roman" w:hint="default"/>
      </w:rPr>
    </w:lvl>
    <w:lvl w:ilvl="1" w:tplc="70DE4E92" w:tentative="1">
      <w:start w:val="1"/>
      <w:numFmt w:val="bullet"/>
      <w:lvlText w:val="•"/>
      <w:lvlJc w:val="left"/>
      <w:pPr>
        <w:tabs>
          <w:tab w:val="num" w:pos="1440"/>
        </w:tabs>
        <w:ind w:left="1440" w:hanging="360"/>
      </w:pPr>
      <w:rPr>
        <w:rFonts w:ascii="Times New Roman" w:hAnsi="Times New Roman" w:hint="default"/>
      </w:rPr>
    </w:lvl>
    <w:lvl w:ilvl="2" w:tplc="B778E666" w:tentative="1">
      <w:start w:val="1"/>
      <w:numFmt w:val="bullet"/>
      <w:lvlText w:val="•"/>
      <w:lvlJc w:val="left"/>
      <w:pPr>
        <w:tabs>
          <w:tab w:val="num" w:pos="2160"/>
        </w:tabs>
        <w:ind w:left="2160" w:hanging="360"/>
      </w:pPr>
      <w:rPr>
        <w:rFonts w:ascii="Times New Roman" w:hAnsi="Times New Roman" w:hint="default"/>
      </w:rPr>
    </w:lvl>
    <w:lvl w:ilvl="3" w:tplc="7270D2E2" w:tentative="1">
      <w:start w:val="1"/>
      <w:numFmt w:val="bullet"/>
      <w:lvlText w:val="•"/>
      <w:lvlJc w:val="left"/>
      <w:pPr>
        <w:tabs>
          <w:tab w:val="num" w:pos="2880"/>
        </w:tabs>
        <w:ind w:left="2880" w:hanging="360"/>
      </w:pPr>
      <w:rPr>
        <w:rFonts w:ascii="Times New Roman" w:hAnsi="Times New Roman" w:hint="default"/>
      </w:rPr>
    </w:lvl>
    <w:lvl w:ilvl="4" w:tplc="C1C41A62" w:tentative="1">
      <w:start w:val="1"/>
      <w:numFmt w:val="bullet"/>
      <w:lvlText w:val="•"/>
      <w:lvlJc w:val="left"/>
      <w:pPr>
        <w:tabs>
          <w:tab w:val="num" w:pos="3600"/>
        </w:tabs>
        <w:ind w:left="3600" w:hanging="360"/>
      </w:pPr>
      <w:rPr>
        <w:rFonts w:ascii="Times New Roman" w:hAnsi="Times New Roman" w:hint="default"/>
      </w:rPr>
    </w:lvl>
    <w:lvl w:ilvl="5" w:tplc="960260D8" w:tentative="1">
      <w:start w:val="1"/>
      <w:numFmt w:val="bullet"/>
      <w:lvlText w:val="•"/>
      <w:lvlJc w:val="left"/>
      <w:pPr>
        <w:tabs>
          <w:tab w:val="num" w:pos="4320"/>
        </w:tabs>
        <w:ind w:left="4320" w:hanging="360"/>
      </w:pPr>
      <w:rPr>
        <w:rFonts w:ascii="Times New Roman" w:hAnsi="Times New Roman" w:hint="default"/>
      </w:rPr>
    </w:lvl>
    <w:lvl w:ilvl="6" w:tplc="C27455A0" w:tentative="1">
      <w:start w:val="1"/>
      <w:numFmt w:val="bullet"/>
      <w:lvlText w:val="•"/>
      <w:lvlJc w:val="left"/>
      <w:pPr>
        <w:tabs>
          <w:tab w:val="num" w:pos="5040"/>
        </w:tabs>
        <w:ind w:left="5040" w:hanging="360"/>
      </w:pPr>
      <w:rPr>
        <w:rFonts w:ascii="Times New Roman" w:hAnsi="Times New Roman" w:hint="default"/>
      </w:rPr>
    </w:lvl>
    <w:lvl w:ilvl="7" w:tplc="4CA83DC2" w:tentative="1">
      <w:start w:val="1"/>
      <w:numFmt w:val="bullet"/>
      <w:lvlText w:val="•"/>
      <w:lvlJc w:val="left"/>
      <w:pPr>
        <w:tabs>
          <w:tab w:val="num" w:pos="5760"/>
        </w:tabs>
        <w:ind w:left="5760" w:hanging="360"/>
      </w:pPr>
      <w:rPr>
        <w:rFonts w:ascii="Times New Roman" w:hAnsi="Times New Roman" w:hint="default"/>
      </w:rPr>
    </w:lvl>
    <w:lvl w:ilvl="8" w:tplc="92C40218"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0AD42B6F"/>
    <w:multiLevelType w:val="hybridMultilevel"/>
    <w:tmpl w:val="F200B296"/>
    <w:lvl w:ilvl="0" w:tplc="526ED102">
      <w:start w:val="1"/>
      <w:numFmt w:val="bullet"/>
      <w:lvlText w:val="•"/>
      <w:lvlJc w:val="left"/>
      <w:pPr>
        <w:tabs>
          <w:tab w:val="num" w:pos="720"/>
        </w:tabs>
        <w:ind w:left="720" w:hanging="360"/>
      </w:pPr>
      <w:rPr>
        <w:rFonts w:ascii="Arial" w:hAnsi="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 w15:restartNumberingAfterBreak="0">
    <w:nsid w:val="0B5E4AE5"/>
    <w:multiLevelType w:val="hybridMultilevel"/>
    <w:tmpl w:val="CBD074C0"/>
    <w:lvl w:ilvl="0" w:tplc="2000000F">
      <w:start w:val="1"/>
      <w:numFmt w:val="decimal"/>
      <w:lvlText w:val="%1."/>
      <w:lvlJc w:val="left"/>
      <w:pPr>
        <w:ind w:left="720" w:hanging="360"/>
      </w:p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BA72999"/>
    <w:multiLevelType w:val="hybridMultilevel"/>
    <w:tmpl w:val="2B1E9770"/>
    <w:lvl w:ilvl="0" w:tplc="526ED102">
      <w:start w:val="1"/>
      <w:numFmt w:val="bullet"/>
      <w:lvlText w:val="•"/>
      <w:lvlJc w:val="left"/>
      <w:pPr>
        <w:tabs>
          <w:tab w:val="num" w:pos="720"/>
        </w:tabs>
        <w:ind w:left="720" w:hanging="360"/>
      </w:pPr>
      <w:rPr>
        <w:rFonts w:ascii="Arial" w:hAnsi="Arial" w:hint="default"/>
      </w:rPr>
    </w:lvl>
    <w:lvl w:ilvl="1" w:tplc="E3745D16" w:tentative="1">
      <w:start w:val="1"/>
      <w:numFmt w:val="bullet"/>
      <w:lvlText w:val="•"/>
      <w:lvlJc w:val="left"/>
      <w:pPr>
        <w:tabs>
          <w:tab w:val="num" w:pos="1440"/>
        </w:tabs>
        <w:ind w:left="1440" w:hanging="360"/>
      </w:pPr>
      <w:rPr>
        <w:rFonts w:ascii="Arial" w:hAnsi="Arial" w:hint="default"/>
      </w:rPr>
    </w:lvl>
    <w:lvl w:ilvl="2" w:tplc="71E87484" w:tentative="1">
      <w:start w:val="1"/>
      <w:numFmt w:val="bullet"/>
      <w:lvlText w:val="•"/>
      <w:lvlJc w:val="left"/>
      <w:pPr>
        <w:tabs>
          <w:tab w:val="num" w:pos="2160"/>
        </w:tabs>
        <w:ind w:left="2160" w:hanging="360"/>
      </w:pPr>
      <w:rPr>
        <w:rFonts w:ascii="Arial" w:hAnsi="Arial" w:hint="default"/>
      </w:rPr>
    </w:lvl>
    <w:lvl w:ilvl="3" w:tplc="8E749766" w:tentative="1">
      <w:start w:val="1"/>
      <w:numFmt w:val="bullet"/>
      <w:lvlText w:val="•"/>
      <w:lvlJc w:val="left"/>
      <w:pPr>
        <w:tabs>
          <w:tab w:val="num" w:pos="2880"/>
        </w:tabs>
        <w:ind w:left="2880" w:hanging="360"/>
      </w:pPr>
      <w:rPr>
        <w:rFonts w:ascii="Arial" w:hAnsi="Arial" w:hint="default"/>
      </w:rPr>
    </w:lvl>
    <w:lvl w:ilvl="4" w:tplc="98789E8E" w:tentative="1">
      <w:start w:val="1"/>
      <w:numFmt w:val="bullet"/>
      <w:lvlText w:val="•"/>
      <w:lvlJc w:val="left"/>
      <w:pPr>
        <w:tabs>
          <w:tab w:val="num" w:pos="3600"/>
        </w:tabs>
        <w:ind w:left="3600" w:hanging="360"/>
      </w:pPr>
      <w:rPr>
        <w:rFonts w:ascii="Arial" w:hAnsi="Arial" w:hint="default"/>
      </w:rPr>
    </w:lvl>
    <w:lvl w:ilvl="5" w:tplc="4DF08734" w:tentative="1">
      <w:start w:val="1"/>
      <w:numFmt w:val="bullet"/>
      <w:lvlText w:val="•"/>
      <w:lvlJc w:val="left"/>
      <w:pPr>
        <w:tabs>
          <w:tab w:val="num" w:pos="4320"/>
        </w:tabs>
        <w:ind w:left="4320" w:hanging="360"/>
      </w:pPr>
      <w:rPr>
        <w:rFonts w:ascii="Arial" w:hAnsi="Arial" w:hint="default"/>
      </w:rPr>
    </w:lvl>
    <w:lvl w:ilvl="6" w:tplc="63F04D86" w:tentative="1">
      <w:start w:val="1"/>
      <w:numFmt w:val="bullet"/>
      <w:lvlText w:val="•"/>
      <w:lvlJc w:val="left"/>
      <w:pPr>
        <w:tabs>
          <w:tab w:val="num" w:pos="5040"/>
        </w:tabs>
        <w:ind w:left="5040" w:hanging="360"/>
      </w:pPr>
      <w:rPr>
        <w:rFonts w:ascii="Arial" w:hAnsi="Arial" w:hint="default"/>
      </w:rPr>
    </w:lvl>
    <w:lvl w:ilvl="7" w:tplc="9C74B2B2" w:tentative="1">
      <w:start w:val="1"/>
      <w:numFmt w:val="bullet"/>
      <w:lvlText w:val="•"/>
      <w:lvlJc w:val="left"/>
      <w:pPr>
        <w:tabs>
          <w:tab w:val="num" w:pos="5760"/>
        </w:tabs>
        <w:ind w:left="5760" w:hanging="360"/>
      </w:pPr>
      <w:rPr>
        <w:rFonts w:ascii="Arial" w:hAnsi="Arial" w:hint="default"/>
      </w:rPr>
    </w:lvl>
    <w:lvl w:ilvl="8" w:tplc="CC882154"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0FB0166B"/>
    <w:multiLevelType w:val="hybridMultilevel"/>
    <w:tmpl w:val="836AF336"/>
    <w:lvl w:ilvl="0" w:tplc="2000000F">
      <w:start w:val="1"/>
      <w:numFmt w:val="decimal"/>
      <w:lvlText w:val="%1."/>
      <w:lvlJc w:val="left"/>
      <w:pPr>
        <w:tabs>
          <w:tab w:val="num" w:pos="720"/>
        </w:tabs>
        <w:ind w:left="720" w:hanging="360"/>
      </w:pPr>
      <w:rPr>
        <w:rFonts w:hint="default"/>
      </w:rPr>
    </w:lvl>
    <w:lvl w:ilvl="1" w:tplc="7AC6A1EA" w:tentative="1">
      <w:start w:val="1"/>
      <w:numFmt w:val="bullet"/>
      <w:lvlText w:val=""/>
      <w:lvlJc w:val="left"/>
      <w:pPr>
        <w:tabs>
          <w:tab w:val="num" w:pos="1440"/>
        </w:tabs>
        <w:ind w:left="1440" w:hanging="360"/>
      </w:pPr>
      <w:rPr>
        <w:rFonts w:ascii="Wingdings 3" w:hAnsi="Wingdings 3" w:hint="default"/>
      </w:rPr>
    </w:lvl>
    <w:lvl w:ilvl="2" w:tplc="2EC0CBEA" w:tentative="1">
      <w:start w:val="1"/>
      <w:numFmt w:val="bullet"/>
      <w:lvlText w:val=""/>
      <w:lvlJc w:val="left"/>
      <w:pPr>
        <w:tabs>
          <w:tab w:val="num" w:pos="2160"/>
        </w:tabs>
        <w:ind w:left="2160" w:hanging="360"/>
      </w:pPr>
      <w:rPr>
        <w:rFonts w:ascii="Wingdings 3" w:hAnsi="Wingdings 3" w:hint="default"/>
      </w:rPr>
    </w:lvl>
    <w:lvl w:ilvl="3" w:tplc="57D87110" w:tentative="1">
      <w:start w:val="1"/>
      <w:numFmt w:val="bullet"/>
      <w:lvlText w:val=""/>
      <w:lvlJc w:val="left"/>
      <w:pPr>
        <w:tabs>
          <w:tab w:val="num" w:pos="2880"/>
        </w:tabs>
        <w:ind w:left="2880" w:hanging="360"/>
      </w:pPr>
      <w:rPr>
        <w:rFonts w:ascii="Wingdings 3" w:hAnsi="Wingdings 3" w:hint="default"/>
      </w:rPr>
    </w:lvl>
    <w:lvl w:ilvl="4" w:tplc="146E3D10" w:tentative="1">
      <w:start w:val="1"/>
      <w:numFmt w:val="bullet"/>
      <w:lvlText w:val=""/>
      <w:lvlJc w:val="left"/>
      <w:pPr>
        <w:tabs>
          <w:tab w:val="num" w:pos="3600"/>
        </w:tabs>
        <w:ind w:left="3600" w:hanging="360"/>
      </w:pPr>
      <w:rPr>
        <w:rFonts w:ascii="Wingdings 3" w:hAnsi="Wingdings 3" w:hint="default"/>
      </w:rPr>
    </w:lvl>
    <w:lvl w:ilvl="5" w:tplc="D7902676" w:tentative="1">
      <w:start w:val="1"/>
      <w:numFmt w:val="bullet"/>
      <w:lvlText w:val=""/>
      <w:lvlJc w:val="left"/>
      <w:pPr>
        <w:tabs>
          <w:tab w:val="num" w:pos="4320"/>
        </w:tabs>
        <w:ind w:left="4320" w:hanging="360"/>
      </w:pPr>
      <w:rPr>
        <w:rFonts w:ascii="Wingdings 3" w:hAnsi="Wingdings 3" w:hint="default"/>
      </w:rPr>
    </w:lvl>
    <w:lvl w:ilvl="6" w:tplc="CBCC0724" w:tentative="1">
      <w:start w:val="1"/>
      <w:numFmt w:val="bullet"/>
      <w:lvlText w:val=""/>
      <w:lvlJc w:val="left"/>
      <w:pPr>
        <w:tabs>
          <w:tab w:val="num" w:pos="5040"/>
        </w:tabs>
        <w:ind w:left="5040" w:hanging="360"/>
      </w:pPr>
      <w:rPr>
        <w:rFonts w:ascii="Wingdings 3" w:hAnsi="Wingdings 3" w:hint="default"/>
      </w:rPr>
    </w:lvl>
    <w:lvl w:ilvl="7" w:tplc="3B0A3F38" w:tentative="1">
      <w:start w:val="1"/>
      <w:numFmt w:val="bullet"/>
      <w:lvlText w:val=""/>
      <w:lvlJc w:val="left"/>
      <w:pPr>
        <w:tabs>
          <w:tab w:val="num" w:pos="5760"/>
        </w:tabs>
        <w:ind w:left="5760" w:hanging="360"/>
      </w:pPr>
      <w:rPr>
        <w:rFonts w:ascii="Wingdings 3" w:hAnsi="Wingdings 3" w:hint="default"/>
      </w:rPr>
    </w:lvl>
    <w:lvl w:ilvl="8" w:tplc="D28E4A08" w:tentative="1">
      <w:start w:val="1"/>
      <w:numFmt w:val="bullet"/>
      <w:lvlText w:val=""/>
      <w:lvlJc w:val="left"/>
      <w:pPr>
        <w:tabs>
          <w:tab w:val="num" w:pos="6480"/>
        </w:tabs>
        <w:ind w:left="6480" w:hanging="360"/>
      </w:pPr>
      <w:rPr>
        <w:rFonts w:ascii="Wingdings 3" w:hAnsi="Wingdings 3" w:hint="default"/>
      </w:rPr>
    </w:lvl>
  </w:abstractNum>
  <w:abstractNum w:abstractNumId="8" w15:restartNumberingAfterBreak="0">
    <w:nsid w:val="128932BB"/>
    <w:multiLevelType w:val="hybridMultilevel"/>
    <w:tmpl w:val="FBFC86AE"/>
    <w:lvl w:ilvl="0" w:tplc="E02C8DA6">
      <w:start w:val="1"/>
      <w:numFmt w:val="bullet"/>
      <w:lvlText w:val="•"/>
      <w:lvlJc w:val="left"/>
      <w:pPr>
        <w:tabs>
          <w:tab w:val="num" w:pos="720"/>
        </w:tabs>
        <w:ind w:left="720" w:hanging="360"/>
      </w:pPr>
      <w:rPr>
        <w:rFonts w:ascii="Arial" w:hAnsi="Arial" w:hint="default"/>
      </w:rPr>
    </w:lvl>
    <w:lvl w:ilvl="1" w:tplc="9ABA3B04">
      <w:start w:val="1"/>
      <w:numFmt w:val="bullet"/>
      <w:lvlText w:val="•"/>
      <w:lvlJc w:val="left"/>
      <w:pPr>
        <w:tabs>
          <w:tab w:val="num" w:pos="1352"/>
        </w:tabs>
        <w:ind w:left="1352" w:hanging="360"/>
      </w:pPr>
      <w:rPr>
        <w:rFonts w:ascii="Arial" w:hAnsi="Arial" w:hint="default"/>
      </w:rPr>
    </w:lvl>
    <w:lvl w:ilvl="2" w:tplc="46D8586C">
      <w:numFmt w:val="bullet"/>
      <w:lvlText w:val=""/>
      <w:lvlJc w:val="left"/>
      <w:pPr>
        <w:ind w:left="2160" w:hanging="360"/>
      </w:pPr>
      <w:rPr>
        <w:rFonts w:ascii="Wingdings" w:eastAsiaTheme="minorHAnsi" w:hAnsi="Wingdings" w:cstheme="minorBidi" w:hint="default"/>
      </w:rPr>
    </w:lvl>
    <w:lvl w:ilvl="3" w:tplc="748ED1A4" w:tentative="1">
      <w:start w:val="1"/>
      <w:numFmt w:val="bullet"/>
      <w:lvlText w:val="•"/>
      <w:lvlJc w:val="left"/>
      <w:pPr>
        <w:tabs>
          <w:tab w:val="num" w:pos="2880"/>
        </w:tabs>
        <w:ind w:left="2880" w:hanging="360"/>
      </w:pPr>
      <w:rPr>
        <w:rFonts w:ascii="Arial" w:hAnsi="Arial" w:hint="default"/>
      </w:rPr>
    </w:lvl>
    <w:lvl w:ilvl="4" w:tplc="0D60822C" w:tentative="1">
      <w:start w:val="1"/>
      <w:numFmt w:val="bullet"/>
      <w:lvlText w:val="•"/>
      <w:lvlJc w:val="left"/>
      <w:pPr>
        <w:tabs>
          <w:tab w:val="num" w:pos="3600"/>
        </w:tabs>
        <w:ind w:left="3600" w:hanging="360"/>
      </w:pPr>
      <w:rPr>
        <w:rFonts w:ascii="Arial" w:hAnsi="Arial" w:hint="default"/>
      </w:rPr>
    </w:lvl>
    <w:lvl w:ilvl="5" w:tplc="742429F6" w:tentative="1">
      <w:start w:val="1"/>
      <w:numFmt w:val="bullet"/>
      <w:lvlText w:val="•"/>
      <w:lvlJc w:val="left"/>
      <w:pPr>
        <w:tabs>
          <w:tab w:val="num" w:pos="4320"/>
        </w:tabs>
        <w:ind w:left="4320" w:hanging="360"/>
      </w:pPr>
      <w:rPr>
        <w:rFonts w:ascii="Arial" w:hAnsi="Arial" w:hint="default"/>
      </w:rPr>
    </w:lvl>
    <w:lvl w:ilvl="6" w:tplc="42D8C140" w:tentative="1">
      <w:start w:val="1"/>
      <w:numFmt w:val="bullet"/>
      <w:lvlText w:val="•"/>
      <w:lvlJc w:val="left"/>
      <w:pPr>
        <w:tabs>
          <w:tab w:val="num" w:pos="5040"/>
        </w:tabs>
        <w:ind w:left="5040" w:hanging="360"/>
      </w:pPr>
      <w:rPr>
        <w:rFonts w:ascii="Arial" w:hAnsi="Arial" w:hint="default"/>
      </w:rPr>
    </w:lvl>
    <w:lvl w:ilvl="7" w:tplc="706650F8" w:tentative="1">
      <w:start w:val="1"/>
      <w:numFmt w:val="bullet"/>
      <w:lvlText w:val="•"/>
      <w:lvlJc w:val="left"/>
      <w:pPr>
        <w:tabs>
          <w:tab w:val="num" w:pos="5760"/>
        </w:tabs>
        <w:ind w:left="5760" w:hanging="360"/>
      </w:pPr>
      <w:rPr>
        <w:rFonts w:ascii="Arial" w:hAnsi="Arial" w:hint="default"/>
      </w:rPr>
    </w:lvl>
    <w:lvl w:ilvl="8" w:tplc="A7C6F6E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186B750E"/>
    <w:multiLevelType w:val="hybridMultilevel"/>
    <w:tmpl w:val="CFB4BAE2"/>
    <w:lvl w:ilvl="0" w:tplc="F5068AE2">
      <w:start w:val="1"/>
      <w:numFmt w:val="bullet"/>
      <w:lvlText w:val="•"/>
      <w:lvlJc w:val="left"/>
      <w:pPr>
        <w:tabs>
          <w:tab w:val="num" w:pos="720"/>
        </w:tabs>
        <w:ind w:left="720" w:hanging="360"/>
      </w:pPr>
      <w:rPr>
        <w:rFonts w:ascii="Times New Roman" w:hAnsi="Times New Roman" w:hint="default"/>
      </w:rPr>
    </w:lvl>
    <w:lvl w:ilvl="1" w:tplc="6C543B0A" w:tentative="1">
      <w:start w:val="1"/>
      <w:numFmt w:val="bullet"/>
      <w:lvlText w:val="•"/>
      <w:lvlJc w:val="left"/>
      <w:pPr>
        <w:tabs>
          <w:tab w:val="num" w:pos="1440"/>
        </w:tabs>
        <w:ind w:left="1440" w:hanging="360"/>
      </w:pPr>
      <w:rPr>
        <w:rFonts w:ascii="Times New Roman" w:hAnsi="Times New Roman" w:hint="default"/>
      </w:rPr>
    </w:lvl>
    <w:lvl w:ilvl="2" w:tplc="4DA04F24" w:tentative="1">
      <w:start w:val="1"/>
      <w:numFmt w:val="bullet"/>
      <w:lvlText w:val="•"/>
      <w:lvlJc w:val="left"/>
      <w:pPr>
        <w:tabs>
          <w:tab w:val="num" w:pos="2160"/>
        </w:tabs>
        <w:ind w:left="2160" w:hanging="360"/>
      </w:pPr>
      <w:rPr>
        <w:rFonts w:ascii="Times New Roman" w:hAnsi="Times New Roman" w:hint="default"/>
      </w:rPr>
    </w:lvl>
    <w:lvl w:ilvl="3" w:tplc="6CE62660" w:tentative="1">
      <w:start w:val="1"/>
      <w:numFmt w:val="bullet"/>
      <w:lvlText w:val="•"/>
      <w:lvlJc w:val="left"/>
      <w:pPr>
        <w:tabs>
          <w:tab w:val="num" w:pos="2880"/>
        </w:tabs>
        <w:ind w:left="2880" w:hanging="360"/>
      </w:pPr>
      <w:rPr>
        <w:rFonts w:ascii="Times New Roman" w:hAnsi="Times New Roman" w:hint="default"/>
      </w:rPr>
    </w:lvl>
    <w:lvl w:ilvl="4" w:tplc="AABC999C" w:tentative="1">
      <w:start w:val="1"/>
      <w:numFmt w:val="bullet"/>
      <w:lvlText w:val="•"/>
      <w:lvlJc w:val="left"/>
      <w:pPr>
        <w:tabs>
          <w:tab w:val="num" w:pos="3600"/>
        </w:tabs>
        <w:ind w:left="3600" w:hanging="360"/>
      </w:pPr>
      <w:rPr>
        <w:rFonts w:ascii="Times New Roman" w:hAnsi="Times New Roman" w:hint="default"/>
      </w:rPr>
    </w:lvl>
    <w:lvl w:ilvl="5" w:tplc="989C0314" w:tentative="1">
      <w:start w:val="1"/>
      <w:numFmt w:val="bullet"/>
      <w:lvlText w:val="•"/>
      <w:lvlJc w:val="left"/>
      <w:pPr>
        <w:tabs>
          <w:tab w:val="num" w:pos="4320"/>
        </w:tabs>
        <w:ind w:left="4320" w:hanging="360"/>
      </w:pPr>
      <w:rPr>
        <w:rFonts w:ascii="Times New Roman" w:hAnsi="Times New Roman" w:hint="default"/>
      </w:rPr>
    </w:lvl>
    <w:lvl w:ilvl="6" w:tplc="66DECA30" w:tentative="1">
      <w:start w:val="1"/>
      <w:numFmt w:val="bullet"/>
      <w:lvlText w:val="•"/>
      <w:lvlJc w:val="left"/>
      <w:pPr>
        <w:tabs>
          <w:tab w:val="num" w:pos="5040"/>
        </w:tabs>
        <w:ind w:left="5040" w:hanging="360"/>
      </w:pPr>
      <w:rPr>
        <w:rFonts w:ascii="Times New Roman" w:hAnsi="Times New Roman" w:hint="default"/>
      </w:rPr>
    </w:lvl>
    <w:lvl w:ilvl="7" w:tplc="1B366A1A" w:tentative="1">
      <w:start w:val="1"/>
      <w:numFmt w:val="bullet"/>
      <w:lvlText w:val="•"/>
      <w:lvlJc w:val="left"/>
      <w:pPr>
        <w:tabs>
          <w:tab w:val="num" w:pos="5760"/>
        </w:tabs>
        <w:ind w:left="5760" w:hanging="360"/>
      </w:pPr>
      <w:rPr>
        <w:rFonts w:ascii="Times New Roman" w:hAnsi="Times New Roman" w:hint="default"/>
      </w:rPr>
    </w:lvl>
    <w:lvl w:ilvl="8" w:tplc="E1064B4C" w:tentative="1">
      <w:start w:val="1"/>
      <w:numFmt w:val="bullet"/>
      <w:lvlText w:val="•"/>
      <w:lvlJc w:val="left"/>
      <w:pPr>
        <w:tabs>
          <w:tab w:val="num" w:pos="6480"/>
        </w:tabs>
        <w:ind w:left="6480" w:hanging="360"/>
      </w:pPr>
      <w:rPr>
        <w:rFonts w:ascii="Times New Roman" w:hAnsi="Times New Roman" w:hint="default"/>
      </w:rPr>
    </w:lvl>
  </w:abstractNum>
  <w:abstractNum w:abstractNumId="10" w15:restartNumberingAfterBreak="0">
    <w:nsid w:val="188C5577"/>
    <w:multiLevelType w:val="hybridMultilevel"/>
    <w:tmpl w:val="F118E3B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198B2C88"/>
    <w:multiLevelType w:val="multilevel"/>
    <w:tmpl w:val="26587706"/>
    <w:lvl w:ilvl="0">
      <w:start w:val="1"/>
      <w:numFmt w:val="bullet"/>
      <w:lvlText w:val=""/>
      <w:lvlJc w:val="left"/>
      <w:pPr>
        <w:ind w:left="720" w:hanging="360"/>
      </w:pPr>
      <w:rPr>
        <w:rFonts w:ascii="Symbol" w:hAnsi="Symbol" w:hint="default"/>
      </w:rPr>
    </w:lvl>
    <w:lvl w:ilvl="1">
      <w:start w:val="3"/>
      <w:numFmt w:val="decimal"/>
      <w:isLgl/>
      <w:lvlText w:val="%1.%2"/>
      <w:lvlJc w:val="left"/>
      <w:pPr>
        <w:ind w:left="840" w:hanging="48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9917DD5"/>
    <w:multiLevelType w:val="hybridMultilevel"/>
    <w:tmpl w:val="61D48A78"/>
    <w:lvl w:ilvl="0" w:tplc="26EA386A">
      <w:start w:val="1"/>
      <w:numFmt w:val="bullet"/>
      <w:lvlText w:val="•"/>
      <w:lvlJc w:val="left"/>
      <w:pPr>
        <w:tabs>
          <w:tab w:val="num" w:pos="720"/>
        </w:tabs>
        <w:ind w:left="720" w:hanging="360"/>
      </w:pPr>
      <w:rPr>
        <w:rFonts w:ascii="Arial" w:hAnsi="Arial" w:hint="default"/>
      </w:rPr>
    </w:lvl>
    <w:lvl w:ilvl="1" w:tplc="2000000B">
      <w:start w:val="1"/>
      <w:numFmt w:val="bullet"/>
      <w:lvlText w:val=""/>
      <w:lvlJc w:val="left"/>
      <w:pPr>
        <w:tabs>
          <w:tab w:val="num" w:pos="1440"/>
        </w:tabs>
        <w:ind w:left="1440" w:hanging="360"/>
      </w:pPr>
      <w:rPr>
        <w:rFonts w:ascii="Wingdings" w:hAnsi="Wingdings" w:hint="default"/>
      </w:rPr>
    </w:lvl>
    <w:lvl w:ilvl="2" w:tplc="20B41F4A" w:tentative="1">
      <w:start w:val="1"/>
      <w:numFmt w:val="bullet"/>
      <w:lvlText w:val="•"/>
      <w:lvlJc w:val="left"/>
      <w:pPr>
        <w:tabs>
          <w:tab w:val="num" w:pos="2160"/>
        </w:tabs>
        <w:ind w:left="2160" w:hanging="360"/>
      </w:pPr>
      <w:rPr>
        <w:rFonts w:ascii="Arial" w:hAnsi="Arial" w:hint="default"/>
      </w:rPr>
    </w:lvl>
    <w:lvl w:ilvl="3" w:tplc="CC4ABAB0" w:tentative="1">
      <w:start w:val="1"/>
      <w:numFmt w:val="bullet"/>
      <w:lvlText w:val="•"/>
      <w:lvlJc w:val="left"/>
      <w:pPr>
        <w:tabs>
          <w:tab w:val="num" w:pos="2880"/>
        </w:tabs>
        <w:ind w:left="2880" w:hanging="360"/>
      </w:pPr>
      <w:rPr>
        <w:rFonts w:ascii="Arial" w:hAnsi="Arial" w:hint="default"/>
      </w:rPr>
    </w:lvl>
    <w:lvl w:ilvl="4" w:tplc="79E4B106" w:tentative="1">
      <w:start w:val="1"/>
      <w:numFmt w:val="bullet"/>
      <w:lvlText w:val="•"/>
      <w:lvlJc w:val="left"/>
      <w:pPr>
        <w:tabs>
          <w:tab w:val="num" w:pos="3600"/>
        </w:tabs>
        <w:ind w:left="3600" w:hanging="360"/>
      </w:pPr>
      <w:rPr>
        <w:rFonts w:ascii="Arial" w:hAnsi="Arial" w:hint="default"/>
      </w:rPr>
    </w:lvl>
    <w:lvl w:ilvl="5" w:tplc="CDD4B6E6" w:tentative="1">
      <w:start w:val="1"/>
      <w:numFmt w:val="bullet"/>
      <w:lvlText w:val="•"/>
      <w:lvlJc w:val="left"/>
      <w:pPr>
        <w:tabs>
          <w:tab w:val="num" w:pos="4320"/>
        </w:tabs>
        <w:ind w:left="4320" w:hanging="360"/>
      </w:pPr>
      <w:rPr>
        <w:rFonts w:ascii="Arial" w:hAnsi="Arial" w:hint="default"/>
      </w:rPr>
    </w:lvl>
    <w:lvl w:ilvl="6" w:tplc="2F72A63E" w:tentative="1">
      <w:start w:val="1"/>
      <w:numFmt w:val="bullet"/>
      <w:lvlText w:val="•"/>
      <w:lvlJc w:val="left"/>
      <w:pPr>
        <w:tabs>
          <w:tab w:val="num" w:pos="5040"/>
        </w:tabs>
        <w:ind w:left="5040" w:hanging="360"/>
      </w:pPr>
      <w:rPr>
        <w:rFonts w:ascii="Arial" w:hAnsi="Arial" w:hint="default"/>
      </w:rPr>
    </w:lvl>
    <w:lvl w:ilvl="7" w:tplc="370AFF70" w:tentative="1">
      <w:start w:val="1"/>
      <w:numFmt w:val="bullet"/>
      <w:lvlText w:val="•"/>
      <w:lvlJc w:val="left"/>
      <w:pPr>
        <w:tabs>
          <w:tab w:val="num" w:pos="5760"/>
        </w:tabs>
        <w:ind w:left="5760" w:hanging="360"/>
      </w:pPr>
      <w:rPr>
        <w:rFonts w:ascii="Arial" w:hAnsi="Arial" w:hint="default"/>
      </w:rPr>
    </w:lvl>
    <w:lvl w:ilvl="8" w:tplc="FB26A10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1A074321"/>
    <w:multiLevelType w:val="hybridMultilevel"/>
    <w:tmpl w:val="20A6DBC6"/>
    <w:lvl w:ilvl="0" w:tplc="26EA386A">
      <w:start w:val="1"/>
      <w:numFmt w:val="bullet"/>
      <w:lvlText w:val="•"/>
      <w:lvlJc w:val="left"/>
      <w:pPr>
        <w:tabs>
          <w:tab w:val="num" w:pos="720"/>
        </w:tabs>
        <w:ind w:left="720" w:hanging="360"/>
      </w:pPr>
      <w:rPr>
        <w:rFonts w:ascii="Arial" w:hAnsi="Arial" w:hint="default"/>
      </w:rPr>
    </w:lvl>
    <w:lvl w:ilvl="1" w:tplc="2000000B">
      <w:start w:val="1"/>
      <w:numFmt w:val="bullet"/>
      <w:lvlText w:val=""/>
      <w:lvlJc w:val="left"/>
      <w:pPr>
        <w:tabs>
          <w:tab w:val="num" w:pos="1440"/>
        </w:tabs>
        <w:ind w:left="1440" w:hanging="360"/>
      </w:pPr>
      <w:rPr>
        <w:rFonts w:ascii="Wingdings" w:hAnsi="Wingdings" w:hint="default"/>
      </w:rPr>
    </w:lvl>
    <w:lvl w:ilvl="2" w:tplc="20B41F4A" w:tentative="1">
      <w:start w:val="1"/>
      <w:numFmt w:val="bullet"/>
      <w:lvlText w:val="•"/>
      <w:lvlJc w:val="left"/>
      <w:pPr>
        <w:tabs>
          <w:tab w:val="num" w:pos="2160"/>
        </w:tabs>
        <w:ind w:left="2160" w:hanging="360"/>
      </w:pPr>
      <w:rPr>
        <w:rFonts w:ascii="Arial" w:hAnsi="Arial" w:hint="default"/>
      </w:rPr>
    </w:lvl>
    <w:lvl w:ilvl="3" w:tplc="CC4ABAB0" w:tentative="1">
      <w:start w:val="1"/>
      <w:numFmt w:val="bullet"/>
      <w:lvlText w:val="•"/>
      <w:lvlJc w:val="left"/>
      <w:pPr>
        <w:tabs>
          <w:tab w:val="num" w:pos="2880"/>
        </w:tabs>
        <w:ind w:left="2880" w:hanging="360"/>
      </w:pPr>
      <w:rPr>
        <w:rFonts w:ascii="Arial" w:hAnsi="Arial" w:hint="default"/>
      </w:rPr>
    </w:lvl>
    <w:lvl w:ilvl="4" w:tplc="79E4B106" w:tentative="1">
      <w:start w:val="1"/>
      <w:numFmt w:val="bullet"/>
      <w:lvlText w:val="•"/>
      <w:lvlJc w:val="left"/>
      <w:pPr>
        <w:tabs>
          <w:tab w:val="num" w:pos="3600"/>
        </w:tabs>
        <w:ind w:left="3600" w:hanging="360"/>
      </w:pPr>
      <w:rPr>
        <w:rFonts w:ascii="Arial" w:hAnsi="Arial" w:hint="default"/>
      </w:rPr>
    </w:lvl>
    <w:lvl w:ilvl="5" w:tplc="CDD4B6E6" w:tentative="1">
      <w:start w:val="1"/>
      <w:numFmt w:val="bullet"/>
      <w:lvlText w:val="•"/>
      <w:lvlJc w:val="left"/>
      <w:pPr>
        <w:tabs>
          <w:tab w:val="num" w:pos="4320"/>
        </w:tabs>
        <w:ind w:left="4320" w:hanging="360"/>
      </w:pPr>
      <w:rPr>
        <w:rFonts w:ascii="Arial" w:hAnsi="Arial" w:hint="default"/>
      </w:rPr>
    </w:lvl>
    <w:lvl w:ilvl="6" w:tplc="2F72A63E" w:tentative="1">
      <w:start w:val="1"/>
      <w:numFmt w:val="bullet"/>
      <w:lvlText w:val="•"/>
      <w:lvlJc w:val="left"/>
      <w:pPr>
        <w:tabs>
          <w:tab w:val="num" w:pos="5040"/>
        </w:tabs>
        <w:ind w:left="5040" w:hanging="360"/>
      </w:pPr>
      <w:rPr>
        <w:rFonts w:ascii="Arial" w:hAnsi="Arial" w:hint="default"/>
      </w:rPr>
    </w:lvl>
    <w:lvl w:ilvl="7" w:tplc="370AFF70" w:tentative="1">
      <w:start w:val="1"/>
      <w:numFmt w:val="bullet"/>
      <w:lvlText w:val="•"/>
      <w:lvlJc w:val="left"/>
      <w:pPr>
        <w:tabs>
          <w:tab w:val="num" w:pos="5760"/>
        </w:tabs>
        <w:ind w:left="5760" w:hanging="360"/>
      </w:pPr>
      <w:rPr>
        <w:rFonts w:ascii="Arial" w:hAnsi="Arial" w:hint="default"/>
      </w:rPr>
    </w:lvl>
    <w:lvl w:ilvl="8" w:tplc="FB26A10C"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1A5C7F82"/>
    <w:multiLevelType w:val="hybridMultilevel"/>
    <w:tmpl w:val="D5B28ADC"/>
    <w:lvl w:ilvl="0" w:tplc="2000000F">
      <w:start w:val="1"/>
      <w:numFmt w:val="decimal"/>
      <w:lvlText w:val="%1."/>
      <w:lvlJc w:val="left"/>
      <w:pPr>
        <w:tabs>
          <w:tab w:val="num" w:pos="720"/>
        </w:tabs>
        <w:ind w:left="720" w:hanging="360"/>
      </w:pPr>
      <w:rPr>
        <w:rFonts w:hint="default"/>
      </w:rPr>
    </w:lvl>
    <w:lvl w:ilvl="1" w:tplc="792053FE" w:tentative="1">
      <w:start w:val="1"/>
      <w:numFmt w:val="bullet"/>
      <w:lvlText w:val="•"/>
      <w:lvlJc w:val="left"/>
      <w:pPr>
        <w:tabs>
          <w:tab w:val="num" w:pos="1440"/>
        </w:tabs>
        <w:ind w:left="1440" w:hanging="360"/>
      </w:pPr>
      <w:rPr>
        <w:rFonts w:ascii="Arial" w:hAnsi="Arial" w:hint="default"/>
      </w:rPr>
    </w:lvl>
    <w:lvl w:ilvl="2" w:tplc="BEC4F942" w:tentative="1">
      <w:start w:val="1"/>
      <w:numFmt w:val="bullet"/>
      <w:lvlText w:val="•"/>
      <w:lvlJc w:val="left"/>
      <w:pPr>
        <w:tabs>
          <w:tab w:val="num" w:pos="2160"/>
        </w:tabs>
        <w:ind w:left="2160" w:hanging="360"/>
      </w:pPr>
      <w:rPr>
        <w:rFonts w:ascii="Arial" w:hAnsi="Arial" w:hint="default"/>
      </w:rPr>
    </w:lvl>
    <w:lvl w:ilvl="3" w:tplc="084C9062" w:tentative="1">
      <w:start w:val="1"/>
      <w:numFmt w:val="bullet"/>
      <w:lvlText w:val="•"/>
      <w:lvlJc w:val="left"/>
      <w:pPr>
        <w:tabs>
          <w:tab w:val="num" w:pos="2880"/>
        </w:tabs>
        <w:ind w:left="2880" w:hanging="360"/>
      </w:pPr>
      <w:rPr>
        <w:rFonts w:ascii="Arial" w:hAnsi="Arial" w:hint="default"/>
      </w:rPr>
    </w:lvl>
    <w:lvl w:ilvl="4" w:tplc="81A06C06" w:tentative="1">
      <w:start w:val="1"/>
      <w:numFmt w:val="bullet"/>
      <w:lvlText w:val="•"/>
      <w:lvlJc w:val="left"/>
      <w:pPr>
        <w:tabs>
          <w:tab w:val="num" w:pos="3600"/>
        </w:tabs>
        <w:ind w:left="3600" w:hanging="360"/>
      </w:pPr>
      <w:rPr>
        <w:rFonts w:ascii="Arial" w:hAnsi="Arial" w:hint="default"/>
      </w:rPr>
    </w:lvl>
    <w:lvl w:ilvl="5" w:tplc="88D49FFE" w:tentative="1">
      <w:start w:val="1"/>
      <w:numFmt w:val="bullet"/>
      <w:lvlText w:val="•"/>
      <w:lvlJc w:val="left"/>
      <w:pPr>
        <w:tabs>
          <w:tab w:val="num" w:pos="4320"/>
        </w:tabs>
        <w:ind w:left="4320" w:hanging="360"/>
      </w:pPr>
      <w:rPr>
        <w:rFonts w:ascii="Arial" w:hAnsi="Arial" w:hint="default"/>
      </w:rPr>
    </w:lvl>
    <w:lvl w:ilvl="6" w:tplc="58A8B158" w:tentative="1">
      <w:start w:val="1"/>
      <w:numFmt w:val="bullet"/>
      <w:lvlText w:val="•"/>
      <w:lvlJc w:val="left"/>
      <w:pPr>
        <w:tabs>
          <w:tab w:val="num" w:pos="5040"/>
        </w:tabs>
        <w:ind w:left="5040" w:hanging="360"/>
      </w:pPr>
      <w:rPr>
        <w:rFonts w:ascii="Arial" w:hAnsi="Arial" w:hint="default"/>
      </w:rPr>
    </w:lvl>
    <w:lvl w:ilvl="7" w:tplc="0B24AF24" w:tentative="1">
      <w:start w:val="1"/>
      <w:numFmt w:val="bullet"/>
      <w:lvlText w:val="•"/>
      <w:lvlJc w:val="left"/>
      <w:pPr>
        <w:tabs>
          <w:tab w:val="num" w:pos="5760"/>
        </w:tabs>
        <w:ind w:left="5760" w:hanging="360"/>
      </w:pPr>
      <w:rPr>
        <w:rFonts w:ascii="Arial" w:hAnsi="Arial" w:hint="default"/>
      </w:rPr>
    </w:lvl>
    <w:lvl w:ilvl="8" w:tplc="AA8ADD74"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1BCF0DCA"/>
    <w:multiLevelType w:val="hybridMultilevel"/>
    <w:tmpl w:val="F41EB59E"/>
    <w:lvl w:ilvl="0" w:tplc="2000000F">
      <w:start w:val="1"/>
      <w:numFmt w:val="decimal"/>
      <w:lvlText w:val="%1."/>
      <w:lvlJc w:val="left"/>
      <w:pPr>
        <w:ind w:left="360" w:hanging="360"/>
      </w:pPr>
      <w:rPr>
        <w:rFonts w:hint="default"/>
      </w:rPr>
    </w:lvl>
    <w:lvl w:ilvl="1" w:tplc="1F22C44A">
      <w:start w:val="1"/>
      <w:numFmt w:val="decimal"/>
      <w:lvlText w:val="%2."/>
      <w:lvlJc w:val="left"/>
      <w:pPr>
        <w:ind w:left="1080" w:hanging="360"/>
      </w:pPr>
      <w:rPr>
        <w:rFonts w:hint="default"/>
      </w:r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16" w15:restartNumberingAfterBreak="0">
    <w:nsid w:val="1D545567"/>
    <w:multiLevelType w:val="hybridMultilevel"/>
    <w:tmpl w:val="46D81FE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1D947F08"/>
    <w:multiLevelType w:val="hybridMultilevel"/>
    <w:tmpl w:val="4210C06C"/>
    <w:lvl w:ilvl="0" w:tplc="526ED102">
      <w:start w:val="1"/>
      <w:numFmt w:val="bullet"/>
      <w:lvlText w:val="•"/>
      <w:lvlJc w:val="left"/>
      <w:pPr>
        <w:tabs>
          <w:tab w:val="num" w:pos="1080"/>
        </w:tabs>
        <w:ind w:left="1080" w:hanging="360"/>
      </w:pPr>
      <w:rPr>
        <w:rFonts w:ascii="Arial" w:hAnsi="Arial" w:hint="default"/>
      </w:rPr>
    </w:lvl>
    <w:lvl w:ilvl="1" w:tplc="A67C6078" w:tentative="1">
      <w:start w:val="1"/>
      <w:numFmt w:val="decimal"/>
      <w:lvlText w:val="%2)"/>
      <w:lvlJc w:val="left"/>
      <w:pPr>
        <w:tabs>
          <w:tab w:val="num" w:pos="1800"/>
        </w:tabs>
        <w:ind w:left="1800" w:hanging="360"/>
      </w:pPr>
    </w:lvl>
    <w:lvl w:ilvl="2" w:tplc="3AA2B1E8" w:tentative="1">
      <w:start w:val="1"/>
      <w:numFmt w:val="decimal"/>
      <w:lvlText w:val="%3)"/>
      <w:lvlJc w:val="left"/>
      <w:pPr>
        <w:tabs>
          <w:tab w:val="num" w:pos="2520"/>
        </w:tabs>
        <w:ind w:left="2520" w:hanging="360"/>
      </w:pPr>
    </w:lvl>
    <w:lvl w:ilvl="3" w:tplc="9C9EC688" w:tentative="1">
      <w:start w:val="1"/>
      <w:numFmt w:val="decimal"/>
      <w:lvlText w:val="%4)"/>
      <w:lvlJc w:val="left"/>
      <w:pPr>
        <w:tabs>
          <w:tab w:val="num" w:pos="3240"/>
        </w:tabs>
        <w:ind w:left="3240" w:hanging="360"/>
      </w:pPr>
    </w:lvl>
    <w:lvl w:ilvl="4" w:tplc="D37031B2" w:tentative="1">
      <w:start w:val="1"/>
      <w:numFmt w:val="decimal"/>
      <w:lvlText w:val="%5)"/>
      <w:lvlJc w:val="left"/>
      <w:pPr>
        <w:tabs>
          <w:tab w:val="num" w:pos="3960"/>
        </w:tabs>
        <w:ind w:left="3960" w:hanging="360"/>
      </w:pPr>
    </w:lvl>
    <w:lvl w:ilvl="5" w:tplc="E2927B9E" w:tentative="1">
      <w:start w:val="1"/>
      <w:numFmt w:val="decimal"/>
      <w:lvlText w:val="%6)"/>
      <w:lvlJc w:val="left"/>
      <w:pPr>
        <w:tabs>
          <w:tab w:val="num" w:pos="4680"/>
        </w:tabs>
        <w:ind w:left="4680" w:hanging="360"/>
      </w:pPr>
    </w:lvl>
    <w:lvl w:ilvl="6" w:tplc="BBEA8DC8" w:tentative="1">
      <w:start w:val="1"/>
      <w:numFmt w:val="decimal"/>
      <w:lvlText w:val="%7)"/>
      <w:lvlJc w:val="left"/>
      <w:pPr>
        <w:tabs>
          <w:tab w:val="num" w:pos="5400"/>
        </w:tabs>
        <w:ind w:left="5400" w:hanging="360"/>
      </w:pPr>
    </w:lvl>
    <w:lvl w:ilvl="7" w:tplc="98CEC128" w:tentative="1">
      <w:start w:val="1"/>
      <w:numFmt w:val="decimal"/>
      <w:lvlText w:val="%8)"/>
      <w:lvlJc w:val="left"/>
      <w:pPr>
        <w:tabs>
          <w:tab w:val="num" w:pos="6120"/>
        </w:tabs>
        <w:ind w:left="6120" w:hanging="360"/>
      </w:pPr>
    </w:lvl>
    <w:lvl w:ilvl="8" w:tplc="C0DAF41C" w:tentative="1">
      <w:start w:val="1"/>
      <w:numFmt w:val="decimal"/>
      <w:lvlText w:val="%9)"/>
      <w:lvlJc w:val="left"/>
      <w:pPr>
        <w:tabs>
          <w:tab w:val="num" w:pos="6840"/>
        </w:tabs>
        <w:ind w:left="6840" w:hanging="360"/>
      </w:pPr>
    </w:lvl>
  </w:abstractNum>
  <w:abstractNum w:abstractNumId="18" w15:restartNumberingAfterBreak="0">
    <w:nsid w:val="2B812F3E"/>
    <w:multiLevelType w:val="hybridMultilevel"/>
    <w:tmpl w:val="4F666E0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2DC3410F"/>
    <w:multiLevelType w:val="hybridMultilevel"/>
    <w:tmpl w:val="34307154"/>
    <w:lvl w:ilvl="0" w:tplc="2000000F">
      <w:start w:val="1"/>
      <w:numFmt w:val="decimal"/>
      <w:lvlText w:val="%1."/>
      <w:lvlJc w:val="left"/>
      <w:pPr>
        <w:ind w:left="720" w:hanging="360"/>
      </w:pPr>
    </w:lvl>
    <w:lvl w:ilvl="1" w:tplc="20000019">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30D51B3D"/>
    <w:multiLevelType w:val="hybridMultilevel"/>
    <w:tmpl w:val="33FCCF94"/>
    <w:lvl w:ilvl="0" w:tplc="2000000F">
      <w:start w:val="1"/>
      <w:numFmt w:val="decimal"/>
      <w:lvlText w:val="%1."/>
      <w:lvlJc w:val="left"/>
      <w:pPr>
        <w:ind w:left="360" w:hanging="360"/>
      </w:p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21" w15:restartNumberingAfterBreak="0">
    <w:nsid w:val="34A559F4"/>
    <w:multiLevelType w:val="hybridMultilevel"/>
    <w:tmpl w:val="48683288"/>
    <w:lvl w:ilvl="0" w:tplc="EC16A960">
      <w:start w:val="1"/>
      <w:numFmt w:val="decimal"/>
      <w:lvlText w:val="%1."/>
      <w:lvlJc w:val="left"/>
      <w:pPr>
        <w:tabs>
          <w:tab w:val="num" w:pos="720"/>
        </w:tabs>
        <w:ind w:left="720" w:hanging="360"/>
      </w:pPr>
    </w:lvl>
    <w:lvl w:ilvl="1" w:tplc="7C8EBB64" w:tentative="1">
      <w:start w:val="1"/>
      <w:numFmt w:val="decimal"/>
      <w:lvlText w:val="%2."/>
      <w:lvlJc w:val="left"/>
      <w:pPr>
        <w:tabs>
          <w:tab w:val="num" w:pos="1440"/>
        </w:tabs>
        <w:ind w:left="1440" w:hanging="360"/>
      </w:pPr>
    </w:lvl>
    <w:lvl w:ilvl="2" w:tplc="A16E94CC" w:tentative="1">
      <w:start w:val="1"/>
      <w:numFmt w:val="decimal"/>
      <w:lvlText w:val="%3."/>
      <w:lvlJc w:val="left"/>
      <w:pPr>
        <w:tabs>
          <w:tab w:val="num" w:pos="2160"/>
        </w:tabs>
        <w:ind w:left="2160" w:hanging="360"/>
      </w:pPr>
    </w:lvl>
    <w:lvl w:ilvl="3" w:tplc="E1E6AFA2" w:tentative="1">
      <w:start w:val="1"/>
      <w:numFmt w:val="decimal"/>
      <w:lvlText w:val="%4."/>
      <w:lvlJc w:val="left"/>
      <w:pPr>
        <w:tabs>
          <w:tab w:val="num" w:pos="2880"/>
        </w:tabs>
        <w:ind w:left="2880" w:hanging="360"/>
      </w:pPr>
    </w:lvl>
    <w:lvl w:ilvl="4" w:tplc="8A461C60" w:tentative="1">
      <w:start w:val="1"/>
      <w:numFmt w:val="decimal"/>
      <w:lvlText w:val="%5."/>
      <w:lvlJc w:val="left"/>
      <w:pPr>
        <w:tabs>
          <w:tab w:val="num" w:pos="3600"/>
        </w:tabs>
        <w:ind w:left="3600" w:hanging="360"/>
      </w:pPr>
    </w:lvl>
    <w:lvl w:ilvl="5" w:tplc="1A2A3FC4" w:tentative="1">
      <w:start w:val="1"/>
      <w:numFmt w:val="decimal"/>
      <w:lvlText w:val="%6."/>
      <w:lvlJc w:val="left"/>
      <w:pPr>
        <w:tabs>
          <w:tab w:val="num" w:pos="4320"/>
        </w:tabs>
        <w:ind w:left="4320" w:hanging="360"/>
      </w:pPr>
    </w:lvl>
    <w:lvl w:ilvl="6" w:tplc="964EB730" w:tentative="1">
      <w:start w:val="1"/>
      <w:numFmt w:val="decimal"/>
      <w:lvlText w:val="%7."/>
      <w:lvlJc w:val="left"/>
      <w:pPr>
        <w:tabs>
          <w:tab w:val="num" w:pos="5040"/>
        </w:tabs>
        <w:ind w:left="5040" w:hanging="360"/>
      </w:pPr>
    </w:lvl>
    <w:lvl w:ilvl="7" w:tplc="5030A01A" w:tentative="1">
      <w:start w:val="1"/>
      <w:numFmt w:val="decimal"/>
      <w:lvlText w:val="%8."/>
      <w:lvlJc w:val="left"/>
      <w:pPr>
        <w:tabs>
          <w:tab w:val="num" w:pos="5760"/>
        </w:tabs>
        <w:ind w:left="5760" w:hanging="360"/>
      </w:pPr>
    </w:lvl>
    <w:lvl w:ilvl="8" w:tplc="B6C0814E" w:tentative="1">
      <w:start w:val="1"/>
      <w:numFmt w:val="decimal"/>
      <w:lvlText w:val="%9."/>
      <w:lvlJc w:val="left"/>
      <w:pPr>
        <w:tabs>
          <w:tab w:val="num" w:pos="6480"/>
        </w:tabs>
        <w:ind w:left="6480" w:hanging="360"/>
      </w:pPr>
    </w:lvl>
  </w:abstractNum>
  <w:abstractNum w:abstractNumId="22" w15:restartNumberingAfterBreak="0">
    <w:nsid w:val="35C21C81"/>
    <w:multiLevelType w:val="hybridMultilevel"/>
    <w:tmpl w:val="724A0078"/>
    <w:lvl w:ilvl="0" w:tplc="20000017">
      <w:start w:val="1"/>
      <w:numFmt w:val="lowerLetter"/>
      <w:lvlText w:val="%1)"/>
      <w:lvlJc w:val="left"/>
      <w:pPr>
        <w:tabs>
          <w:tab w:val="num" w:pos="720"/>
        </w:tabs>
        <w:ind w:left="720" w:hanging="360"/>
      </w:pPr>
      <w:rPr>
        <w:rFont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361A34C2"/>
    <w:multiLevelType w:val="hybridMultilevel"/>
    <w:tmpl w:val="48B22CD0"/>
    <w:lvl w:ilvl="0" w:tplc="70F4D036">
      <w:start w:val="1"/>
      <w:numFmt w:val="bullet"/>
      <w:lvlText w:val=""/>
      <w:lvlJc w:val="left"/>
      <w:pPr>
        <w:tabs>
          <w:tab w:val="num" w:pos="720"/>
        </w:tabs>
        <w:ind w:left="720" w:hanging="360"/>
      </w:pPr>
      <w:rPr>
        <w:rFonts w:ascii="Wingdings" w:hAnsi="Wingdings" w:hint="default"/>
      </w:rPr>
    </w:lvl>
    <w:lvl w:ilvl="1" w:tplc="3378C8D6">
      <w:start w:val="1"/>
      <w:numFmt w:val="bullet"/>
      <w:lvlText w:val=""/>
      <w:lvlJc w:val="left"/>
      <w:pPr>
        <w:tabs>
          <w:tab w:val="num" w:pos="1440"/>
        </w:tabs>
        <w:ind w:left="1440" w:hanging="360"/>
      </w:pPr>
      <w:rPr>
        <w:rFonts w:ascii="Wingdings" w:hAnsi="Wingdings" w:hint="default"/>
      </w:rPr>
    </w:lvl>
    <w:lvl w:ilvl="2" w:tplc="6102E8EE" w:tentative="1">
      <w:start w:val="1"/>
      <w:numFmt w:val="bullet"/>
      <w:lvlText w:val=""/>
      <w:lvlJc w:val="left"/>
      <w:pPr>
        <w:tabs>
          <w:tab w:val="num" w:pos="2160"/>
        </w:tabs>
        <w:ind w:left="2160" w:hanging="360"/>
      </w:pPr>
      <w:rPr>
        <w:rFonts w:ascii="Wingdings" w:hAnsi="Wingdings" w:hint="default"/>
      </w:rPr>
    </w:lvl>
    <w:lvl w:ilvl="3" w:tplc="807A620E" w:tentative="1">
      <w:start w:val="1"/>
      <w:numFmt w:val="bullet"/>
      <w:lvlText w:val=""/>
      <w:lvlJc w:val="left"/>
      <w:pPr>
        <w:tabs>
          <w:tab w:val="num" w:pos="2880"/>
        </w:tabs>
        <w:ind w:left="2880" w:hanging="360"/>
      </w:pPr>
      <w:rPr>
        <w:rFonts w:ascii="Wingdings" w:hAnsi="Wingdings" w:hint="default"/>
      </w:rPr>
    </w:lvl>
    <w:lvl w:ilvl="4" w:tplc="35A20C94" w:tentative="1">
      <w:start w:val="1"/>
      <w:numFmt w:val="bullet"/>
      <w:lvlText w:val=""/>
      <w:lvlJc w:val="left"/>
      <w:pPr>
        <w:tabs>
          <w:tab w:val="num" w:pos="3600"/>
        </w:tabs>
        <w:ind w:left="3600" w:hanging="360"/>
      </w:pPr>
      <w:rPr>
        <w:rFonts w:ascii="Wingdings" w:hAnsi="Wingdings" w:hint="default"/>
      </w:rPr>
    </w:lvl>
    <w:lvl w:ilvl="5" w:tplc="DB18B0F0" w:tentative="1">
      <w:start w:val="1"/>
      <w:numFmt w:val="bullet"/>
      <w:lvlText w:val=""/>
      <w:lvlJc w:val="left"/>
      <w:pPr>
        <w:tabs>
          <w:tab w:val="num" w:pos="4320"/>
        </w:tabs>
        <w:ind w:left="4320" w:hanging="360"/>
      </w:pPr>
      <w:rPr>
        <w:rFonts w:ascii="Wingdings" w:hAnsi="Wingdings" w:hint="default"/>
      </w:rPr>
    </w:lvl>
    <w:lvl w:ilvl="6" w:tplc="58B20D98" w:tentative="1">
      <w:start w:val="1"/>
      <w:numFmt w:val="bullet"/>
      <w:lvlText w:val=""/>
      <w:lvlJc w:val="left"/>
      <w:pPr>
        <w:tabs>
          <w:tab w:val="num" w:pos="5040"/>
        </w:tabs>
        <w:ind w:left="5040" w:hanging="360"/>
      </w:pPr>
      <w:rPr>
        <w:rFonts w:ascii="Wingdings" w:hAnsi="Wingdings" w:hint="default"/>
      </w:rPr>
    </w:lvl>
    <w:lvl w:ilvl="7" w:tplc="EFEE1C62" w:tentative="1">
      <w:start w:val="1"/>
      <w:numFmt w:val="bullet"/>
      <w:lvlText w:val=""/>
      <w:lvlJc w:val="left"/>
      <w:pPr>
        <w:tabs>
          <w:tab w:val="num" w:pos="5760"/>
        </w:tabs>
        <w:ind w:left="5760" w:hanging="360"/>
      </w:pPr>
      <w:rPr>
        <w:rFonts w:ascii="Wingdings" w:hAnsi="Wingdings" w:hint="default"/>
      </w:rPr>
    </w:lvl>
    <w:lvl w:ilvl="8" w:tplc="2610980A"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6BC7FC1"/>
    <w:multiLevelType w:val="hybridMultilevel"/>
    <w:tmpl w:val="BA866000"/>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5" w15:restartNumberingAfterBreak="0">
    <w:nsid w:val="375D1883"/>
    <w:multiLevelType w:val="hybridMultilevel"/>
    <w:tmpl w:val="261EDA1E"/>
    <w:lvl w:ilvl="0" w:tplc="04090001">
      <w:start w:val="1"/>
      <w:numFmt w:val="bullet"/>
      <w:lvlText w:val=""/>
      <w:lvlJc w:val="left"/>
      <w:pPr>
        <w:tabs>
          <w:tab w:val="num" w:pos="720"/>
        </w:tabs>
        <w:ind w:left="720" w:hanging="360"/>
      </w:pPr>
      <w:rPr>
        <w:rFonts w:ascii="Symbol" w:hAnsi="Symbol" w:hint="default"/>
      </w:rPr>
    </w:lvl>
    <w:lvl w:ilvl="1" w:tplc="A40851DC">
      <w:start w:val="1"/>
      <w:numFmt w:val="bullet"/>
      <w:lvlText w:val="-"/>
      <w:lvlJc w:val="left"/>
      <w:pPr>
        <w:tabs>
          <w:tab w:val="num" w:pos="1440"/>
        </w:tabs>
        <w:ind w:left="1440" w:hanging="360"/>
      </w:pPr>
      <w:rPr>
        <w:rFonts w:ascii="Times New Roman" w:hAnsi="Times New Roman" w:hint="default"/>
      </w:rPr>
    </w:lvl>
    <w:lvl w:ilvl="2" w:tplc="F4B429A4" w:tentative="1">
      <w:start w:val="1"/>
      <w:numFmt w:val="bullet"/>
      <w:lvlText w:val="-"/>
      <w:lvlJc w:val="left"/>
      <w:pPr>
        <w:tabs>
          <w:tab w:val="num" w:pos="2160"/>
        </w:tabs>
        <w:ind w:left="2160" w:hanging="360"/>
      </w:pPr>
      <w:rPr>
        <w:rFonts w:ascii="Times New Roman" w:hAnsi="Times New Roman" w:hint="default"/>
      </w:rPr>
    </w:lvl>
    <w:lvl w:ilvl="3" w:tplc="C980B332" w:tentative="1">
      <w:start w:val="1"/>
      <w:numFmt w:val="bullet"/>
      <w:lvlText w:val="-"/>
      <w:lvlJc w:val="left"/>
      <w:pPr>
        <w:tabs>
          <w:tab w:val="num" w:pos="2880"/>
        </w:tabs>
        <w:ind w:left="2880" w:hanging="360"/>
      </w:pPr>
      <w:rPr>
        <w:rFonts w:ascii="Times New Roman" w:hAnsi="Times New Roman" w:hint="default"/>
      </w:rPr>
    </w:lvl>
    <w:lvl w:ilvl="4" w:tplc="37308E98" w:tentative="1">
      <w:start w:val="1"/>
      <w:numFmt w:val="bullet"/>
      <w:lvlText w:val="-"/>
      <w:lvlJc w:val="left"/>
      <w:pPr>
        <w:tabs>
          <w:tab w:val="num" w:pos="3600"/>
        </w:tabs>
        <w:ind w:left="3600" w:hanging="360"/>
      </w:pPr>
      <w:rPr>
        <w:rFonts w:ascii="Times New Roman" w:hAnsi="Times New Roman" w:hint="default"/>
      </w:rPr>
    </w:lvl>
    <w:lvl w:ilvl="5" w:tplc="C3F637A6" w:tentative="1">
      <w:start w:val="1"/>
      <w:numFmt w:val="bullet"/>
      <w:lvlText w:val="-"/>
      <w:lvlJc w:val="left"/>
      <w:pPr>
        <w:tabs>
          <w:tab w:val="num" w:pos="4320"/>
        </w:tabs>
        <w:ind w:left="4320" w:hanging="360"/>
      </w:pPr>
      <w:rPr>
        <w:rFonts w:ascii="Times New Roman" w:hAnsi="Times New Roman" w:hint="default"/>
      </w:rPr>
    </w:lvl>
    <w:lvl w:ilvl="6" w:tplc="2AB4C2E2" w:tentative="1">
      <w:start w:val="1"/>
      <w:numFmt w:val="bullet"/>
      <w:lvlText w:val="-"/>
      <w:lvlJc w:val="left"/>
      <w:pPr>
        <w:tabs>
          <w:tab w:val="num" w:pos="5040"/>
        </w:tabs>
        <w:ind w:left="5040" w:hanging="360"/>
      </w:pPr>
      <w:rPr>
        <w:rFonts w:ascii="Times New Roman" w:hAnsi="Times New Roman" w:hint="default"/>
      </w:rPr>
    </w:lvl>
    <w:lvl w:ilvl="7" w:tplc="EEC83636" w:tentative="1">
      <w:start w:val="1"/>
      <w:numFmt w:val="bullet"/>
      <w:lvlText w:val="-"/>
      <w:lvlJc w:val="left"/>
      <w:pPr>
        <w:tabs>
          <w:tab w:val="num" w:pos="5760"/>
        </w:tabs>
        <w:ind w:left="5760" w:hanging="360"/>
      </w:pPr>
      <w:rPr>
        <w:rFonts w:ascii="Times New Roman" w:hAnsi="Times New Roman" w:hint="default"/>
      </w:rPr>
    </w:lvl>
    <w:lvl w:ilvl="8" w:tplc="18BAFF28"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39E13D58"/>
    <w:multiLevelType w:val="hybridMultilevel"/>
    <w:tmpl w:val="4EBAA7AA"/>
    <w:lvl w:ilvl="0" w:tplc="96C2112C">
      <w:start w:val="1"/>
      <w:numFmt w:val="bullet"/>
      <w:lvlText w:val="•"/>
      <w:lvlJc w:val="left"/>
      <w:pPr>
        <w:tabs>
          <w:tab w:val="num" w:pos="1080"/>
        </w:tabs>
        <w:ind w:left="1080" w:hanging="360"/>
      </w:pPr>
      <w:rPr>
        <w:rFonts w:ascii="Arial" w:hAnsi="Arial" w:hint="default"/>
      </w:rPr>
    </w:lvl>
    <w:lvl w:ilvl="1" w:tplc="1FD0C026">
      <w:start w:val="1"/>
      <w:numFmt w:val="bullet"/>
      <w:lvlText w:val="•"/>
      <w:lvlJc w:val="left"/>
      <w:pPr>
        <w:tabs>
          <w:tab w:val="num" w:pos="1800"/>
        </w:tabs>
        <w:ind w:left="1800" w:hanging="360"/>
      </w:pPr>
      <w:rPr>
        <w:rFonts w:ascii="Arial" w:hAnsi="Arial" w:hint="default"/>
      </w:rPr>
    </w:lvl>
    <w:lvl w:ilvl="2" w:tplc="21ECD90E" w:tentative="1">
      <w:start w:val="1"/>
      <w:numFmt w:val="bullet"/>
      <w:lvlText w:val="•"/>
      <w:lvlJc w:val="left"/>
      <w:pPr>
        <w:tabs>
          <w:tab w:val="num" w:pos="2520"/>
        </w:tabs>
        <w:ind w:left="2520" w:hanging="360"/>
      </w:pPr>
      <w:rPr>
        <w:rFonts w:ascii="Arial" w:hAnsi="Arial" w:hint="default"/>
      </w:rPr>
    </w:lvl>
    <w:lvl w:ilvl="3" w:tplc="A2401E5C" w:tentative="1">
      <w:start w:val="1"/>
      <w:numFmt w:val="bullet"/>
      <w:lvlText w:val="•"/>
      <w:lvlJc w:val="left"/>
      <w:pPr>
        <w:tabs>
          <w:tab w:val="num" w:pos="3240"/>
        </w:tabs>
        <w:ind w:left="3240" w:hanging="360"/>
      </w:pPr>
      <w:rPr>
        <w:rFonts w:ascii="Arial" w:hAnsi="Arial" w:hint="default"/>
      </w:rPr>
    </w:lvl>
    <w:lvl w:ilvl="4" w:tplc="FAA8AC18" w:tentative="1">
      <w:start w:val="1"/>
      <w:numFmt w:val="bullet"/>
      <w:lvlText w:val="•"/>
      <w:lvlJc w:val="left"/>
      <w:pPr>
        <w:tabs>
          <w:tab w:val="num" w:pos="3960"/>
        </w:tabs>
        <w:ind w:left="3960" w:hanging="360"/>
      </w:pPr>
      <w:rPr>
        <w:rFonts w:ascii="Arial" w:hAnsi="Arial" w:hint="default"/>
      </w:rPr>
    </w:lvl>
    <w:lvl w:ilvl="5" w:tplc="AA480DD2" w:tentative="1">
      <w:start w:val="1"/>
      <w:numFmt w:val="bullet"/>
      <w:lvlText w:val="•"/>
      <w:lvlJc w:val="left"/>
      <w:pPr>
        <w:tabs>
          <w:tab w:val="num" w:pos="4680"/>
        </w:tabs>
        <w:ind w:left="4680" w:hanging="360"/>
      </w:pPr>
      <w:rPr>
        <w:rFonts w:ascii="Arial" w:hAnsi="Arial" w:hint="default"/>
      </w:rPr>
    </w:lvl>
    <w:lvl w:ilvl="6" w:tplc="9F1A2432" w:tentative="1">
      <w:start w:val="1"/>
      <w:numFmt w:val="bullet"/>
      <w:lvlText w:val="•"/>
      <w:lvlJc w:val="left"/>
      <w:pPr>
        <w:tabs>
          <w:tab w:val="num" w:pos="5400"/>
        </w:tabs>
        <w:ind w:left="5400" w:hanging="360"/>
      </w:pPr>
      <w:rPr>
        <w:rFonts w:ascii="Arial" w:hAnsi="Arial" w:hint="default"/>
      </w:rPr>
    </w:lvl>
    <w:lvl w:ilvl="7" w:tplc="EC94A02E" w:tentative="1">
      <w:start w:val="1"/>
      <w:numFmt w:val="bullet"/>
      <w:lvlText w:val="•"/>
      <w:lvlJc w:val="left"/>
      <w:pPr>
        <w:tabs>
          <w:tab w:val="num" w:pos="6120"/>
        </w:tabs>
        <w:ind w:left="6120" w:hanging="360"/>
      </w:pPr>
      <w:rPr>
        <w:rFonts w:ascii="Arial" w:hAnsi="Arial" w:hint="default"/>
      </w:rPr>
    </w:lvl>
    <w:lvl w:ilvl="8" w:tplc="B1BAB46C" w:tentative="1">
      <w:start w:val="1"/>
      <w:numFmt w:val="bullet"/>
      <w:lvlText w:val="•"/>
      <w:lvlJc w:val="left"/>
      <w:pPr>
        <w:tabs>
          <w:tab w:val="num" w:pos="6840"/>
        </w:tabs>
        <w:ind w:left="6840" w:hanging="360"/>
      </w:pPr>
      <w:rPr>
        <w:rFonts w:ascii="Arial" w:hAnsi="Arial" w:hint="default"/>
      </w:rPr>
    </w:lvl>
  </w:abstractNum>
  <w:abstractNum w:abstractNumId="27" w15:restartNumberingAfterBreak="0">
    <w:nsid w:val="3B0C7C46"/>
    <w:multiLevelType w:val="hybridMultilevel"/>
    <w:tmpl w:val="A74231EE"/>
    <w:lvl w:ilvl="0" w:tplc="FC4A2976">
      <w:start w:val="1"/>
      <w:numFmt w:val="bullet"/>
      <w:lvlText w:val="•"/>
      <w:lvlJc w:val="left"/>
      <w:pPr>
        <w:tabs>
          <w:tab w:val="num" w:pos="720"/>
        </w:tabs>
        <w:ind w:left="720" w:hanging="360"/>
      </w:pPr>
      <w:rPr>
        <w:rFonts w:ascii="Arial" w:hAnsi="Arial" w:hint="default"/>
      </w:rPr>
    </w:lvl>
    <w:lvl w:ilvl="1" w:tplc="1C426F10">
      <w:start w:val="1"/>
      <w:numFmt w:val="bullet"/>
      <w:lvlText w:val="•"/>
      <w:lvlJc w:val="left"/>
      <w:pPr>
        <w:tabs>
          <w:tab w:val="num" w:pos="1440"/>
        </w:tabs>
        <w:ind w:left="1440" w:hanging="360"/>
      </w:pPr>
      <w:rPr>
        <w:rFonts w:ascii="Arial" w:hAnsi="Arial" w:hint="default"/>
      </w:rPr>
    </w:lvl>
    <w:lvl w:ilvl="2" w:tplc="17BE3054" w:tentative="1">
      <w:start w:val="1"/>
      <w:numFmt w:val="bullet"/>
      <w:lvlText w:val="•"/>
      <w:lvlJc w:val="left"/>
      <w:pPr>
        <w:tabs>
          <w:tab w:val="num" w:pos="2160"/>
        </w:tabs>
        <w:ind w:left="2160" w:hanging="360"/>
      </w:pPr>
      <w:rPr>
        <w:rFonts w:ascii="Arial" w:hAnsi="Arial" w:hint="default"/>
      </w:rPr>
    </w:lvl>
    <w:lvl w:ilvl="3" w:tplc="4C1A1928" w:tentative="1">
      <w:start w:val="1"/>
      <w:numFmt w:val="bullet"/>
      <w:lvlText w:val="•"/>
      <w:lvlJc w:val="left"/>
      <w:pPr>
        <w:tabs>
          <w:tab w:val="num" w:pos="2880"/>
        </w:tabs>
        <w:ind w:left="2880" w:hanging="360"/>
      </w:pPr>
      <w:rPr>
        <w:rFonts w:ascii="Arial" w:hAnsi="Arial" w:hint="default"/>
      </w:rPr>
    </w:lvl>
    <w:lvl w:ilvl="4" w:tplc="82BCCBCA" w:tentative="1">
      <w:start w:val="1"/>
      <w:numFmt w:val="bullet"/>
      <w:lvlText w:val="•"/>
      <w:lvlJc w:val="left"/>
      <w:pPr>
        <w:tabs>
          <w:tab w:val="num" w:pos="3600"/>
        </w:tabs>
        <w:ind w:left="3600" w:hanging="360"/>
      </w:pPr>
      <w:rPr>
        <w:rFonts w:ascii="Arial" w:hAnsi="Arial" w:hint="default"/>
      </w:rPr>
    </w:lvl>
    <w:lvl w:ilvl="5" w:tplc="9A24E91C" w:tentative="1">
      <w:start w:val="1"/>
      <w:numFmt w:val="bullet"/>
      <w:lvlText w:val="•"/>
      <w:lvlJc w:val="left"/>
      <w:pPr>
        <w:tabs>
          <w:tab w:val="num" w:pos="4320"/>
        </w:tabs>
        <w:ind w:left="4320" w:hanging="360"/>
      </w:pPr>
      <w:rPr>
        <w:rFonts w:ascii="Arial" w:hAnsi="Arial" w:hint="default"/>
      </w:rPr>
    </w:lvl>
    <w:lvl w:ilvl="6" w:tplc="69F4415C" w:tentative="1">
      <w:start w:val="1"/>
      <w:numFmt w:val="bullet"/>
      <w:lvlText w:val="•"/>
      <w:lvlJc w:val="left"/>
      <w:pPr>
        <w:tabs>
          <w:tab w:val="num" w:pos="5040"/>
        </w:tabs>
        <w:ind w:left="5040" w:hanging="360"/>
      </w:pPr>
      <w:rPr>
        <w:rFonts w:ascii="Arial" w:hAnsi="Arial" w:hint="default"/>
      </w:rPr>
    </w:lvl>
    <w:lvl w:ilvl="7" w:tplc="D2940B02" w:tentative="1">
      <w:start w:val="1"/>
      <w:numFmt w:val="bullet"/>
      <w:lvlText w:val="•"/>
      <w:lvlJc w:val="left"/>
      <w:pPr>
        <w:tabs>
          <w:tab w:val="num" w:pos="5760"/>
        </w:tabs>
        <w:ind w:left="5760" w:hanging="360"/>
      </w:pPr>
      <w:rPr>
        <w:rFonts w:ascii="Arial" w:hAnsi="Arial" w:hint="default"/>
      </w:rPr>
    </w:lvl>
    <w:lvl w:ilvl="8" w:tplc="CD14163A"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40000C84"/>
    <w:multiLevelType w:val="hybridMultilevel"/>
    <w:tmpl w:val="89667A14"/>
    <w:lvl w:ilvl="0" w:tplc="B920872E">
      <w:start w:val="1"/>
      <w:numFmt w:val="bullet"/>
      <w:lvlText w:val="•"/>
      <w:lvlJc w:val="left"/>
      <w:pPr>
        <w:tabs>
          <w:tab w:val="num" w:pos="720"/>
        </w:tabs>
        <w:ind w:left="720" w:hanging="360"/>
      </w:pPr>
      <w:rPr>
        <w:rFonts w:ascii="Arial" w:hAnsi="Arial" w:hint="default"/>
      </w:rPr>
    </w:lvl>
    <w:lvl w:ilvl="1" w:tplc="943074CE">
      <w:numFmt w:val="bullet"/>
      <w:lvlText w:val="•"/>
      <w:lvlJc w:val="left"/>
      <w:pPr>
        <w:tabs>
          <w:tab w:val="num" w:pos="1440"/>
        </w:tabs>
        <w:ind w:left="1440" w:hanging="360"/>
      </w:pPr>
      <w:rPr>
        <w:rFonts w:ascii="Arial" w:hAnsi="Arial" w:hint="default"/>
      </w:rPr>
    </w:lvl>
    <w:lvl w:ilvl="2" w:tplc="A0B823F4">
      <w:numFmt w:val="bullet"/>
      <w:lvlText w:val="•"/>
      <w:lvlJc w:val="left"/>
      <w:pPr>
        <w:tabs>
          <w:tab w:val="num" w:pos="2160"/>
        </w:tabs>
        <w:ind w:left="2160" w:hanging="360"/>
      </w:pPr>
      <w:rPr>
        <w:rFonts w:ascii="Arial" w:hAnsi="Arial" w:hint="default"/>
      </w:rPr>
    </w:lvl>
    <w:lvl w:ilvl="3" w:tplc="8A4AE30A" w:tentative="1">
      <w:start w:val="1"/>
      <w:numFmt w:val="bullet"/>
      <w:lvlText w:val="•"/>
      <w:lvlJc w:val="left"/>
      <w:pPr>
        <w:tabs>
          <w:tab w:val="num" w:pos="2880"/>
        </w:tabs>
        <w:ind w:left="2880" w:hanging="360"/>
      </w:pPr>
      <w:rPr>
        <w:rFonts w:ascii="Arial" w:hAnsi="Arial" w:hint="default"/>
      </w:rPr>
    </w:lvl>
    <w:lvl w:ilvl="4" w:tplc="B718A704" w:tentative="1">
      <w:start w:val="1"/>
      <w:numFmt w:val="bullet"/>
      <w:lvlText w:val="•"/>
      <w:lvlJc w:val="left"/>
      <w:pPr>
        <w:tabs>
          <w:tab w:val="num" w:pos="3600"/>
        </w:tabs>
        <w:ind w:left="3600" w:hanging="360"/>
      </w:pPr>
      <w:rPr>
        <w:rFonts w:ascii="Arial" w:hAnsi="Arial" w:hint="default"/>
      </w:rPr>
    </w:lvl>
    <w:lvl w:ilvl="5" w:tplc="F8544EE4" w:tentative="1">
      <w:start w:val="1"/>
      <w:numFmt w:val="bullet"/>
      <w:lvlText w:val="•"/>
      <w:lvlJc w:val="left"/>
      <w:pPr>
        <w:tabs>
          <w:tab w:val="num" w:pos="4320"/>
        </w:tabs>
        <w:ind w:left="4320" w:hanging="360"/>
      </w:pPr>
      <w:rPr>
        <w:rFonts w:ascii="Arial" w:hAnsi="Arial" w:hint="default"/>
      </w:rPr>
    </w:lvl>
    <w:lvl w:ilvl="6" w:tplc="075E17A4" w:tentative="1">
      <w:start w:val="1"/>
      <w:numFmt w:val="bullet"/>
      <w:lvlText w:val="•"/>
      <w:lvlJc w:val="left"/>
      <w:pPr>
        <w:tabs>
          <w:tab w:val="num" w:pos="5040"/>
        </w:tabs>
        <w:ind w:left="5040" w:hanging="360"/>
      </w:pPr>
      <w:rPr>
        <w:rFonts w:ascii="Arial" w:hAnsi="Arial" w:hint="default"/>
      </w:rPr>
    </w:lvl>
    <w:lvl w:ilvl="7" w:tplc="5024ECE6" w:tentative="1">
      <w:start w:val="1"/>
      <w:numFmt w:val="bullet"/>
      <w:lvlText w:val="•"/>
      <w:lvlJc w:val="left"/>
      <w:pPr>
        <w:tabs>
          <w:tab w:val="num" w:pos="5760"/>
        </w:tabs>
        <w:ind w:left="5760" w:hanging="360"/>
      </w:pPr>
      <w:rPr>
        <w:rFonts w:ascii="Arial" w:hAnsi="Arial" w:hint="default"/>
      </w:rPr>
    </w:lvl>
    <w:lvl w:ilvl="8" w:tplc="D6C62342"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42127B1D"/>
    <w:multiLevelType w:val="hybridMultilevel"/>
    <w:tmpl w:val="C366913A"/>
    <w:lvl w:ilvl="0" w:tplc="2000000F">
      <w:start w:val="1"/>
      <w:numFmt w:val="decimal"/>
      <w:lvlText w:val="%1."/>
      <w:lvlJc w:val="left"/>
      <w:pPr>
        <w:ind w:left="360" w:hanging="360"/>
      </w:p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0" w15:restartNumberingAfterBreak="0">
    <w:nsid w:val="45A80ADD"/>
    <w:multiLevelType w:val="hybridMultilevel"/>
    <w:tmpl w:val="E9BA115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48AD600D"/>
    <w:multiLevelType w:val="hybridMultilevel"/>
    <w:tmpl w:val="4F5AC8A2"/>
    <w:lvl w:ilvl="0" w:tplc="A13E568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48BB67EF"/>
    <w:multiLevelType w:val="hybridMultilevel"/>
    <w:tmpl w:val="19B24460"/>
    <w:lvl w:ilvl="0" w:tplc="04090001">
      <w:start w:val="1"/>
      <w:numFmt w:val="bullet"/>
      <w:lvlText w:val=""/>
      <w:lvlJc w:val="left"/>
      <w:pPr>
        <w:tabs>
          <w:tab w:val="num" w:pos="1800"/>
        </w:tabs>
        <w:ind w:left="1800" w:hanging="360"/>
      </w:pPr>
      <w:rPr>
        <w:rFonts w:ascii="Symbol" w:hAnsi="Symbol" w:hint="default"/>
      </w:rPr>
    </w:lvl>
    <w:lvl w:ilvl="1" w:tplc="1B4A55A8">
      <w:start w:val="1"/>
      <w:numFmt w:val="bullet"/>
      <w:lvlText w:val="-"/>
      <w:lvlJc w:val="left"/>
      <w:pPr>
        <w:tabs>
          <w:tab w:val="num" w:pos="2520"/>
        </w:tabs>
        <w:ind w:left="2520" w:hanging="360"/>
      </w:pPr>
      <w:rPr>
        <w:rFonts w:ascii="Times New Roman" w:hAnsi="Times New Roman" w:hint="default"/>
      </w:rPr>
    </w:lvl>
    <w:lvl w:ilvl="2" w:tplc="7702213E" w:tentative="1">
      <w:start w:val="1"/>
      <w:numFmt w:val="bullet"/>
      <w:lvlText w:val="-"/>
      <w:lvlJc w:val="left"/>
      <w:pPr>
        <w:tabs>
          <w:tab w:val="num" w:pos="3240"/>
        </w:tabs>
        <w:ind w:left="3240" w:hanging="360"/>
      </w:pPr>
      <w:rPr>
        <w:rFonts w:ascii="Times New Roman" w:hAnsi="Times New Roman" w:hint="default"/>
      </w:rPr>
    </w:lvl>
    <w:lvl w:ilvl="3" w:tplc="C61CCE78" w:tentative="1">
      <w:start w:val="1"/>
      <w:numFmt w:val="bullet"/>
      <w:lvlText w:val="-"/>
      <w:lvlJc w:val="left"/>
      <w:pPr>
        <w:tabs>
          <w:tab w:val="num" w:pos="3960"/>
        </w:tabs>
        <w:ind w:left="3960" w:hanging="360"/>
      </w:pPr>
      <w:rPr>
        <w:rFonts w:ascii="Times New Roman" w:hAnsi="Times New Roman" w:hint="default"/>
      </w:rPr>
    </w:lvl>
    <w:lvl w:ilvl="4" w:tplc="5DF4D1AC" w:tentative="1">
      <w:start w:val="1"/>
      <w:numFmt w:val="bullet"/>
      <w:lvlText w:val="-"/>
      <w:lvlJc w:val="left"/>
      <w:pPr>
        <w:tabs>
          <w:tab w:val="num" w:pos="4680"/>
        </w:tabs>
        <w:ind w:left="4680" w:hanging="360"/>
      </w:pPr>
      <w:rPr>
        <w:rFonts w:ascii="Times New Roman" w:hAnsi="Times New Roman" w:hint="default"/>
      </w:rPr>
    </w:lvl>
    <w:lvl w:ilvl="5" w:tplc="42FE578C" w:tentative="1">
      <w:start w:val="1"/>
      <w:numFmt w:val="bullet"/>
      <w:lvlText w:val="-"/>
      <w:lvlJc w:val="left"/>
      <w:pPr>
        <w:tabs>
          <w:tab w:val="num" w:pos="5400"/>
        </w:tabs>
        <w:ind w:left="5400" w:hanging="360"/>
      </w:pPr>
      <w:rPr>
        <w:rFonts w:ascii="Times New Roman" w:hAnsi="Times New Roman" w:hint="default"/>
      </w:rPr>
    </w:lvl>
    <w:lvl w:ilvl="6" w:tplc="2FC8505A" w:tentative="1">
      <w:start w:val="1"/>
      <w:numFmt w:val="bullet"/>
      <w:lvlText w:val="-"/>
      <w:lvlJc w:val="left"/>
      <w:pPr>
        <w:tabs>
          <w:tab w:val="num" w:pos="6120"/>
        </w:tabs>
        <w:ind w:left="6120" w:hanging="360"/>
      </w:pPr>
      <w:rPr>
        <w:rFonts w:ascii="Times New Roman" w:hAnsi="Times New Roman" w:hint="default"/>
      </w:rPr>
    </w:lvl>
    <w:lvl w:ilvl="7" w:tplc="E89083E0" w:tentative="1">
      <w:start w:val="1"/>
      <w:numFmt w:val="bullet"/>
      <w:lvlText w:val="-"/>
      <w:lvlJc w:val="left"/>
      <w:pPr>
        <w:tabs>
          <w:tab w:val="num" w:pos="6840"/>
        </w:tabs>
        <w:ind w:left="6840" w:hanging="360"/>
      </w:pPr>
      <w:rPr>
        <w:rFonts w:ascii="Times New Roman" w:hAnsi="Times New Roman" w:hint="default"/>
      </w:rPr>
    </w:lvl>
    <w:lvl w:ilvl="8" w:tplc="8C7006DE" w:tentative="1">
      <w:start w:val="1"/>
      <w:numFmt w:val="bullet"/>
      <w:lvlText w:val="-"/>
      <w:lvlJc w:val="left"/>
      <w:pPr>
        <w:tabs>
          <w:tab w:val="num" w:pos="7560"/>
        </w:tabs>
        <w:ind w:left="7560" w:hanging="360"/>
      </w:pPr>
      <w:rPr>
        <w:rFonts w:ascii="Times New Roman" w:hAnsi="Times New Roman" w:hint="default"/>
      </w:rPr>
    </w:lvl>
  </w:abstractNum>
  <w:abstractNum w:abstractNumId="33" w15:restartNumberingAfterBreak="0">
    <w:nsid w:val="4C8019B4"/>
    <w:multiLevelType w:val="hybridMultilevel"/>
    <w:tmpl w:val="97DAF98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4" w15:restartNumberingAfterBreak="0">
    <w:nsid w:val="4E9C0387"/>
    <w:multiLevelType w:val="hybridMultilevel"/>
    <w:tmpl w:val="DDD83ACC"/>
    <w:lvl w:ilvl="0" w:tplc="26EA386A">
      <w:start w:val="1"/>
      <w:numFmt w:val="bullet"/>
      <w:lvlText w:val="•"/>
      <w:lvlJc w:val="left"/>
      <w:pPr>
        <w:tabs>
          <w:tab w:val="num" w:pos="720"/>
        </w:tabs>
        <w:ind w:left="720" w:hanging="360"/>
      </w:pPr>
      <w:rPr>
        <w:rFonts w:ascii="Arial" w:hAnsi="Arial" w:hint="default"/>
      </w:rPr>
    </w:lvl>
    <w:lvl w:ilvl="1" w:tplc="BD107E12">
      <w:numFmt w:val="bullet"/>
      <w:lvlText w:val="•"/>
      <w:lvlJc w:val="left"/>
      <w:pPr>
        <w:tabs>
          <w:tab w:val="num" w:pos="1440"/>
        </w:tabs>
        <w:ind w:left="1440" w:hanging="360"/>
      </w:pPr>
      <w:rPr>
        <w:rFonts w:ascii="Arial" w:hAnsi="Arial" w:hint="default"/>
      </w:rPr>
    </w:lvl>
    <w:lvl w:ilvl="2" w:tplc="20B41F4A" w:tentative="1">
      <w:start w:val="1"/>
      <w:numFmt w:val="bullet"/>
      <w:lvlText w:val="•"/>
      <w:lvlJc w:val="left"/>
      <w:pPr>
        <w:tabs>
          <w:tab w:val="num" w:pos="2160"/>
        </w:tabs>
        <w:ind w:left="2160" w:hanging="360"/>
      </w:pPr>
      <w:rPr>
        <w:rFonts w:ascii="Arial" w:hAnsi="Arial" w:hint="default"/>
      </w:rPr>
    </w:lvl>
    <w:lvl w:ilvl="3" w:tplc="CC4ABAB0" w:tentative="1">
      <w:start w:val="1"/>
      <w:numFmt w:val="bullet"/>
      <w:lvlText w:val="•"/>
      <w:lvlJc w:val="left"/>
      <w:pPr>
        <w:tabs>
          <w:tab w:val="num" w:pos="2880"/>
        </w:tabs>
        <w:ind w:left="2880" w:hanging="360"/>
      </w:pPr>
      <w:rPr>
        <w:rFonts w:ascii="Arial" w:hAnsi="Arial" w:hint="default"/>
      </w:rPr>
    </w:lvl>
    <w:lvl w:ilvl="4" w:tplc="79E4B106" w:tentative="1">
      <w:start w:val="1"/>
      <w:numFmt w:val="bullet"/>
      <w:lvlText w:val="•"/>
      <w:lvlJc w:val="left"/>
      <w:pPr>
        <w:tabs>
          <w:tab w:val="num" w:pos="3600"/>
        </w:tabs>
        <w:ind w:left="3600" w:hanging="360"/>
      </w:pPr>
      <w:rPr>
        <w:rFonts w:ascii="Arial" w:hAnsi="Arial" w:hint="default"/>
      </w:rPr>
    </w:lvl>
    <w:lvl w:ilvl="5" w:tplc="CDD4B6E6" w:tentative="1">
      <w:start w:val="1"/>
      <w:numFmt w:val="bullet"/>
      <w:lvlText w:val="•"/>
      <w:lvlJc w:val="left"/>
      <w:pPr>
        <w:tabs>
          <w:tab w:val="num" w:pos="4320"/>
        </w:tabs>
        <w:ind w:left="4320" w:hanging="360"/>
      </w:pPr>
      <w:rPr>
        <w:rFonts w:ascii="Arial" w:hAnsi="Arial" w:hint="default"/>
      </w:rPr>
    </w:lvl>
    <w:lvl w:ilvl="6" w:tplc="2F72A63E" w:tentative="1">
      <w:start w:val="1"/>
      <w:numFmt w:val="bullet"/>
      <w:lvlText w:val="•"/>
      <w:lvlJc w:val="left"/>
      <w:pPr>
        <w:tabs>
          <w:tab w:val="num" w:pos="5040"/>
        </w:tabs>
        <w:ind w:left="5040" w:hanging="360"/>
      </w:pPr>
      <w:rPr>
        <w:rFonts w:ascii="Arial" w:hAnsi="Arial" w:hint="default"/>
      </w:rPr>
    </w:lvl>
    <w:lvl w:ilvl="7" w:tplc="370AFF70" w:tentative="1">
      <w:start w:val="1"/>
      <w:numFmt w:val="bullet"/>
      <w:lvlText w:val="•"/>
      <w:lvlJc w:val="left"/>
      <w:pPr>
        <w:tabs>
          <w:tab w:val="num" w:pos="5760"/>
        </w:tabs>
        <w:ind w:left="5760" w:hanging="360"/>
      </w:pPr>
      <w:rPr>
        <w:rFonts w:ascii="Arial" w:hAnsi="Arial" w:hint="default"/>
      </w:rPr>
    </w:lvl>
    <w:lvl w:ilvl="8" w:tplc="FB26A10C"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4F524A88"/>
    <w:multiLevelType w:val="hybridMultilevel"/>
    <w:tmpl w:val="FF82D0DE"/>
    <w:lvl w:ilvl="0" w:tplc="A13E568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1EE5EFE"/>
    <w:multiLevelType w:val="hybridMultilevel"/>
    <w:tmpl w:val="20A4860E"/>
    <w:lvl w:ilvl="0" w:tplc="20000017">
      <w:start w:val="1"/>
      <w:numFmt w:val="lowerLetter"/>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7" w15:restartNumberingAfterBreak="0">
    <w:nsid w:val="53F4076E"/>
    <w:multiLevelType w:val="hybridMultilevel"/>
    <w:tmpl w:val="8696B14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8" w15:restartNumberingAfterBreak="0">
    <w:nsid w:val="53FB0F0C"/>
    <w:multiLevelType w:val="hybridMultilevel"/>
    <w:tmpl w:val="FB5A78CE"/>
    <w:lvl w:ilvl="0" w:tplc="04090001">
      <w:start w:val="1"/>
      <w:numFmt w:val="bullet"/>
      <w:lvlText w:val=""/>
      <w:lvlJc w:val="left"/>
      <w:pPr>
        <w:tabs>
          <w:tab w:val="num" w:pos="1080"/>
        </w:tabs>
        <w:ind w:left="1080" w:hanging="360"/>
      </w:pPr>
      <w:rPr>
        <w:rFonts w:ascii="Symbol" w:hAnsi="Symbol" w:hint="default"/>
      </w:rPr>
    </w:lvl>
    <w:lvl w:ilvl="1" w:tplc="2A88F6AA">
      <w:start w:val="1"/>
      <w:numFmt w:val="bullet"/>
      <w:lvlText w:val=""/>
      <w:lvlJc w:val="left"/>
      <w:pPr>
        <w:tabs>
          <w:tab w:val="num" w:pos="1800"/>
        </w:tabs>
        <w:ind w:left="1800" w:hanging="360"/>
      </w:pPr>
      <w:rPr>
        <w:rFonts w:ascii="Wingdings" w:hAnsi="Wingdings" w:hint="default"/>
      </w:rPr>
    </w:lvl>
    <w:lvl w:ilvl="2" w:tplc="5D94724A" w:tentative="1">
      <w:start w:val="1"/>
      <w:numFmt w:val="bullet"/>
      <w:lvlText w:val=""/>
      <w:lvlJc w:val="left"/>
      <w:pPr>
        <w:tabs>
          <w:tab w:val="num" w:pos="2520"/>
        </w:tabs>
        <w:ind w:left="2520" w:hanging="360"/>
      </w:pPr>
      <w:rPr>
        <w:rFonts w:ascii="Wingdings" w:hAnsi="Wingdings" w:hint="default"/>
      </w:rPr>
    </w:lvl>
    <w:lvl w:ilvl="3" w:tplc="0CF2FB32" w:tentative="1">
      <w:start w:val="1"/>
      <w:numFmt w:val="bullet"/>
      <w:lvlText w:val=""/>
      <w:lvlJc w:val="left"/>
      <w:pPr>
        <w:tabs>
          <w:tab w:val="num" w:pos="3240"/>
        </w:tabs>
        <w:ind w:left="3240" w:hanging="360"/>
      </w:pPr>
      <w:rPr>
        <w:rFonts w:ascii="Wingdings" w:hAnsi="Wingdings" w:hint="default"/>
      </w:rPr>
    </w:lvl>
    <w:lvl w:ilvl="4" w:tplc="451251EE" w:tentative="1">
      <w:start w:val="1"/>
      <w:numFmt w:val="bullet"/>
      <w:lvlText w:val=""/>
      <w:lvlJc w:val="left"/>
      <w:pPr>
        <w:tabs>
          <w:tab w:val="num" w:pos="3960"/>
        </w:tabs>
        <w:ind w:left="3960" w:hanging="360"/>
      </w:pPr>
      <w:rPr>
        <w:rFonts w:ascii="Wingdings" w:hAnsi="Wingdings" w:hint="default"/>
      </w:rPr>
    </w:lvl>
    <w:lvl w:ilvl="5" w:tplc="AEB4D512" w:tentative="1">
      <w:start w:val="1"/>
      <w:numFmt w:val="bullet"/>
      <w:lvlText w:val=""/>
      <w:lvlJc w:val="left"/>
      <w:pPr>
        <w:tabs>
          <w:tab w:val="num" w:pos="4680"/>
        </w:tabs>
        <w:ind w:left="4680" w:hanging="360"/>
      </w:pPr>
      <w:rPr>
        <w:rFonts w:ascii="Wingdings" w:hAnsi="Wingdings" w:hint="default"/>
      </w:rPr>
    </w:lvl>
    <w:lvl w:ilvl="6" w:tplc="A5DA287A" w:tentative="1">
      <w:start w:val="1"/>
      <w:numFmt w:val="bullet"/>
      <w:lvlText w:val=""/>
      <w:lvlJc w:val="left"/>
      <w:pPr>
        <w:tabs>
          <w:tab w:val="num" w:pos="5400"/>
        </w:tabs>
        <w:ind w:left="5400" w:hanging="360"/>
      </w:pPr>
      <w:rPr>
        <w:rFonts w:ascii="Wingdings" w:hAnsi="Wingdings" w:hint="default"/>
      </w:rPr>
    </w:lvl>
    <w:lvl w:ilvl="7" w:tplc="367A6F14" w:tentative="1">
      <w:start w:val="1"/>
      <w:numFmt w:val="bullet"/>
      <w:lvlText w:val=""/>
      <w:lvlJc w:val="left"/>
      <w:pPr>
        <w:tabs>
          <w:tab w:val="num" w:pos="6120"/>
        </w:tabs>
        <w:ind w:left="6120" w:hanging="360"/>
      </w:pPr>
      <w:rPr>
        <w:rFonts w:ascii="Wingdings" w:hAnsi="Wingdings" w:hint="default"/>
      </w:rPr>
    </w:lvl>
    <w:lvl w:ilvl="8" w:tplc="C44C1938"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58197AC5"/>
    <w:multiLevelType w:val="hybridMultilevel"/>
    <w:tmpl w:val="41B65C98"/>
    <w:lvl w:ilvl="0" w:tplc="A13E5686">
      <w:start w:val="1"/>
      <w:numFmt w:val="bullet"/>
      <w:lvlText w:val="•"/>
      <w:lvlJc w:val="left"/>
      <w:pPr>
        <w:tabs>
          <w:tab w:val="num" w:pos="720"/>
        </w:tabs>
        <w:ind w:left="720" w:hanging="360"/>
      </w:pPr>
      <w:rPr>
        <w:rFonts w:ascii="Arial" w:hAnsi="Arial" w:hint="default"/>
      </w:rPr>
    </w:lvl>
    <w:lvl w:ilvl="1" w:tplc="39943E5A" w:tentative="1">
      <w:start w:val="1"/>
      <w:numFmt w:val="bullet"/>
      <w:lvlText w:val=""/>
      <w:lvlJc w:val="left"/>
      <w:pPr>
        <w:tabs>
          <w:tab w:val="num" w:pos="1440"/>
        </w:tabs>
        <w:ind w:left="1440" w:hanging="360"/>
      </w:pPr>
      <w:rPr>
        <w:rFonts w:ascii="Wingdings" w:hAnsi="Wingdings" w:hint="default"/>
      </w:rPr>
    </w:lvl>
    <w:lvl w:ilvl="2" w:tplc="952E9890" w:tentative="1">
      <w:start w:val="1"/>
      <w:numFmt w:val="bullet"/>
      <w:lvlText w:val=""/>
      <w:lvlJc w:val="left"/>
      <w:pPr>
        <w:tabs>
          <w:tab w:val="num" w:pos="2160"/>
        </w:tabs>
        <w:ind w:left="2160" w:hanging="360"/>
      </w:pPr>
      <w:rPr>
        <w:rFonts w:ascii="Wingdings" w:hAnsi="Wingdings" w:hint="default"/>
      </w:rPr>
    </w:lvl>
    <w:lvl w:ilvl="3" w:tplc="62D2A2BC" w:tentative="1">
      <w:start w:val="1"/>
      <w:numFmt w:val="bullet"/>
      <w:lvlText w:val=""/>
      <w:lvlJc w:val="left"/>
      <w:pPr>
        <w:tabs>
          <w:tab w:val="num" w:pos="2880"/>
        </w:tabs>
        <w:ind w:left="2880" w:hanging="360"/>
      </w:pPr>
      <w:rPr>
        <w:rFonts w:ascii="Wingdings" w:hAnsi="Wingdings" w:hint="default"/>
      </w:rPr>
    </w:lvl>
    <w:lvl w:ilvl="4" w:tplc="96687DE8" w:tentative="1">
      <w:start w:val="1"/>
      <w:numFmt w:val="bullet"/>
      <w:lvlText w:val=""/>
      <w:lvlJc w:val="left"/>
      <w:pPr>
        <w:tabs>
          <w:tab w:val="num" w:pos="3600"/>
        </w:tabs>
        <w:ind w:left="3600" w:hanging="360"/>
      </w:pPr>
      <w:rPr>
        <w:rFonts w:ascii="Wingdings" w:hAnsi="Wingdings" w:hint="default"/>
      </w:rPr>
    </w:lvl>
    <w:lvl w:ilvl="5" w:tplc="CCE61D00" w:tentative="1">
      <w:start w:val="1"/>
      <w:numFmt w:val="bullet"/>
      <w:lvlText w:val=""/>
      <w:lvlJc w:val="left"/>
      <w:pPr>
        <w:tabs>
          <w:tab w:val="num" w:pos="4320"/>
        </w:tabs>
        <w:ind w:left="4320" w:hanging="360"/>
      </w:pPr>
      <w:rPr>
        <w:rFonts w:ascii="Wingdings" w:hAnsi="Wingdings" w:hint="default"/>
      </w:rPr>
    </w:lvl>
    <w:lvl w:ilvl="6" w:tplc="D7AA227C" w:tentative="1">
      <w:start w:val="1"/>
      <w:numFmt w:val="bullet"/>
      <w:lvlText w:val=""/>
      <w:lvlJc w:val="left"/>
      <w:pPr>
        <w:tabs>
          <w:tab w:val="num" w:pos="5040"/>
        </w:tabs>
        <w:ind w:left="5040" w:hanging="360"/>
      </w:pPr>
      <w:rPr>
        <w:rFonts w:ascii="Wingdings" w:hAnsi="Wingdings" w:hint="default"/>
      </w:rPr>
    </w:lvl>
    <w:lvl w:ilvl="7" w:tplc="5DB6AB08" w:tentative="1">
      <w:start w:val="1"/>
      <w:numFmt w:val="bullet"/>
      <w:lvlText w:val=""/>
      <w:lvlJc w:val="left"/>
      <w:pPr>
        <w:tabs>
          <w:tab w:val="num" w:pos="5760"/>
        </w:tabs>
        <w:ind w:left="5760" w:hanging="360"/>
      </w:pPr>
      <w:rPr>
        <w:rFonts w:ascii="Wingdings" w:hAnsi="Wingdings" w:hint="default"/>
      </w:rPr>
    </w:lvl>
    <w:lvl w:ilvl="8" w:tplc="F0D474AC"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CB66C6A"/>
    <w:multiLevelType w:val="hybridMultilevel"/>
    <w:tmpl w:val="F59859B2"/>
    <w:lvl w:ilvl="0" w:tplc="2000000B">
      <w:start w:val="1"/>
      <w:numFmt w:val="bullet"/>
      <w:lvlText w:val=""/>
      <w:lvlJc w:val="left"/>
      <w:pPr>
        <w:tabs>
          <w:tab w:val="num" w:pos="1080"/>
        </w:tabs>
        <w:ind w:left="1080" w:hanging="360"/>
      </w:pPr>
      <w:rPr>
        <w:rFonts w:ascii="Wingdings" w:hAnsi="Wingdings" w:hint="default"/>
      </w:rPr>
    </w:lvl>
    <w:lvl w:ilvl="1" w:tplc="9ABA3B04">
      <w:start w:val="1"/>
      <w:numFmt w:val="bullet"/>
      <w:lvlText w:val="•"/>
      <w:lvlJc w:val="left"/>
      <w:pPr>
        <w:tabs>
          <w:tab w:val="num" w:pos="1712"/>
        </w:tabs>
        <w:ind w:left="1712" w:hanging="360"/>
      </w:pPr>
      <w:rPr>
        <w:rFonts w:ascii="Arial" w:hAnsi="Arial" w:hint="default"/>
      </w:rPr>
    </w:lvl>
    <w:lvl w:ilvl="2" w:tplc="46D8586C">
      <w:numFmt w:val="bullet"/>
      <w:lvlText w:val=""/>
      <w:lvlJc w:val="left"/>
      <w:pPr>
        <w:ind w:left="2520" w:hanging="360"/>
      </w:pPr>
      <w:rPr>
        <w:rFonts w:ascii="Wingdings" w:eastAsiaTheme="minorHAnsi" w:hAnsi="Wingdings" w:cstheme="minorBidi" w:hint="default"/>
      </w:rPr>
    </w:lvl>
    <w:lvl w:ilvl="3" w:tplc="748ED1A4" w:tentative="1">
      <w:start w:val="1"/>
      <w:numFmt w:val="bullet"/>
      <w:lvlText w:val="•"/>
      <w:lvlJc w:val="left"/>
      <w:pPr>
        <w:tabs>
          <w:tab w:val="num" w:pos="3240"/>
        </w:tabs>
        <w:ind w:left="3240" w:hanging="360"/>
      </w:pPr>
      <w:rPr>
        <w:rFonts w:ascii="Arial" w:hAnsi="Arial" w:hint="default"/>
      </w:rPr>
    </w:lvl>
    <w:lvl w:ilvl="4" w:tplc="0D60822C" w:tentative="1">
      <w:start w:val="1"/>
      <w:numFmt w:val="bullet"/>
      <w:lvlText w:val="•"/>
      <w:lvlJc w:val="left"/>
      <w:pPr>
        <w:tabs>
          <w:tab w:val="num" w:pos="3960"/>
        </w:tabs>
        <w:ind w:left="3960" w:hanging="360"/>
      </w:pPr>
      <w:rPr>
        <w:rFonts w:ascii="Arial" w:hAnsi="Arial" w:hint="default"/>
      </w:rPr>
    </w:lvl>
    <w:lvl w:ilvl="5" w:tplc="742429F6" w:tentative="1">
      <w:start w:val="1"/>
      <w:numFmt w:val="bullet"/>
      <w:lvlText w:val="•"/>
      <w:lvlJc w:val="left"/>
      <w:pPr>
        <w:tabs>
          <w:tab w:val="num" w:pos="4680"/>
        </w:tabs>
        <w:ind w:left="4680" w:hanging="360"/>
      </w:pPr>
      <w:rPr>
        <w:rFonts w:ascii="Arial" w:hAnsi="Arial" w:hint="default"/>
      </w:rPr>
    </w:lvl>
    <w:lvl w:ilvl="6" w:tplc="42D8C140" w:tentative="1">
      <w:start w:val="1"/>
      <w:numFmt w:val="bullet"/>
      <w:lvlText w:val="•"/>
      <w:lvlJc w:val="left"/>
      <w:pPr>
        <w:tabs>
          <w:tab w:val="num" w:pos="5400"/>
        </w:tabs>
        <w:ind w:left="5400" w:hanging="360"/>
      </w:pPr>
      <w:rPr>
        <w:rFonts w:ascii="Arial" w:hAnsi="Arial" w:hint="default"/>
      </w:rPr>
    </w:lvl>
    <w:lvl w:ilvl="7" w:tplc="706650F8" w:tentative="1">
      <w:start w:val="1"/>
      <w:numFmt w:val="bullet"/>
      <w:lvlText w:val="•"/>
      <w:lvlJc w:val="left"/>
      <w:pPr>
        <w:tabs>
          <w:tab w:val="num" w:pos="6120"/>
        </w:tabs>
        <w:ind w:left="6120" w:hanging="360"/>
      </w:pPr>
      <w:rPr>
        <w:rFonts w:ascii="Arial" w:hAnsi="Arial" w:hint="default"/>
      </w:rPr>
    </w:lvl>
    <w:lvl w:ilvl="8" w:tplc="A7C6F6E0" w:tentative="1">
      <w:start w:val="1"/>
      <w:numFmt w:val="bullet"/>
      <w:lvlText w:val="•"/>
      <w:lvlJc w:val="left"/>
      <w:pPr>
        <w:tabs>
          <w:tab w:val="num" w:pos="6840"/>
        </w:tabs>
        <w:ind w:left="6840" w:hanging="360"/>
      </w:pPr>
      <w:rPr>
        <w:rFonts w:ascii="Arial" w:hAnsi="Arial" w:hint="default"/>
      </w:rPr>
    </w:lvl>
  </w:abstractNum>
  <w:abstractNum w:abstractNumId="41" w15:restartNumberingAfterBreak="0">
    <w:nsid w:val="5D2226E0"/>
    <w:multiLevelType w:val="hybridMultilevel"/>
    <w:tmpl w:val="28A24450"/>
    <w:lvl w:ilvl="0" w:tplc="10A2852E">
      <w:start w:val="1"/>
      <w:numFmt w:val="decimal"/>
      <w:lvlText w:val="%1)"/>
      <w:lvlJc w:val="left"/>
      <w:pPr>
        <w:tabs>
          <w:tab w:val="num" w:pos="720"/>
        </w:tabs>
        <w:ind w:left="720" w:hanging="360"/>
      </w:pPr>
    </w:lvl>
    <w:lvl w:ilvl="1" w:tplc="A67C6078" w:tentative="1">
      <w:start w:val="1"/>
      <w:numFmt w:val="decimal"/>
      <w:lvlText w:val="%2)"/>
      <w:lvlJc w:val="left"/>
      <w:pPr>
        <w:tabs>
          <w:tab w:val="num" w:pos="1440"/>
        </w:tabs>
        <w:ind w:left="1440" w:hanging="360"/>
      </w:pPr>
    </w:lvl>
    <w:lvl w:ilvl="2" w:tplc="3AA2B1E8" w:tentative="1">
      <w:start w:val="1"/>
      <w:numFmt w:val="decimal"/>
      <w:lvlText w:val="%3)"/>
      <w:lvlJc w:val="left"/>
      <w:pPr>
        <w:tabs>
          <w:tab w:val="num" w:pos="2160"/>
        </w:tabs>
        <w:ind w:left="2160" w:hanging="360"/>
      </w:pPr>
    </w:lvl>
    <w:lvl w:ilvl="3" w:tplc="9C9EC688" w:tentative="1">
      <w:start w:val="1"/>
      <w:numFmt w:val="decimal"/>
      <w:lvlText w:val="%4)"/>
      <w:lvlJc w:val="left"/>
      <w:pPr>
        <w:tabs>
          <w:tab w:val="num" w:pos="2880"/>
        </w:tabs>
        <w:ind w:left="2880" w:hanging="360"/>
      </w:pPr>
    </w:lvl>
    <w:lvl w:ilvl="4" w:tplc="D37031B2" w:tentative="1">
      <w:start w:val="1"/>
      <w:numFmt w:val="decimal"/>
      <w:lvlText w:val="%5)"/>
      <w:lvlJc w:val="left"/>
      <w:pPr>
        <w:tabs>
          <w:tab w:val="num" w:pos="3600"/>
        </w:tabs>
        <w:ind w:left="3600" w:hanging="360"/>
      </w:pPr>
    </w:lvl>
    <w:lvl w:ilvl="5" w:tplc="E2927B9E" w:tentative="1">
      <w:start w:val="1"/>
      <w:numFmt w:val="decimal"/>
      <w:lvlText w:val="%6)"/>
      <w:lvlJc w:val="left"/>
      <w:pPr>
        <w:tabs>
          <w:tab w:val="num" w:pos="4320"/>
        </w:tabs>
        <w:ind w:left="4320" w:hanging="360"/>
      </w:pPr>
    </w:lvl>
    <w:lvl w:ilvl="6" w:tplc="BBEA8DC8" w:tentative="1">
      <w:start w:val="1"/>
      <w:numFmt w:val="decimal"/>
      <w:lvlText w:val="%7)"/>
      <w:lvlJc w:val="left"/>
      <w:pPr>
        <w:tabs>
          <w:tab w:val="num" w:pos="5040"/>
        </w:tabs>
        <w:ind w:left="5040" w:hanging="360"/>
      </w:pPr>
    </w:lvl>
    <w:lvl w:ilvl="7" w:tplc="98CEC128" w:tentative="1">
      <w:start w:val="1"/>
      <w:numFmt w:val="decimal"/>
      <w:lvlText w:val="%8)"/>
      <w:lvlJc w:val="left"/>
      <w:pPr>
        <w:tabs>
          <w:tab w:val="num" w:pos="5760"/>
        </w:tabs>
        <w:ind w:left="5760" w:hanging="360"/>
      </w:pPr>
    </w:lvl>
    <w:lvl w:ilvl="8" w:tplc="C0DAF41C" w:tentative="1">
      <w:start w:val="1"/>
      <w:numFmt w:val="decimal"/>
      <w:lvlText w:val="%9)"/>
      <w:lvlJc w:val="left"/>
      <w:pPr>
        <w:tabs>
          <w:tab w:val="num" w:pos="6480"/>
        </w:tabs>
        <w:ind w:left="6480" w:hanging="360"/>
      </w:pPr>
    </w:lvl>
  </w:abstractNum>
  <w:abstractNum w:abstractNumId="42" w15:restartNumberingAfterBreak="0">
    <w:nsid w:val="60417B6A"/>
    <w:multiLevelType w:val="hybridMultilevel"/>
    <w:tmpl w:val="B232A54C"/>
    <w:lvl w:ilvl="0" w:tplc="526ED102">
      <w:start w:val="1"/>
      <w:numFmt w:val="bullet"/>
      <w:lvlText w:val="•"/>
      <w:lvlJc w:val="left"/>
      <w:pPr>
        <w:tabs>
          <w:tab w:val="num" w:pos="1080"/>
        </w:tabs>
        <w:ind w:left="1080" w:hanging="360"/>
      </w:pPr>
      <w:rPr>
        <w:rFonts w:ascii="Arial" w:hAnsi="Arial"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43" w15:restartNumberingAfterBreak="0">
    <w:nsid w:val="62023482"/>
    <w:multiLevelType w:val="hybridMultilevel"/>
    <w:tmpl w:val="179AEDC8"/>
    <w:lvl w:ilvl="0" w:tplc="20000001">
      <w:start w:val="1"/>
      <w:numFmt w:val="bullet"/>
      <w:lvlText w:val=""/>
      <w:lvlJc w:val="left"/>
      <w:pPr>
        <w:tabs>
          <w:tab w:val="num" w:pos="720"/>
        </w:tabs>
        <w:ind w:left="720" w:hanging="360"/>
      </w:pPr>
      <w:rPr>
        <w:rFonts w:ascii="Symbol" w:hAnsi="Symbol" w:hint="default"/>
      </w:rPr>
    </w:lvl>
    <w:lvl w:ilvl="1" w:tplc="9ABA3B04">
      <w:start w:val="1"/>
      <w:numFmt w:val="bullet"/>
      <w:lvlText w:val="•"/>
      <w:lvlJc w:val="left"/>
      <w:pPr>
        <w:tabs>
          <w:tab w:val="num" w:pos="1352"/>
        </w:tabs>
        <w:ind w:left="1352" w:hanging="360"/>
      </w:pPr>
      <w:rPr>
        <w:rFonts w:ascii="Arial" w:hAnsi="Arial" w:hint="default"/>
      </w:rPr>
    </w:lvl>
    <w:lvl w:ilvl="2" w:tplc="46D8586C">
      <w:numFmt w:val="bullet"/>
      <w:lvlText w:val=""/>
      <w:lvlJc w:val="left"/>
      <w:pPr>
        <w:ind w:left="2160" w:hanging="360"/>
      </w:pPr>
      <w:rPr>
        <w:rFonts w:ascii="Wingdings" w:eastAsiaTheme="minorHAnsi" w:hAnsi="Wingdings" w:cstheme="minorBidi" w:hint="default"/>
      </w:rPr>
    </w:lvl>
    <w:lvl w:ilvl="3" w:tplc="748ED1A4" w:tentative="1">
      <w:start w:val="1"/>
      <w:numFmt w:val="bullet"/>
      <w:lvlText w:val="•"/>
      <w:lvlJc w:val="left"/>
      <w:pPr>
        <w:tabs>
          <w:tab w:val="num" w:pos="2880"/>
        </w:tabs>
        <w:ind w:left="2880" w:hanging="360"/>
      </w:pPr>
      <w:rPr>
        <w:rFonts w:ascii="Arial" w:hAnsi="Arial" w:hint="default"/>
      </w:rPr>
    </w:lvl>
    <w:lvl w:ilvl="4" w:tplc="0D60822C" w:tentative="1">
      <w:start w:val="1"/>
      <w:numFmt w:val="bullet"/>
      <w:lvlText w:val="•"/>
      <w:lvlJc w:val="left"/>
      <w:pPr>
        <w:tabs>
          <w:tab w:val="num" w:pos="3600"/>
        </w:tabs>
        <w:ind w:left="3600" w:hanging="360"/>
      </w:pPr>
      <w:rPr>
        <w:rFonts w:ascii="Arial" w:hAnsi="Arial" w:hint="default"/>
      </w:rPr>
    </w:lvl>
    <w:lvl w:ilvl="5" w:tplc="742429F6" w:tentative="1">
      <w:start w:val="1"/>
      <w:numFmt w:val="bullet"/>
      <w:lvlText w:val="•"/>
      <w:lvlJc w:val="left"/>
      <w:pPr>
        <w:tabs>
          <w:tab w:val="num" w:pos="4320"/>
        </w:tabs>
        <w:ind w:left="4320" w:hanging="360"/>
      </w:pPr>
      <w:rPr>
        <w:rFonts w:ascii="Arial" w:hAnsi="Arial" w:hint="default"/>
      </w:rPr>
    </w:lvl>
    <w:lvl w:ilvl="6" w:tplc="42D8C140" w:tentative="1">
      <w:start w:val="1"/>
      <w:numFmt w:val="bullet"/>
      <w:lvlText w:val="•"/>
      <w:lvlJc w:val="left"/>
      <w:pPr>
        <w:tabs>
          <w:tab w:val="num" w:pos="5040"/>
        </w:tabs>
        <w:ind w:left="5040" w:hanging="360"/>
      </w:pPr>
      <w:rPr>
        <w:rFonts w:ascii="Arial" w:hAnsi="Arial" w:hint="default"/>
      </w:rPr>
    </w:lvl>
    <w:lvl w:ilvl="7" w:tplc="706650F8" w:tentative="1">
      <w:start w:val="1"/>
      <w:numFmt w:val="bullet"/>
      <w:lvlText w:val="•"/>
      <w:lvlJc w:val="left"/>
      <w:pPr>
        <w:tabs>
          <w:tab w:val="num" w:pos="5760"/>
        </w:tabs>
        <w:ind w:left="5760" w:hanging="360"/>
      </w:pPr>
      <w:rPr>
        <w:rFonts w:ascii="Arial" w:hAnsi="Arial" w:hint="default"/>
      </w:rPr>
    </w:lvl>
    <w:lvl w:ilvl="8" w:tplc="A7C6F6E0" w:tentative="1">
      <w:start w:val="1"/>
      <w:numFmt w:val="bullet"/>
      <w:lvlText w:val="•"/>
      <w:lvlJc w:val="left"/>
      <w:pPr>
        <w:tabs>
          <w:tab w:val="num" w:pos="6480"/>
        </w:tabs>
        <w:ind w:left="6480" w:hanging="360"/>
      </w:pPr>
      <w:rPr>
        <w:rFonts w:ascii="Arial" w:hAnsi="Arial" w:hint="default"/>
      </w:rPr>
    </w:lvl>
  </w:abstractNum>
  <w:abstractNum w:abstractNumId="44" w15:restartNumberingAfterBreak="0">
    <w:nsid w:val="64684430"/>
    <w:multiLevelType w:val="hybridMultilevel"/>
    <w:tmpl w:val="36F4766E"/>
    <w:lvl w:ilvl="0" w:tplc="A13E5686">
      <w:start w:val="1"/>
      <w:numFmt w:val="bullet"/>
      <w:lvlText w:val="•"/>
      <w:lvlJc w:val="left"/>
      <w:pPr>
        <w:ind w:left="360" w:hanging="360"/>
      </w:pPr>
      <w:rPr>
        <w:rFonts w:ascii="Arial" w:hAnsi="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64AF49E2"/>
    <w:multiLevelType w:val="hybridMultilevel"/>
    <w:tmpl w:val="3F40E88E"/>
    <w:lvl w:ilvl="0" w:tplc="26EA386A">
      <w:start w:val="1"/>
      <w:numFmt w:val="bullet"/>
      <w:lvlText w:val="•"/>
      <w:lvlJc w:val="left"/>
      <w:pPr>
        <w:tabs>
          <w:tab w:val="num" w:pos="720"/>
        </w:tabs>
        <w:ind w:left="720" w:hanging="360"/>
      </w:pPr>
      <w:rPr>
        <w:rFonts w:ascii="Arial" w:hAnsi="Arial" w:hint="default"/>
      </w:rPr>
    </w:lvl>
    <w:lvl w:ilvl="1" w:tplc="2000000B">
      <w:start w:val="1"/>
      <w:numFmt w:val="bullet"/>
      <w:lvlText w:val=""/>
      <w:lvlJc w:val="left"/>
      <w:pPr>
        <w:tabs>
          <w:tab w:val="num" w:pos="1440"/>
        </w:tabs>
        <w:ind w:left="1440" w:hanging="360"/>
      </w:pPr>
      <w:rPr>
        <w:rFonts w:ascii="Wingdings" w:hAnsi="Wingdings" w:hint="default"/>
      </w:rPr>
    </w:lvl>
    <w:lvl w:ilvl="2" w:tplc="20B41F4A" w:tentative="1">
      <w:start w:val="1"/>
      <w:numFmt w:val="bullet"/>
      <w:lvlText w:val="•"/>
      <w:lvlJc w:val="left"/>
      <w:pPr>
        <w:tabs>
          <w:tab w:val="num" w:pos="2160"/>
        </w:tabs>
        <w:ind w:left="2160" w:hanging="360"/>
      </w:pPr>
      <w:rPr>
        <w:rFonts w:ascii="Arial" w:hAnsi="Arial" w:hint="default"/>
      </w:rPr>
    </w:lvl>
    <w:lvl w:ilvl="3" w:tplc="CC4ABAB0" w:tentative="1">
      <w:start w:val="1"/>
      <w:numFmt w:val="bullet"/>
      <w:lvlText w:val="•"/>
      <w:lvlJc w:val="left"/>
      <w:pPr>
        <w:tabs>
          <w:tab w:val="num" w:pos="2880"/>
        </w:tabs>
        <w:ind w:left="2880" w:hanging="360"/>
      </w:pPr>
      <w:rPr>
        <w:rFonts w:ascii="Arial" w:hAnsi="Arial" w:hint="default"/>
      </w:rPr>
    </w:lvl>
    <w:lvl w:ilvl="4" w:tplc="79E4B106" w:tentative="1">
      <w:start w:val="1"/>
      <w:numFmt w:val="bullet"/>
      <w:lvlText w:val="•"/>
      <w:lvlJc w:val="left"/>
      <w:pPr>
        <w:tabs>
          <w:tab w:val="num" w:pos="3600"/>
        </w:tabs>
        <w:ind w:left="3600" w:hanging="360"/>
      </w:pPr>
      <w:rPr>
        <w:rFonts w:ascii="Arial" w:hAnsi="Arial" w:hint="default"/>
      </w:rPr>
    </w:lvl>
    <w:lvl w:ilvl="5" w:tplc="CDD4B6E6" w:tentative="1">
      <w:start w:val="1"/>
      <w:numFmt w:val="bullet"/>
      <w:lvlText w:val="•"/>
      <w:lvlJc w:val="left"/>
      <w:pPr>
        <w:tabs>
          <w:tab w:val="num" w:pos="4320"/>
        </w:tabs>
        <w:ind w:left="4320" w:hanging="360"/>
      </w:pPr>
      <w:rPr>
        <w:rFonts w:ascii="Arial" w:hAnsi="Arial" w:hint="default"/>
      </w:rPr>
    </w:lvl>
    <w:lvl w:ilvl="6" w:tplc="2F72A63E" w:tentative="1">
      <w:start w:val="1"/>
      <w:numFmt w:val="bullet"/>
      <w:lvlText w:val="•"/>
      <w:lvlJc w:val="left"/>
      <w:pPr>
        <w:tabs>
          <w:tab w:val="num" w:pos="5040"/>
        </w:tabs>
        <w:ind w:left="5040" w:hanging="360"/>
      </w:pPr>
      <w:rPr>
        <w:rFonts w:ascii="Arial" w:hAnsi="Arial" w:hint="default"/>
      </w:rPr>
    </w:lvl>
    <w:lvl w:ilvl="7" w:tplc="370AFF70" w:tentative="1">
      <w:start w:val="1"/>
      <w:numFmt w:val="bullet"/>
      <w:lvlText w:val="•"/>
      <w:lvlJc w:val="left"/>
      <w:pPr>
        <w:tabs>
          <w:tab w:val="num" w:pos="5760"/>
        </w:tabs>
        <w:ind w:left="5760" w:hanging="360"/>
      </w:pPr>
      <w:rPr>
        <w:rFonts w:ascii="Arial" w:hAnsi="Arial" w:hint="default"/>
      </w:rPr>
    </w:lvl>
    <w:lvl w:ilvl="8" w:tplc="FB26A10C" w:tentative="1">
      <w:start w:val="1"/>
      <w:numFmt w:val="bullet"/>
      <w:lvlText w:val="•"/>
      <w:lvlJc w:val="left"/>
      <w:pPr>
        <w:tabs>
          <w:tab w:val="num" w:pos="6480"/>
        </w:tabs>
        <w:ind w:left="6480" w:hanging="360"/>
      </w:pPr>
      <w:rPr>
        <w:rFonts w:ascii="Arial" w:hAnsi="Arial" w:hint="default"/>
      </w:rPr>
    </w:lvl>
  </w:abstractNum>
  <w:abstractNum w:abstractNumId="46" w15:restartNumberingAfterBreak="0">
    <w:nsid w:val="69CA284B"/>
    <w:multiLevelType w:val="hybridMultilevel"/>
    <w:tmpl w:val="EB9E952A"/>
    <w:lvl w:ilvl="0" w:tplc="2000000F">
      <w:start w:val="1"/>
      <w:numFmt w:val="decimal"/>
      <w:lvlText w:val="%1."/>
      <w:lvlJc w:val="left"/>
      <w:pPr>
        <w:ind w:left="360" w:hanging="360"/>
      </w:p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47" w15:restartNumberingAfterBreak="0">
    <w:nsid w:val="6D07051C"/>
    <w:multiLevelType w:val="hybridMultilevel"/>
    <w:tmpl w:val="19FC36F2"/>
    <w:lvl w:ilvl="0" w:tplc="2000000F">
      <w:start w:val="1"/>
      <w:numFmt w:val="decimal"/>
      <w:lvlText w:val="%1."/>
      <w:lvlJc w:val="left"/>
      <w:pPr>
        <w:ind w:left="360" w:hanging="360"/>
      </w:pPr>
      <w:rPr>
        <w:rFonts w:hint="default"/>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48" w15:restartNumberingAfterBreak="0">
    <w:nsid w:val="6FF714B1"/>
    <w:multiLevelType w:val="hybridMultilevel"/>
    <w:tmpl w:val="E3E0A44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706051CF"/>
    <w:multiLevelType w:val="hybridMultilevel"/>
    <w:tmpl w:val="51D86174"/>
    <w:lvl w:ilvl="0" w:tplc="A13E5686">
      <w:start w:val="1"/>
      <w:numFmt w:val="bullet"/>
      <w:lvlText w:val="•"/>
      <w:lvlJc w:val="left"/>
      <w:pPr>
        <w:ind w:left="720" w:hanging="360"/>
      </w:pPr>
      <w:rPr>
        <w:rFonts w:ascii="Arial" w:hAnsi="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08A3238"/>
    <w:multiLevelType w:val="hybridMultilevel"/>
    <w:tmpl w:val="B7747A1E"/>
    <w:lvl w:ilvl="0" w:tplc="20000001">
      <w:start w:val="1"/>
      <w:numFmt w:val="bullet"/>
      <w:lvlText w:val=""/>
      <w:lvlJc w:val="left"/>
      <w:pPr>
        <w:tabs>
          <w:tab w:val="num" w:pos="720"/>
        </w:tabs>
        <w:ind w:left="720" w:hanging="360"/>
      </w:pPr>
      <w:rPr>
        <w:rFonts w:ascii="Symbol" w:hAnsi="Symbol" w:hint="default"/>
      </w:rPr>
    </w:lvl>
    <w:lvl w:ilvl="1" w:tplc="696849B0" w:tentative="1">
      <w:start w:val="1"/>
      <w:numFmt w:val="bullet"/>
      <w:lvlText w:val="•"/>
      <w:lvlJc w:val="left"/>
      <w:pPr>
        <w:tabs>
          <w:tab w:val="num" w:pos="1440"/>
        </w:tabs>
        <w:ind w:left="1440" w:hanging="360"/>
      </w:pPr>
      <w:rPr>
        <w:rFonts w:ascii="Arial" w:hAnsi="Arial" w:hint="default"/>
      </w:rPr>
    </w:lvl>
    <w:lvl w:ilvl="2" w:tplc="505C37C4" w:tentative="1">
      <w:start w:val="1"/>
      <w:numFmt w:val="bullet"/>
      <w:lvlText w:val="•"/>
      <w:lvlJc w:val="left"/>
      <w:pPr>
        <w:tabs>
          <w:tab w:val="num" w:pos="2160"/>
        </w:tabs>
        <w:ind w:left="2160" w:hanging="360"/>
      </w:pPr>
      <w:rPr>
        <w:rFonts w:ascii="Arial" w:hAnsi="Arial" w:hint="default"/>
      </w:rPr>
    </w:lvl>
    <w:lvl w:ilvl="3" w:tplc="D674D758" w:tentative="1">
      <w:start w:val="1"/>
      <w:numFmt w:val="bullet"/>
      <w:lvlText w:val="•"/>
      <w:lvlJc w:val="left"/>
      <w:pPr>
        <w:tabs>
          <w:tab w:val="num" w:pos="2880"/>
        </w:tabs>
        <w:ind w:left="2880" w:hanging="360"/>
      </w:pPr>
      <w:rPr>
        <w:rFonts w:ascii="Arial" w:hAnsi="Arial" w:hint="default"/>
      </w:rPr>
    </w:lvl>
    <w:lvl w:ilvl="4" w:tplc="C3F053CA" w:tentative="1">
      <w:start w:val="1"/>
      <w:numFmt w:val="bullet"/>
      <w:lvlText w:val="•"/>
      <w:lvlJc w:val="left"/>
      <w:pPr>
        <w:tabs>
          <w:tab w:val="num" w:pos="3600"/>
        </w:tabs>
        <w:ind w:left="3600" w:hanging="360"/>
      </w:pPr>
      <w:rPr>
        <w:rFonts w:ascii="Arial" w:hAnsi="Arial" w:hint="default"/>
      </w:rPr>
    </w:lvl>
    <w:lvl w:ilvl="5" w:tplc="CB340A4A" w:tentative="1">
      <w:start w:val="1"/>
      <w:numFmt w:val="bullet"/>
      <w:lvlText w:val="•"/>
      <w:lvlJc w:val="left"/>
      <w:pPr>
        <w:tabs>
          <w:tab w:val="num" w:pos="4320"/>
        </w:tabs>
        <w:ind w:left="4320" w:hanging="360"/>
      </w:pPr>
      <w:rPr>
        <w:rFonts w:ascii="Arial" w:hAnsi="Arial" w:hint="default"/>
      </w:rPr>
    </w:lvl>
    <w:lvl w:ilvl="6" w:tplc="23109DC6" w:tentative="1">
      <w:start w:val="1"/>
      <w:numFmt w:val="bullet"/>
      <w:lvlText w:val="•"/>
      <w:lvlJc w:val="left"/>
      <w:pPr>
        <w:tabs>
          <w:tab w:val="num" w:pos="5040"/>
        </w:tabs>
        <w:ind w:left="5040" w:hanging="360"/>
      </w:pPr>
      <w:rPr>
        <w:rFonts w:ascii="Arial" w:hAnsi="Arial" w:hint="default"/>
      </w:rPr>
    </w:lvl>
    <w:lvl w:ilvl="7" w:tplc="29DE7006" w:tentative="1">
      <w:start w:val="1"/>
      <w:numFmt w:val="bullet"/>
      <w:lvlText w:val="•"/>
      <w:lvlJc w:val="left"/>
      <w:pPr>
        <w:tabs>
          <w:tab w:val="num" w:pos="5760"/>
        </w:tabs>
        <w:ind w:left="5760" w:hanging="360"/>
      </w:pPr>
      <w:rPr>
        <w:rFonts w:ascii="Arial" w:hAnsi="Arial" w:hint="default"/>
      </w:rPr>
    </w:lvl>
    <w:lvl w:ilvl="8" w:tplc="27AE9F28" w:tentative="1">
      <w:start w:val="1"/>
      <w:numFmt w:val="bullet"/>
      <w:lvlText w:val="•"/>
      <w:lvlJc w:val="left"/>
      <w:pPr>
        <w:tabs>
          <w:tab w:val="num" w:pos="6480"/>
        </w:tabs>
        <w:ind w:left="6480" w:hanging="360"/>
      </w:pPr>
      <w:rPr>
        <w:rFonts w:ascii="Arial" w:hAnsi="Arial" w:hint="default"/>
      </w:rPr>
    </w:lvl>
  </w:abstractNum>
  <w:abstractNum w:abstractNumId="51" w15:restartNumberingAfterBreak="0">
    <w:nsid w:val="71F100FC"/>
    <w:multiLevelType w:val="hybridMultilevel"/>
    <w:tmpl w:val="70945B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3BD68BE"/>
    <w:multiLevelType w:val="hybridMultilevel"/>
    <w:tmpl w:val="33AE0628"/>
    <w:lvl w:ilvl="0" w:tplc="20000001">
      <w:start w:val="1"/>
      <w:numFmt w:val="bullet"/>
      <w:lvlText w:val=""/>
      <w:lvlJc w:val="left"/>
      <w:pPr>
        <w:tabs>
          <w:tab w:val="num" w:pos="720"/>
        </w:tabs>
        <w:ind w:left="720" w:hanging="360"/>
      </w:pPr>
      <w:rPr>
        <w:rFonts w:ascii="Symbol" w:hAnsi="Symbol" w:hint="default"/>
      </w:rPr>
    </w:lvl>
    <w:lvl w:ilvl="1" w:tplc="943074CE">
      <w:numFmt w:val="bullet"/>
      <w:lvlText w:val="•"/>
      <w:lvlJc w:val="left"/>
      <w:pPr>
        <w:tabs>
          <w:tab w:val="num" w:pos="1440"/>
        </w:tabs>
        <w:ind w:left="1440" w:hanging="360"/>
      </w:pPr>
      <w:rPr>
        <w:rFonts w:ascii="Arial" w:hAnsi="Arial" w:hint="default"/>
      </w:rPr>
    </w:lvl>
    <w:lvl w:ilvl="2" w:tplc="A0B823F4">
      <w:numFmt w:val="bullet"/>
      <w:lvlText w:val="•"/>
      <w:lvlJc w:val="left"/>
      <w:pPr>
        <w:tabs>
          <w:tab w:val="num" w:pos="2160"/>
        </w:tabs>
        <w:ind w:left="2160" w:hanging="360"/>
      </w:pPr>
      <w:rPr>
        <w:rFonts w:ascii="Arial" w:hAnsi="Arial" w:hint="default"/>
      </w:rPr>
    </w:lvl>
    <w:lvl w:ilvl="3" w:tplc="8A4AE30A" w:tentative="1">
      <w:start w:val="1"/>
      <w:numFmt w:val="bullet"/>
      <w:lvlText w:val="•"/>
      <w:lvlJc w:val="left"/>
      <w:pPr>
        <w:tabs>
          <w:tab w:val="num" w:pos="2880"/>
        </w:tabs>
        <w:ind w:left="2880" w:hanging="360"/>
      </w:pPr>
      <w:rPr>
        <w:rFonts w:ascii="Arial" w:hAnsi="Arial" w:hint="default"/>
      </w:rPr>
    </w:lvl>
    <w:lvl w:ilvl="4" w:tplc="B718A704" w:tentative="1">
      <w:start w:val="1"/>
      <w:numFmt w:val="bullet"/>
      <w:lvlText w:val="•"/>
      <w:lvlJc w:val="left"/>
      <w:pPr>
        <w:tabs>
          <w:tab w:val="num" w:pos="3600"/>
        </w:tabs>
        <w:ind w:left="3600" w:hanging="360"/>
      </w:pPr>
      <w:rPr>
        <w:rFonts w:ascii="Arial" w:hAnsi="Arial" w:hint="default"/>
      </w:rPr>
    </w:lvl>
    <w:lvl w:ilvl="5" w:tplc="F8544EE4" w:tentative="1">
      <w:start w:val="1"/>
      <w:numFmt w:val="bullet"/>
      <w:lvlText w:val="•"/>
      <w:lvlJc w:val="left"/>
      <w:pPr>
        <w:tabs>
          <w:tab w:val="num" w:pos="4320"/>
        </w:tabs>
        <w:ind w:left="4320" w:hanging="360"/>
      </w:pPr>
      <w:rPr>
        <w:rFonts w:ascii="Arial" w:hAnsi="Arial" w:hint="default"/>
      </w:rPr>
    </w:lvl>
    <w:lvl w:ilvl="6" w:tplc="075E17A4" w:tentative="1">
      <w:start w:val="1"/>
      <w:numFmt w:val="bullet"/>
      <w:lvlText w:val="•"/>
      <w:lvlJc w:val="left"/>
      <w:pPr>
        <w:tabs>
          <w:tab w:val="num" w:pos="5040"/>
        </w:tabs>
        <w:ind w:left="5040" w:hanging="360"/>
      </w:pPr>
      <w:rPr>
        <w:rFonts w:ascii="Arial" w:hAnsi="Arial" w:hint="default"/>
      </w:rPr>
    </w:lvl>
    <w:lvl w:ilvl="7" w:tplc="5024ECE6" w:tentative="1">
      <w:start w:val="1"/>
      <w:numFmt w:val="bullet"/>
      <w:lvlText w:val="•"/>
      <w:lvlJc w:val="left"/>
      <w:pPr>
        <w:tabs>
          <w:tab w:val="num" w:pos="5760"/>
        </w:tabs>
        <w:ind w:left="5760" w:hanging="360"/>
      </w:pPr>
      <w:rPr>
        <w:rFonts w:ascii="Arial" w:hAnsi="Arial" w:hint="default"/>
      </w:rPr>
    </w:lvl>
    <w:lvl w:ilvl="8" w:tplc="D6C62342" w:tentative="1">
      <w:start w:val="1"/>
      <w:numFmt w:val="bullet"/>
      <w:lvlText w:val="•"/>
      <w:lvlJc w:val="left"/>
      <w:pPr>
        <w:tabs>
          <w:tab w:val="num" w:pos="6480"/>
        </w:tabs>
        <w:ind w:left="6480" w:hanging="360"/>
      </w:pPr>
      <w:rPr>
        <w:rFonts w:ascii="Arial" w:hAnsi="Arial" w:hint="default"/>
      </w:rPr>
    </w:lvl>
  </w:abstractNum>
  <w:abstractNum w:abstractNumId="53" w15:restartNumberingAfterBreak="0">
    <w:nsid w:val="753C4D26"/>
    <w:multiLevelType w:val="multilevel"/>
    <w:tmpl w:val="89F85148"/>
    <w:lvl w:ilvl="0">
      <w:start w:val="1"/>
      <w:numFmt w:val="decimal"/>
      <w:lvlText w:val="%1."/>
      <w:lvlJc w:val="left"/>
      <w:pPr>
        <w:ind w:left="720" w:hanging="360"/>
      </w:pPr>
    </w:lvl>
    <w:lvl w:ilvl="1">
      <w:start w:val="3"/>
      <w:numFmt w:val="decimal"/>
      <w:isLgl/>
      <w:lvlText w:val="%1.%2"/>
      <w:lvlJc w:val="left"/>
      <w:pPr>
        <w:ind w:left="840" w:hanging="48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4" w15:restartNumberingAfterBreak="0">
    <w:nsid w:val="791D25D0"/>
    <w:multiLevelType w:val="hybridMultilevel"/>
    <w:tmpl w:val="D29C2D9C"/>
    <w:lvl w:ilvl="0" w:tplc="2000000B">
      <w:start w:val="1"/>
      <w:numFmt w:val="bullet"/>
      <w:lvlText w:val=""/>
      <w:lvlJc w:val="left"/>
      <w:pPr>
        <w:tabs>
          <w:tab w:val="num" w:pos="720"/>
        </w:tabs>
        <w:ind w:left="720" w:hanging="360"/>
      </w:pPr>
      <w:rPr>
        <w:rFonts w:ascii="Wingdings" w:hAnsi="Wingdings" w:hint="default"/>
      </w:rPr>
    </w:lvl>
    <w:lvl w:ilvl="1" w:tplc="DF64C092" w:tentative="1">
      <w:start w:val="1"/>
      <w:numFmt w:val="bullet"/>
      <w:lvlText w:val="•"/>
      <w:lvlJc w:val="left"/>
      <w:pPr>
        <w:tabs>
          <w:tab w:val="num" w:pos="1440"/>
        </w:tabs>
        <w:ind w:left="1440" w:hanging="360"/>
      </w:pPr>
      <w:rPr>
        <w:rFonts w:ascii="Arial" w:hAnsi="Arial" w:hint="default"/>
      </w:rPr>
    </w:lvl>
    <w:lvl w:ilvl="2" w:tplc="21D68E32" w:tentative="1">
      <w:start w:val="1"/>
      <w:numFmt w:val="bullet"/>
      <w:lvlText w:val="•"/>
      <w:lvlJc w:val="left"/>
      <w:pPr>
        <w:tabs>
          <w:tab w:val="num" w:pos="2160"/>
        </w:tabs>
        <w:ind w:left="2160" w:hanging="360"/>
      </w:pPr>
      <w:rPr>
        <w:rFonts w:ascii="Arial" w:hAnsi="Arial" w:hint="default"/>
      </w:rPr>
    </w:lvl>
    <w:lvl w:ilvl="3" w:tplc="A7F86BD8" w:tentative="1">
      <w:start w:val="1"/>
      <w:numFmt w:val="bullet"/>
      <w:lvlText w:val="•"/>
      <w:lvlJc w:val="left"/>
      <w:pPr>
        <w:tabs>
          <w:tab w:val="num" w:pos="2880"/>
        </w:tabs>
        <w:ind w:left="2880" w:hanging="360"/>
      </w:pPr>
      <w:rPr>
        <w:rFonts w:ascii="Arial" w:hAnsi="Arial" w:hint="default"/>
      </w:rPr>
    </w:lvl>
    <w:lvl w:ilvl="4" w:tplc="C804DB4A" w:tentative="1">
      <w:start w:val="1"/>
      <w:numFmt w:val="bullet"/>
      <w:lvlText w:val="•"/>
      <w:lvlJc w:val="left"/>
      <w:pPr>
        <w:tabs>
          <w:tab w:val="num" w:pos="3600"/>
        </w:tabs>
        <w:ind w:left="3600" w:hanging="360"/>
      </w:pPr>
      <w:rPr>
        <w:rFonts w:ascii="Arial" w:hAnsi="Arial" w:hint="default"/>
      </w:rPr>
    </w:lvl>
    <w:lvl w:ilvl="5" w:tplc="2F4A7796" w:tentative="1">
      <w:start w:val="1"/>
      <w:numFmt w:val="bullet"/>
      <w:lvlText w:val="•"/>
      <w:lvlJc w:val="left"/>
      <w:pPr>
        <w:tabs>
          <w:tab w:val="num" w:pos="4320"/>
        </w:tabs>
        <w:ind w:left="4320" w:hanging="360"/>
      </w:pPr>
      <w:rPr>
        <w:rFonts w:ascii="Arial" w:hAnsi="Arial" w:hint="default"/>
      </w:rPr>
    </w:lvl>
    <w:lvl w:ilvl="6" w:tplc="1556EF6C" w:tentative="1">
      <w:start w:val="1"/>
      <w:numFmt w:val="bullet"/>
      <w:lvlText w:val="•"/>
      <w:lvlJc w:val="left"/>
      <w:pPr>
        <w:tabs>
          <w:tab w:val="num" w:pos="5040"/>
        </w:tabs>
        <w:ind w:left="5040" w:hanging="360"/>
      </w:pPr>
      <w:rPr>
        <w:rFonts w:ascii="Arial" w:hAnsi="Arial" w:hint="default"/>
      </w:rPr>
    </w:lvl>
    <w:lvl w:ilvl="7" w:tplc="9C20F70C" w:tentative="1">
      <w:start w:val="1"/>
      <w:numFmt w:val="bullet"/>
      <w:lvlText w:val="•"/>
      <w:lvlJc w:val="left"/>
      <w:pPr>
        <w:tabs>
          <w:tab w:val="num" w:pos="5760"/>
        </w:tabs>
        <w:ind w:left="5760" w:hanging="360"/>
      </w:pPr>
      <w:rPr>
        <w:rFonts w:ascii="Arial" w:hAnsi="Arial" w:hint="default"/>
      </w:rPr>
    </w:lvl>
    <w:lvl w:ilvl="8" w:tplc="2CC29C44" w:tentative="1">
      <w:start w:val="1"/>
      <w:numFmt w:val="bullet"/>
      <w:lvlText w:val="•"/>
      <w:lvlJc w:val="left"/>
      <w:pPr>
        <w:tabs>
          <w:tab w:val="num" w:pos="6480"/>
        </w:tabs>
        <w:ind w:left="6480" w:hanging="360"/>
      </w:pPr>
      <w:rPr>
        <w:rFonts w:ascii="Arial" w:hAnsi="Arial" w:hint="default"/>
      </w:rPr>
    </w:lvl>
  </w:abstractNum>
  <w:abstractNum w:abstractNumId="55" w15:restartNumberingAfterBreak="0">
    <w:nsid w:val="7C0D51BD"/>
    <w:multiLevelType w:val="hybridMultilevel"/>
    <w:tmpl w:val="09B00202"/>
    <w:lvl w:ilvl="0" w:tplc="526ED102">
      <w:start w:val="1"/>
      <w:numFmt w:val="bullet"/>
      <w:lvlText w:val="•"/>
      <w:lvlJc w:val="left"/>
      <w:pPr>
        <w:tabs>
          <w:tab w:val="num" w:pos="720"/>
        </w:tabs>
        <w:ind w:left="720" w:hanging="360"/>
      </w:pPr>
      <w:rPr>
        <w:rFonts w:ascii="Arial" w:hAnsi="Aria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6" w15:restartNumberingAfterBreak="0">
    <w:nsid w:val="7CD53EB0"/>
    <w:multiLevelType w:val="hybridMultilevel"/>
    <w:tmpl w:val="29C848C0"/>
    <w:lvl w:ilvl="0" w:tplc="48428E38">
      <w:start w:val="1"/>
      <w:numFmt w:val="bullet"/>
      <w:lvlText w:val=""/>
      <w:lvlJc w:val="left"/>
      <w:pPr>
        <w:tabs>
          <w:tab w:val="num" w:pos="720"/>
        </w:tabs>
        <w:ind w:left="720" w:hanging="360"/>
      </w:pPr>
      <w:rPr>
        <w:rFonts w:ascii="Wingdings" w:hAnsi="Wingdings" w:hint="default"/>
      </w:rPr>
    </w:lvl>
    <w:lvl w:ilvl="1" w:tplc="A46C38E6">
      <w:start w:val="1"/>
      <w:numFmt w:val="bullet"/>
      <w:lvlText w:val=""/>
      <w:lvlJc w:val="left"/>
      <w:pPr>
        <w:tabs>
          <w:tab w:val="num" w:pos="1440"/>
        </w:tabs>
        <w:ind w:left="1440" w:hanging="360"/>
      </w:pPr>
      <w:rPr>
        <w:rFonts w:ascii="Wingdings" w:hAnsi="Wingdings" w:hint="default"/>
      </w:rPr>
    </w:lvl>
    <w:lvl w:ilvl="2" w:tplc="1B54C5FE" w:tentative="1">
      <w:start w:val="1"/>
      <w:numFmt w:val="bullet"/>
      <w:lvlText w:val=""/>
      <w:lvlJc w:val="left"/>
      <w:pPr>
        <w:tabs>
          <w:tab w:val="num" w:pos="2160"/>
        </w:tabs>
        <w:ind w:left="2160" w:hanging="360"/>
      </w:pPr>
      <w:rPr>
        <w:rFonts w:ascii="Wingdings" w:hAnsi="Wingdings" w:hint="default"/>
      </w:rPr>
    </w:lvl>
    <w:lvl w:ilvl="3" w:tplc="23FAAE06" w:tentative="1">
      <w:start w:val="1"/>
      <w:numFmt w:val="bullet"/>
      <w:lvlText w:val=""/>
      <w:lvlJc w:val="left"/>
      <w:pPr>
        <w:tabs>
          <w:tab w:val="num" w:pos="2880"/>
        </w:tabs>
        <w:ind w:left="2880" w:hanging="360"/>
      </w:pPr>
      <w:rPr>
        <w:rFonts w:ascii="Wingdings" w:hAnsi="Wingdings" w:hint="default"/>
      </w:rPr>
    </w:lvl>
    <w:lvl w:ilvl="4" w:tplc="CA16556A" w:tentative="1">
      <w:start w:val="1"/>
      <w:numFmt w:val="bullet"/>
      <w:lvlText w:val=""/>
      <w:lvlJc w:val="left"/>
      <w:pPr>
        <w:tabs>
          <w:tab w:val="num" w:pos="3600"/>
        </w:tabs>
        <w:ind w:left="3600" w:hanging="360"/>
      </w:pPr>
      <w:rPr>
        <w:rFonts w:ascii="Wingdings" w:hAnsi="Wingdings" w:hint="default"/>
      </w:rPr>
    </w:lvl>
    <w:lvl w:ilvl="5" w:tplc="2D6E1F04" w:tentative="1">
      <w:start w:val="1"/>
      <w:numFmt w:val="bullet"/>
      <w:lvlText w:val=""/>
      <w:lvlJc w:val="left"/>
      <w:pPr>
        <w:tabs>
          <w:tab w:val="num" w:pos="4320"/>
        </w:tabs>
        <w:ind w:left="4320" w:hanging="360"/>
      </w:pPr>
      <w:rPr>
        <w:rFonts w:ascii="Wingdings" w:hAnsi="Wingdings" w:hint="default"/>
      </w:rPr>
    </w:lvl>
    <w:lvl w:ilvl="6" w:tplc="1D12895C" w:tentative="1">
      <w:start w:val="1"/>
      <w:numFmt w:val="bullet"/>
      <w:lvlText w:val=""/>
      <w:lvlJc w:val="left"/>
      <w:pPr>
        <w:tabs>
          <w:tab w:val="num" w:pos="5040"/>
        </w:tabs>
        <w:ind w:left="5040" w:hanging="360"/>
      </w:pPr>
      <w:rPr>
        <w:rFonts w:ascii="Wingdings" w:hAnsi="Wingdings" w:hint="default"/>
      </w:rPr>
    </w:lvl>
    <w:lvl w:ilvl="7" w:tplc="1BF267A8" w:tentative="1">
      <w:start w:val="1"/>
      <w:numFmt w:val="bullet"/>
      <w:lvlText w:val=""/>
      <w:lvlJc w:val="left"/>
      <w:pPr>
        <w:tabs>
          <w:tab w:val="num" w:pos="5760"/>
        </w:tabs>
        <w:ind w:left="5760" w:hanging="360"/>
      </w:pPr>
      <w:rPr>
        <w:rFonts w:ascii="Wingdings" w:hAnsi="Wingdings" w:hint="default"/>
      </w:rPr>
    </w:lvl>
    <w:lvl w:ilvl="8" w:tplc="1D9A272A"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7D515E73"/>
    <w:multiLevelType w:val="hybridMultilevel"/>
    <w:tmpl w:val="519E69A2"/>
    <w:lvl w:ilvl="0" w:tplc="CD62BD5C">
      <w:start w:val="1"/>
      <w:numFmt w:val="bullet"/>
      <w:lvlText w:val="•"/>
      <w:lvlJc w:val="left"/>
      <w:pPr>
        <w:tabs>
          <w:tab w:val="num" w:pos="720"/>
        </w:tabs>
        <w:ind w:left="720" w:hanging="360"/>
      </w:pPr>
      <w:rPr>
        <w:rFonts w:ascii="Arial" w:hAnsi="Arial" w:hint="default"/>
      </w:rPr>
    </w:lvl>
    <w:lvl w:ilvl="1" w:tplc="EF8455E4" w:tentative="1">
      <w:start w:val="1"/>
      <w:numFmt w:val="bullet"/>
      <w:lvlText w:val="•"/>
      <w:lvlJc w:val="left"/>
      <w:pPr>
        <w:tabs>
          <w:tab w:val="num" w:pos="1440"/>
        </w:tabs>
        <w:ind w:left="1440" w:hanging="360"/>
      </w:pPr>
      <w:rPr>
        <w:rFonts w:ascii="Arial" w:hAnsi="Arial" w:hint="default"/>
      </w:rPr>
    </w:lvl>
    <w:lvl w:ilvl="2" w:tplc="68AE729C" w:tentative="1">
      <w:start w:val="1"/>
      <w:numFmt w:val="bullet"/>
      <w:lvlText w:val="•"/>
      <w:lvlJc w:val="left"/>
      <w:pPr>
        <w:tabs>
          <w:tab w:val="num" w:pos="2160"/>
        </w:tabs>
        <w:ind w:left="2160" w:hanging="360"/>
      </w:pPr>
      <w:rPr>
        <w:rFonts w:ascii="Arial" w:hAnsi="Arial" w:hint="default"/>
      </w:rPr>
    </w:lvl>
    <w:lvl w:ilvl="3" w:tplc="4C84BF82" w:tentative="1">
      <w:start w:val="1"/>
      <w:numFmt w:val="bullet"/>
      <w:lvlText w:val="•"/>
      <w:lvlJc w:val="left"/>
      <w:pPr>
        <w:tabs>
          <w:tab w:val="num" w:pos="2880"/>
        </w:tabs>
        <w:ind w:left="2880" w:hanging="360"/>
      </w:pPr>
      <w:rPr>
        <w:rFonts w:ascii="Arial" w:hAnsi="Arial" w:hint="default"/>
      </w:rPr>
    </w:lvl>
    <w:lvl w:ilvl="4" w:tplc="871018DA" w:tentative="1">
      <w:start w:val="1"/>
      <w:numFmt w:val="bullet"/>
      <w:lvlText w:val="•"/>
      <w:lvlJc w:val="left"/>
      <w:pPr>
        <w:tabs>
          <w:tab w:val="num" w:pos="3600"/>
        </w:tabs>
        <w:ind w:left="3600" w:hanging="360"/>
      </w:pPr>
      <w:rPr>
        <w:rFonts w:ascii="Arial" w:hAnsi="Arial" w:hint="default"/>
      </w:rPr>
    </w:lvl>
    <w:lvl w:ilvl="5" w:tplc="EC5644E4" w:tentative="1">
      <w:start w:val="1"/>
      <w:numFmt w:val="bullet"/>
      <w:lvlText w:val="•"/>
      <w:lvlJc w:val="left"/>
      <w:pPr>
        <w:tabs>
          <w:tab w:val="num" w:pos="4320"/>
        </w:tabs>
        <w:ind w:left="4320" w:hanging="360"/>
      </w:pPr>
      <w:rPr>
        <w:rFonts w:ascii="Arial" w:hAnsi="Arial" w:hint="default"/>
      </w:rPr>
    </w:lvl>
    <w:lvl w:ilvl="6" w:tplc="74C40B74" w:tentative="1">
      <w:start w:val="1"/>
      <w:numFmt w:val="bullet"/>
      <w:lvlText w:val="•"/>
      <w:lvlJc w:val="left"/>
      <w:pPr>
        <w:tabs>
          <w:tab w:val="num" w:pos="5040"/>
        </w:tabs>
        <w:ind w:left="5040" w:hanging="360"/>
      </w:pPr>
      <w:rPr>
        <w:rFonts w:ascii="Arial" w:hAnsi="Arial" w:hint="default"/>
      </w:rPr>
    </w:lvl>
    <w:lvl w:ilvl="7" w:tplc="BC16200C" w:tentative="1">
      <w:start w:val="1"/>
      <w:numFmt w:val="bullet"/>
      <w:lvlText w:val="•"/>
      <w:lvlJc w:val="left"/>
      <w:pPr>
        <w:tabs>
          <w:tab w:val="num" w:pos="5760"/>
        </w:tabs>
        <w:ind w:left="5760" w:hanging="360"/>
      </w:pPr>
      <w:rPr>
        <w:rFonts w:ascii="Arial" w:hAnsi="Arial" w:hint="default"/>
      </w:rPr>
    </w:lvl>
    <w:lvl w:ilvl="8" w:tplc="B3BE2228" w:tentative="1">
      <w:start w:val="1"/>
      <w:numFmt w:val="bullet"/>
      <w:lvlText w:val="•"/>
      <w:lvlJc w:val="left"/>
      <w:pPr>
        <w:tabs>
          <w:tab w:val="num" w:pos="6480"/>
        </w:tabs>
        <w:ind w:left="6480" w:hanging="360"/>
      </w:pPr>
      <w:rPr>
        <w:rFonts w:ascii="Arial" w:hAnsi="Arial" w:hint="default"/>
      </w:rPr>
    </w:lvl>
  </w:abstractNum>
  <w:num w:numId="1">
    <w:abstractNumId w:val="51"/>
  </w:num>
  <w:num w:numId="2">
    <w:abstractNumId w:val="57"/>
  </w:num>
  <w:num w:numId="3">
    <w:abstractNumId w:val="6"/>
  </w:num>
  <w:num w:numId="4">
    <w:abstractNumId w:val="2"/>
  </w:num>
  <w:num w:numId="5">
    <w:abstractNumId w:val="28"/>
  </w:num>
  <w:num w:numId="6">
    <w:abstractNumId w:val="8"/>
  </w:num>
  <w:num w:numId="7">
    <w:abstractNumId w:val="21"/>
  </w:num>
  <w:num w:numId="8">
    <w:abstractNumId w:val="44"/>
  </w:num>
  <w:num w:numId="9">
    <w:abstractNumId w:val="31"/>
  </w:num>
  <w:num w:numId="10">
    <w:abstractNumId w:val="35"/>
  </w:num>
  <w:num w:numId="11">
    <w:abstractNumId w:val="39"/>
  </w:num>
  <w:num w:numId="12">
    <w:abstractNumId w:val="1"/>
  </w:num>
  <w:num w:numId="13">
    <w:abstractNumId w:val="49"/>
  </w:num>
  <w:num w:numId="14">
    <w:abstractNumId w:val="41"/>
  </w:num>
  <w:num w:numId="15">
    <w:abstractNumId w:val="26"/>
  </w:num>
  <w:num w:numId="16">
    <w:abstractNumId w:val="27"/>
  </w:num>
  <w:num w:numId="17">
    <w:abstractNumId w:val="0"/>
  </w:num>
  <w:num w:numId="18">
    <w:abstractNumId w:val="23"/>
  </w:num>
  <w:num w:numId="19">
    <w:abstractNumId w:val="56"/>
  </w:num>
  <w:num w:numId="20">
    <w:abstractNumId w:val="38"/>
  </w:num>
  <w:num w:numId="21">
    <w:abstractNumId w:val="25"/>
  </w:num>
  <w:num w:numId="22">
    <w:abstractNumId w:val="32"/>
  </w:num>
  <w:num w:numId="23">
    <w:abstractNumId w:val="3"/>
  </w:num>
  <w:num w:numId="24">
    <w:abstractNumId w:val="9"/>
  </w:num>
  <w:num w:numId="25">
    <w:abstractNumId w:val="34"/>
  </w:num>
  <w:num w:numId="26">
    <w:abstractNumId w:val="53"/>
  </w:num>
  <w:num w:numId="27">
    <w:abstractNumId w:val="15"/>
  </w:num>
  <w:num w:numId="28">
    <w:abstractNumId w:val="40"/>
  </w:num>
  <w:num w:numId="29">
    <w:abstractNumId w:val="46"/>
  </w:num>
  <w:num w:numId="30">
    <w:abstractNumId w:val="29"/>
  </w:num>
  <w:num w:numId="31">
    <w:abstractNumId w:val="19"/>
  </w:num>
  <w:num w:numId="32">
    <w:abstractNumId w:val="5"/>
  </w:num>
  <w:num w:numId="33">
    <w:abstractNumId w:val="10"/>
  </w:num>
  <w:num w:numId="34">
    <w:abstractNumId w:val="24"/>
  </w:num>
  <w:num w:numId="35">
    <w:abstractNumId w:val="20"/>
  </w:num>
  <w:num w:numId="36">
    <w:abstractNumId w:val="55"/>
  </w:num>
  <w:num w:numId="37">
    <w:abstractNumId w:val="4"/>
  </w:num>
  <w:num w:numId="38">
    <w:abstractNumId w:val="42"/>
  </w:num>
  <w:num w:numId="39">
    <w:abstractNumId w:val="17"/>
  </w:num>
  <w:num w:numId="40">
    <w:abstractNumId w:val="45"/>
  </w:num>
  <w:num w:numId="41">
    <w:abstractNumId w:val="13"/>
  </w:num>
  <w:num w:numId="42">
    <w:abstractNumId w:val="12"/>
  </w:num>
  <w:num w:numId="43">
    <w:abstractNumId w:val="47"/>
  </w:num>
  <w:num w:numId="44">
    <w:abstractNumId w:val="30"/>
  </w:num>
  <w:num w:numId="45">
    <w:abstractNumId w:val="18"/>
  </w:num>
  <w:num w:numId="46">
    <w:abstractNumId w:val="16"/>
  </w:num>
  <w:num w:numId="47">
    <w:abstractNumId w:val="33"/>
  </w:num>
  <w:num w:numId="48">
    <w:abstractNumId w:val="54"/>
  </w:num>
  <w:num w:numId="49">
    <w:abstractNumId w:val="36"/>
  </w:num>
  <w:num w:numId="50">
    <w:abstractNumId w:val="7"/>
  </w:num>
  <w:num w:numId="51">
    <w:abstractNumId w:val="14"/>
  </w:num>
  <w:num w:numId="52">
    <w:abstractNumId w:val="22"/>
  </w:num>
  <w:num w:numId="53">
    <w:abstractNumId w:val="11"/>
  </w:num>
  <w:num w:numId="54">
    <w:abstractNumId w:val="50"/>
  </w:num>
  <w:num w:numId="55">
    <w:abstractNumId w:val="52"/>
  </w:num>
  <w:num w:numId="56">
    <w:abstractNumId w:val="43"/>
  </w:num>
  <w:num w:numId="57">
    <w:abstractNumId w:val="48"/>
  </w:num>
  <w:num w:numId="58">
    <w:abstractNumId w:val="37"/>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1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A18D5"/>
    <w:rsid w:val="00000129"/>
    <w:rsid w:val="00000F20"/>
    <w:rsid w:val="00001364"/>
    <w:rsid w:val="000138B2"/>
    <w:rsid w:val="00014127"/>
    <w:rsid w:val="00014EAA"/>
    <w:rsid w:val="00022F7D"/>
    <w:rsid w:val="000541E3"/>
    <w:rsid w:val="000552F1"/>
    <w:rsid w:val="00063E39"/>
    <w:rsid w:val="00063E77"/>
    <w:rsid w:val="00073908"/>
    <w:rsid w:val="000767AB"/>
    <w:rsid w:val="000774AD"/>
    <w:rsid w:val="00077A15"/>
    <w:rsid w:val="000B23A7"/>
    <w:rsid w:val="000B714A"/>
    <w:rsid w:val="000C7059"/>
    <w:rsid w:val="000E3EEC"/>
    <w:rsid w:val="001270DC"/>
    <w:rsid w:val="00134CD3"/>
    <w:rsid w:val="00135C12"/>
    <w:rsid w:val="00135FE6"/>
    <w:rsid w:val="00137AE5"/>
    <w:rsid w:val="001401E5"/>
    <w:rsid w:val="0014061A"/>
    <w:rsid w:val="00150BE8"/>
    <w:rsid w:val="00153839"/>
    <w:rsid w:val="001611E7"/>
    <w:rsid w:val="001639D5"/>
    <w:rsid w:val="00172AE3"/>
    <w:rsid w:val="0017607B"/>
    <w:rsid w:val="00191486"/>
    <w:rsid w:val="001915C2"/>
    <w:rsid w:val="00193E63"/>
    <w:rsid w:val="00194F67"/>
    <w:rsid w:val="001951FF"/>
    <w:rsid w:val="00196E7B"/>
    <w:rsid w:val="001A49BE"/>
    <w:rsid w:val="001A5192"/>
    <w:rsid w:val="001A62A6"/>
    <w:rsid w:val="001B2893"/>
    <w:rsid w:val="001D63B9"/>
    <w:rsid w:val="001E561B"/>
    <w:rsid w:val="002064EB"/>
    <w:rsid w:val="00220E47"/>
    <w:rsid w:val="00224D33"/>
    <w:rsid w:val="002338AF"/>
    <w:rsid w:val="00244C3F"/>
    <w:rsid w:val="00250778"/>
    <w:rsid w:val="00253059"/>
    <w:rsid w:val="00255E3E"/>
    <w:rsid w:val="002646AA"/>
    <w:rsid w:val="00270804"/>
    <w:rsid w:val="0027090A"/>
    <w:rsid w:val="002753B5"/>
    <w:rsid w:val="00296FE2"/>
    <w:rsid w:val="002C6FC0"/>
    <w:rsid w:val="002D13EB"/>
    <w:rsid w:val="00302162"/>
    <w:rsid w:val="00305593"/>
    <w:rsid w:val="00323EA3"/>
    <w:rsid w:val="00347433"/>
    <w:rsid w:val="0035573D"/>
    <w:rsid w:val="003668C2"/>
    <w:rsid w:val="00381C85"/>
    <w:rsid w:val="00394F13"/>
    <w:rsid w:val="00396EF9"/>
    <w:rsid w:val="003A0358"/>
    <w:rsid w:val="003B011E"/>
    <w:rsid w:val="003B20CA"/>
    <w:rsid w:val="003B7A32"/>
    <w:rsid w:val="003D0BBC"/>
    <w:rsid w:val="003F3502"/>
    <w:rsid w:val="00403222"/>
    <w:rsid w:val="00424717"/>
    <w:rsid w:val="00425623"/>
    <w:rsid w:val="004266E4"/>
    <w:rsid w:val="0043151D"/>
    <w:rsid w:val="004739E7"/>
    <w:rsid w:val="00476D21"/>
    <w:rsid w:val="00477093"/>
    <w:rsid w:val="00487916"/>
    <w:rsid w:val="00487FC0"/>
    <w:rsid w:val="00492DCD"/>
    <w:rsid w:val="004A696A"/>
    <w:rsid w:val="004B722C"/>
    <w:rsid w:val="004B7996"/>
    <w:rsid w:val="004C097C"/>
    <w:rsid w:val="004D731F"/>
    <w:rsid w:val="004E6A6D"/>
    <w:rsid w:val="004F1800"/>
    <w:rsid w:val="005006B8"/>
    <w:rsid w:val="00501570"/>
    <w:rsid w:val="0051195C"/>
    <w:rsid w:val="005510AB"/>
    <w:rsid w:val="005610C3"/>
    <w:rsid w:val="0056133A"/>
    <w:rsid w:val="00582FC7"/>
    <w:rsid w:val="0059017E"/>
    <w:rsid w:val="005B081A"/>
    <w:rsid w:val="005C580C"/>
    <w:rsid w:val="005C6F95"/>
    <w:rsid w:val="005C78AA"/>
    <w:rsid w:val="005F3388"/>
    <w:rsid w:val="006227EC"/>
    <w:rsid w:val="0062700E"/>
    <w:rsid w:val="006330CD"/>
    <w:rsid w:val="006343CB"/>
    <w:rsid w:val="00651E39"/>
    <w:rsid w:val="00653E30"/>
    <w:rsid w:val="00656AC3"/>
    <w:rsid w:val="006623CD"/>
    <w:rsid w:val="00665B5B"/>
    <w:rsid w:val="006674B3"/>
    <w:rsid w:val="00684175"/>
    <w:rsid w:val="006A18D5"/>
    <w:rsid w:val="006A22D1"/>
    <w:rsid w:val="006B0CED"/>
    <w:rsid w:val="006B675B"/>
    <w:rsid w:val="006C2572"/>
    <w:rsid w:val="006C3B7B"/>
    <w:rsid w:val="006D2261"/>
    <w:rsid w:val="006F4489"/>
    <w:rsid w:val="006F47E1"/>
    <w:rsid w:val="006F4E26"/>
    <w:rsid w:val="00702AA3"/>
    <w:rsid w:val="00711EE5"/>
    <w:rsid w:val="007127C5"/>
    <w:rsid w:val="00714B0B"/>
    <w:rsid w:val="007179D1"/>
    <w:rsid w:val="0072261D"/>
    <w:rsid w:val="00727402"/>
    <w:rsid w:val="00734C21"/>
    <w:rsid w:val="00747054"/>
    <w:rsid w:val="00751BD0"/>
    <w:rsid w:val="007523C2"/>
    <w:rsid w:val="00756B27"/>
    <w:rsid w:val="007854F7"/>
    <w:rsid w:val="0078556A"/>
    <w:rsid w:val="007B2271"/>
    <w:rsid w:val="007B30C7"/>
    <w:rsid w:val="007C0420"/>
    <w:rsid w:val="007C25BD"/>
    <w:rsid w:val="007C42F7"/>
    <w:rsid w:val="007D2C88"/>
    <w:rsid w:val="007F7816"/>
    <w:rsid w:val="008008CA"/>
    <w:rsid w:val="00806D26"/>
    <w:rsid w:val="00826E24"/>
    <w:rsid w:val="00827390"/>
    <w:rsid w:val="00832909"/>
    <w:rsid w:val="00842691"/>
    <w:rsid w:val="0084279B"/>
    <w:rsid w:val="0086031A"/>
    <w:rsid w:val="0086671A"/>
    <w:rsid w:val="00866C42"/>
    <w:rsid w:val="00867768"/>
    <w:rsid w:val="00885E0E"/>
    <w:rsid w:val="008943B4"/>
    <w:rsid w:val="00895AD6"/>
    <w:rsid w:val="00895FA9"/>
    <w:rsid w:val="00897CF3"/>
    <w:rsid w:val="00897FDF"/>
    <w:rsid w:val="008A0E7C"/>
    <w:rsid w:val="008A1839"/>
    <w:rsid w:val="008A1FC3"/>
    <w:rsid w:val="008A225D"/>
    <w:rsid w:val="008A7BF6"/>
    <w:rsid w:val="008B387E"/>
    <w:rsid w:val="008B5C72"/>
    <w:rsid w:val="008F22A0"/>
    <w:rsid w:val="009238C7"/>
    <w:rsid w:val="00923C09"/>
    <w:rsid w:val="009329D9"/>
    <w:rsid w:val="0094061E"/>
    <w:rsid w:val="00943183"/>
    <w:rsid w:val="00944944"/>
    <w:rsid w:val="0095633D"/>
    <w:rsid w:val="009614D2"/>
    <w:rsid w:val="00971766"/>
    <w:rsid w:val="00971C1C"/>
    <w:rsid w:val="00972383"/>
    <w:rsid w:val="0098366F"/>
    <w:rsid w:val="00983C60"/>
    <w:rsid w:val="00990464"/>
    <w:rsid w:val="009910D8"/>
    <w:rsid w:val="009B365B"/>
    <w:rsid w:val="009B5F01"/>
    <w:rsid w:val="009D0BC7"/>
    <w:rsid w:val="009D4A1F"/>
    <w:rsid w:val="009E64A3"/>
    <w:rsid w:val="00A023D3"/>
    <w:rsid w:val="00A1143C"/>
    <w:rsid w:val="00A24882"/>
    <w:rsid w:val="00A26411"/>
    <w:rsid w:val="00A35CC1"/>
    <w:rsid w:val="00A35CD6"/>
    <w:rsid w:val="00A56A05"/>
    <w:rsid w:val="00A576C2"/>
    <w:rsid w:val="00A605B1"/>
    <w:rsid w:val="00A67514"/>
    <w:rsid w:val="00A678BF"/>
    <w:rsid w:val="00A752F0"/>
    <w:rsid w:val="00A83B55"/>
    <w:rsid w:val="00A90EBD"/>
    <w:rsid w:val="00A925D7"/>
    <w:rsid w:val="00AA5FED"/>
    <w:rsid w:val="00AB6205"/>
    <w:rsid w:val="00AB7397"/>
    <w:rsid w:val="00AC29D3"/>
    <w:rsid w:val="00AD0805"/>
    <w:rsid w:val="00AD3D97"/>
    <w:rsid w:val="00AD475D"/>
    <w:rsid w:val="00AD6AA4"/>
    <w:rsid w:val="00AF0145"/>
    <w:rsid w:val="00AF7589"/>
    <w:rsid w:val="00B01B49"/>
    <w:rsid w:val="00B156BB"/>
    <w:rsid w:val="00B33E36"/>
    <w:rsid w:val="00B37138"/>
    <w:rsid w:val="00B4157E"/>
    <w:rsid w:val="00B4621A"/>
    <w:rsid w:val="00B470A3"/>
    <w:rsid w:val="00B71265"/>
    <w:rsid w:val="00B715A9"/>
    <w:rsid w:val="00B7557E"/>
    <w:rsid w:val="00B80742"/>
    <w:rsid w:val="00B81838"/>
    <w:rsid w:val="00B844CD"/>
    <w:rsid w:val="00B84AB8"/>
    <w:rsid w:val="00B850B8"/>
    <w:rsid w:val="00B91F60"/>
    <w:rsid w:val="00BB293D"/>
    <w:rsid w:val="00BB43C2"/>
    <w:rsid w:val="00C10C25"/>
    <w:rsid w:val="00C27D81"/>
    <w:rsid w:val="00C4009D"/>
    <w:rsid w:val="00C46977"/>
    <w:rsid w:val="00C5155C"/>
    <w:rsid w:val="00C537B7"/>
    <w:rsid w:val="00C54512"/>
    <w:rsid w:val="00C63676"/>
    <w:rsid w:val="00C63E16"/>
    <w:rsid w:val="00C64D1D"/>
    <w:rsid w:val="00C65974"/>
    <w:rsid w:val="00C72982"/>
    <w:rsid w:val="00C90C2C"/>
    <w:rsid w:val="00C91152"/>
    <w:rsid w:val="00C9206E"/>
    <w:rsid w:val="00C9647F"/>
    <w:rsid w:val="00CB0221"/>
    <w:rsid w:val="00CB1673"/>
    <w:rsid w:val="00CB36D5"/>
    <w:rsid w:val="00CB4A4B"/>
    <w:rsid w:val="00CD299C"/>
    <w:rsid w:val="00CD4F4D"/>
    <w:rsid w:val="00CE1158"/>
    <w:rsid w:val="00CE6390"/>
    <w:rsid w:val="00CF1490"/>
    <w:rsid w:val="00D02496"/>
    <w:rsid w:val="00D40277"/>
    <w:rsid w:val="00D5762E"/>
    <w:rsid w:val="00D67058"/>
    <w:rsid w:val="00D67C50"/>
    <w:rsid w:val="00D70D75"/>
    <w:rsid w:val="00D75672"/>
    <w:rsid w:val="00DA2EB0"/>
    <w:rsid w:val="00DA3BFB"/>
    <w:rsid w:val="00DB1D69"/>
    <w:rsid w:val="00DD5D27"/>
    <w:rsid w:val="00DF1E66"/>
    <w:rsid w:val="00DF7473"/>
    <w:rsid w:val="00E0117B"/>
    <w:rsid w:val="00E12E86"/>
    <w:rsid w:val="00E16279"/>
    <w:rsid w:val="00E21C46"/>
    <w:rsid w:val="00E22EC8"/>
    <w:rsid w:val="00E36EE7"/>
    <w:rsid w:val="00E46CCA"/>
    <w:rsid w:val="00E56DC0"/>
    <w:rsid w:val="00E6153A"/>
    <w:rsid w:val="00E653F4"/>
    <w:rsid w:val="00E6583C"/>
    <w:rsid w:val="00E6620D"/>
    <w:rsid w:val="00E67440"/>
    <w:rsid w:val="00E713F5"/>
    <w:rsid w:val="00E80127"/>
    <w:rsid w:val="00E8181E"/>
    <w:rsid w:val="00E8192C"/>
    <w:rsid w:val="00E85A42"/>
    <w:rsid w:val="00E9541C"/>
    <w:rsid w:val="00EA0EA7"/>
    <w:rsid w:val="00EA5597"/>
    <w:rsid w:val="00EB4B46"/>
    <w:rsid w:val="00EC2B69"/>
    <w:rsid w:val="00ED2946"/>
    <w:rsid w:val="00ED3630"/>
    <w:rsid w:val="00ED3AE2"/>
    <w:rsid w:val="00ED793C"/>
    <w:rsid w:val="00EE15E3"/>
    <w:rsid w:val="00EF0FF0"/>
    <w:rsid w:val="00EF2660"/>
    <w:rsid w:val="00EF2D75"/>
    <w:rsid w:val="00EF3DE4"/>
    <w:rsid w:val="00EF4D78"/>
    <w:rsid w:val="00F02EA6"/>
    <w:rsid w:val="00F061F1"/>
    <w:rsid w:val="00F14A06"/>
    <w:rsid w:val="00F26E82"/>
    <w:rsid w:val="00F275B3"/>
    <w:rsid w:val="00F27E13"/>
    <w:rsid w:val="00F30AA1"/>
    <w:rsid w:val="00F37E39"/>
    <w:rsid w:val="00F41730"/>
    <w:rsid w:val="00F579E8"/>
    <w:rsid w:val="00F75E39"/>
    <w:rsid w:val="00F7741B"/>
    <w:rsid w:val="00F82581"/>
    <w:rsid w:val="00F82D82"/>
    <w:rsid w:val="00F92B2D"/>
    <w:rsid w:val="00F92DA7"/>
    <w:rsid w:val="00F93992"/>
    <w:rsid w:val="00F95F93"/>
    <w:rsid w:val="00FA30FA"/>
    <w:rsid w:val="00FA3FB4"/>
    <w:rsid w:val="00FB0DCE"/>
    <w:rsid w:val="00FB6601"/>
    <w:rsid w:val="00FD7850"/>
    <w:rsid w:val="00FE7F8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3DAD92"/>
  <w15:chartTrackingRefBased/>
  <w15:docId w15:val="{CE26F22D-E9DC-443A-BFD6-1EDC41DE0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6A18D5"/>
    <w:pPr>
      <w:spacing w:after="0" w:line="240" w:lineRule="auto"/>
    </w:pPr>
    <w:rPr>
      <w:sz w:val="24"/>
      <w:szCs w:val="24"/>
    </w:rPr>
  </w:style>
  <w:style w:type="paragraph" w:styleId="Heading1">
    <w:name w:val="heading 1"/>
    <w:basedOn w:val="Normal"/>
    <w:next w:val="Normal"/>
    <w:link w:val="Heading1Char"/>
    <w:uiPriority w:val="9"/>
    <w:qFormat/>
    <w:rsid w:val="007C25B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6583C"/>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296FE2"/>
    <w:pPr>
      <w:keepNext/>
      <w:keepLines/>
      <w:spacing w:before="40"/>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A0EA7"/>
    <w:pPr>
      <w:ind w:left="720"/>
      <w:contextualSpacing/>
    </w:pPr>
  </w:style>
  <w:style w:type="paragraph" w:styleId="NormalWeb">
    <w:name w:val="Normal (Web)"/>
    <w:basedOn w:val="Normal"/>
    <w:uiPriority w:val="99"/>
    <w:semiHidden/>
    <w:unhideWhenUsed/>
    <w:rsid w:val="00983C60"/>
    <w:pPr>
      <w:spacing w:before="100" w:beforeAutospacing="1" w:after="100" w:afterAutospacing="1"/>
    </w:pPr>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7854F7"/>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854F7"/>
    <w:rPr>
      <w:rFonts w:ascii="Segoe UI" w:hAnsi="Segoe UI" w:cs="Segoe UI"/>
      <w:sz w:val="18"/>
      <w:szCs w:val="18"/>
    </w:rPr>
  </w:style>
  <w:style w:type="paragraph" w:customStyle="1" w:styleId="CABInormal">
    <w:name w:val="CABInormal"/>
    <w:basedOn w:val="Normal"/>
    <w:link w:val="CABInormalChar"/>
    <w:qFormat/>
    <w:rsid w:val="0086031A"/>
    <w:rPr>
      <w:rFonts w:ascii="Calibri" w:hAnsi="Calibri" w:cs="Calibri"/>
      <w:color w:val="000000" w:themeColor="text1"/>
      <w:sz w:val="22"/>
      <w:szCs w:val="22"/>
      <w:lang w:val="en-GB" w:eastAsia="en-GB"/>
    </w:rPr>
  </w:style>
  <w:style w:type="character" w:customStyle="1" w:styleId="CABInormalChar">
    <w:name w:val="CABInormal Char"/>
    <w:basedOn w:val="DefaultParagraphFont"/>
    <w:link w:val="CABInormal"/>
    <w:rsid w:val="0086031A"/>
    <w:rPr>
      <w:rFonts w:ascii="Calibri" w:hAnsi="Calibri" w:cs="Calibri"/>
      <w:color w:val="000000" w:themeColor="text1"/>
      <w:lang w:val="en-GB" w:eastAsia="en-GB"/>
    </w:rPr>
  </w:style>
  <w:style w:type="table" w:styleId="TableGrid">
    <w:name w:val="Table Grid"/>
    <w:basedOn w:val="TableNormal"/>
    <w:uiPriority w:val="59"/>
    <w:rsid w:val="0086031A"/>
    <w:pPr>
      <w:spacing w:after="0" w:line="240" w:lineRule="auto"/>
    </w:pPr>
    <w:rPr>
      <w:rFonts w:ascii="Arial" w:eastAsia="Calibri" w:hAnsi="Arial" w:cs="Times New Roman"/>
      <w:color w:val="333333"/>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27390"/>
    <w:rPr>
      <w:sz w:val="20"/>
      <w:szCs w:val="20"/>
    </w:rPr>
  </w:style>
  <w:style w:type="character" w:customStyle="1" w:styleId="FootnoteTextChar">
    <w:name w:val="Footnote Text Char"/>
    <w:basedOn w:val="DefaultParagraphFont"/>
    <w:link w:val="FootnoteText"/>
    <w:uiPriority w:val="99"/>
    <w:semiHidden/>
    <w:rsid w:val="00827390"/>
    <w:rPr>
      <w:sz w:val="20"/>
      <w:szCs w:val="20"/>
    </w:rPr>
  </w:style>
  <w:style w:type="character" w:styleId="FootnoteReference">
    <w:name w:val="footnote reference"/>
    <w:basedOn w:val="DefaultParagraphFont"/>
    <w:uiPriority w:val="99"/>
    <w:semiHidden/>
    <w:unhideWhenUsed/>
    <w:rsid w:val="00827390"/>
    <w:rPr>
      <w:vertAlign w:val="superscript"/>
    </w:rPr>
  </w:style>
  <w:style w:type="paragraph" w:styleId="Header">
    <w:name w:val="header"/>
    <w:basedOn w:val="Normal"/>
    <w:link w:val="HeaderChar"/>
    <w:uiPriority w:val="99"/>
    <w:unhideWhenUsed/>
    <w:rsid w:val="008008CA"/>
    <w:pPr>
      <w:tabs>
        <w:tab w:val="center" w:pos="4513"/>
        <w:tab w:val="right" w:pos="9026"/>
      </w:tabs>
    </w:pPr>
  </w:style>
  <w:style w:type="character" w:customStyle="1" w:styleId="HeaderChar">
    <w:name w:val="Header Char"/>
    <w:basedOn w:val="DefaultParagraphFont"/>
    <w:link w:val="Header"/>
    <w:uiPriority w:val="99"/>
    <w:rsid w:val="008008CA"/>
    <w:rPr>
      <w:sz w:val="24"/>
      <w:szCs w:val="24"/>
    </w:rPr>
  </w:style>
  <w:style w:type="paragraph" w:styleId="Footer">
    <w:name w:val="footer"/>
    <w:basedOn w:val="Normal"/>
    <w:link w:val="FooterChar"/>
    <w:uiPriority w:val="99"/>
    <w:unhideWhenUsed/>
    <w:rsid w:val="008008CA"/>
    <w:pPr>
      <w:tabs>
        <w:tab w:val="center" w:pos="4513"/>
        <w:tab w:val="right" w:pos="9026"/>
      </w:tabs>
    </w:pPr>
  </w:style>
  <w:style w:type="character" w:customStyle="1" w:styleId="FooterChar">
    <w:name w:val="Footer Char"/>
    <w:basedOn w:val="DefaultParagraphFont"/>
    <w:link w:val="Footer"/>
    <w:uiPriority w:val="99"/>
    <w:rsid w:val="008008CA"/>
    <w:rPr>
      <w:sz w:val="24"/>
      <w:szCs w:val="24"/>
    </w:rPr>
  </w:style>
  <w:style w:type="paragraph" w:styleId="NoSpacing">
    <w:name w:val="No Spacing"/>
    <w:link w:val="NoSpacingChar"/>
    <w:uiPriority w:val="1"/>
    <w:qFormat/>
    <w:rsid w:val="001B2893"/>
    <w:pPr>
      <w:spacing w:after="0" w:line="240" w:lineRule="auto"/>
    </w:pPr>
    <w:rPr>
      <w:rFonts w:eastAsiaTheme="minorEastAsia"/>
    </w:rPr>
  </w:style>
  <w:style w:type="character" w:customStyle="1" w:styleId="NoSpacingChar">
    <w:name w:val="No Spacing Char"/>
    <w:basedOn w:val="DefaultParagraphFont"/>
    <w:link w:val="NoSpacing"/>
    <w:uiPriority w:val="1"/>
    <w:rsid w:val="001B2893"/>
    <w:rPr>
      <w:rFonts w:eastAsiaTheme="minorEastAsia"/>
    </w:rPr>
  </w:style>
  <w:style w:type="character" w:customStyle="1" w:styleId="Heading2Char">
    <w:name w:val="Heading 2 Char"/>
    <w:basedOn w:val="DefaultParagraphFont"/>
    <w:link w:val="Heading2"/>
    <w:uiPriority w:val="9"/>
    <w:rsid w:val="00E6583C"/>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296FE2"/>
    <w:rPr>
      <w:rFonts w:asciiTheme="majorHAnsi" w:eastAsiaTheme="majorEastAsia" w:hAnsiTheme="majorHAnsi" w:cstheme="majorBidi"/>
      <w:color w:val="1F4D78" w:themeColor="accent1" w:themeShade="7F"/>
      <w:sz w:val="24"/>
      <w:szCs w:val="24"/>
    </w:rPr>
  </w:style>
  <w:style w:type="character" w:customStyle="1" w:styleId="Heading1Char">
    <w:name w:val="Heading 1 Char"/>
    <w:basedOn w:val="DefaultParagraphFont"/>
    <w:link w:val="Heading1"/>
    <w:uiPriority w:val="9"/>
    <w:rsid w:val="007C25BD"/>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7C25BD"/>
    <w:pPr>
      <w:spacing w:line="259" w:lineRule="auto"/>
      <w:outlineLvl w:val="9"/>
    </w:pPr>
  </w:style>
  <w:style w:type="paragraph" w:styleId="TOC2">
    <w:name w:val="toc 2"/>
    <w:basedOn w:val="Normal"/>
    <w:next w:val="Normal"/>
    <w:autoRedefine/>
    <w:uiPriority w:val="39"/>
    <w:unhideWhenUsed/>
    <w:rsid w:val="007C25BD"/>
    <w:pPr>
      <w:spacing w:after="100"/>
      <w:ind w:left="240"/>
    </w:pPr>
  </w:style>
  <w:style w:type="paragraph" w:styleId="TOC3">
    <w:name w:val="toc 3"/>
    <w:basedOn w:val="Normal"/>
    <w:next w:val="Normal"/>
    <w:autoRedefine/>
    <w:uiPriority w:val="39"/>
    <w:unhideWhenUsed/>
    <w:rsid w:val="007C25BD"/>
    <w:pPr>
      <w:spacing w:after="100"/>
      <w:ind w:left="480"/>
    </w:pPr>
  </w:style>
  <w:style w:type="character" w:styleId="Hyperlink">
    <w:name w:val="Hyperlink"/>
    <w:basedOn w:val="DefaultParagraphFont"/>
    <w:uiPriority w:val="99"/>
    <w:unhideWhenUsed/>
    <w:rsid w:val="007C25BD"/>
    <w:rPr>
      <w:color w:val="0563C1" w:themeColor="hyperlink"/>
      <w:u w:val="single"/>
    </w:rPr>
  </w:style>
  <w:style w:type="character" w:styleId="FollowedHyperlink">
    <w:name w:val="FollowedHyperlink"/>
    <w:basedOn w:val="DefaultParagraphFont"/>
    <w:uiPriority w:val="99"/>
    <w:semiHidden/>
    <w:unhideWhenUsed/>
    <w:rsid w:val="000B23A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0716755">
      <w:bodyDiv w:val="1"/>
      <w:marLeft w:val="0"/>
      <w:marRight w:val="0"/>
      <w:marTop w:val="0"/>
      <w:marBottom w:val="0"/>
      <w:divBdr>
        <w:top w:val="none" w:sz="0" w:space="0" w:color="auto"/>
        <w:left w:val="none" w:sz="0" w:space="0" w:color="auto"/>
        <w:bottom w:val="none" w:sz="0" w:space="0" w:color="auto"/>
        <w:right w:val="none" w:sz="0" w:space="0" w:color="auto"/>
      </w:divBdr>
    </w:div>
    <w:div w:id="1088771819">
      <w:bodyDiv w:val="1"/>
      <w:marLeft w:val="0"/>
      <w:marRight w:val="0"/>
      <w:marTop w:val="0"/>
      <w:marBottom w:val="0"/>
      <w:divBdr>
        <w:top w:val="none" w:sz="0" w:space="0" w:color="auto"/>
        <w:left w:val="none" w:sz="0" w:space="0" w:color="auto"/>
        <w:bottom w:val="none" w:sz="0" w:space="0" w:color="auto"/>
        <w:right w:val="none" w:sz="0" w:space="0" w:color="auto"/>
      </w:divBdr>
      <w:divsChild>
        <w:div w:id="163983585">
          <w:marLeft w:val="1440"/>
          <w:marRight w:val="0"/>
          <w:marTop w:val="240"/>
          <w:marBottom w:val="0"/>
          <w:divBdr>
            <w:top w:val="none" w:sz="0" w:space="0" w:color="auto"/>
            <w:left w:val="none" w:sz="0" w:space="0" w:color="auto"/>
            <w:bottom w:val="none" w:sz="0" w:space="0" w:color="auto"/>
            <w:right w:val="none" w:sz="0" w:space="0" w:color="auto"/>
          </w:divBdr>
        </w:div>
        <w:div w:id="188497319">
          <w:marLeft w:val="1440"/>
          <w:marRight w:val="0"/>
          <w:marTop w:val="240"/>
          <w:marBottom w:val="0"/>
          <w:divBdr>
            <w:top w:val="none" w:sz="0" w:space="0" w:color="auto"/>
            <w:left w:val="none" w:sz="0" w:space="0" w:color="auto"/>
            <w:bottom w:val="none" w:sz="0" w:space="0" w:color="auto"/>
            <w:right w:val="none" w:sz="0" w:space="0" w:color="auto"/>
          </w:divBdr>
        </w:div>
        <w:div w:id="406610763">
          <w:marLeft w:val="1440"/>
          <w:marRight w:val="0"/>
          <w:marTop w:val="240"/>
          <w:marBottom w:val="0"/>
          <w:divBdr>
            <w:top w:val="none" w:sz="0" w:space="0" w:color="auto"/>
            <w:left w:val="none" w:sz="0" w:space="0" w:color="auto"/>
            <w:bottom w:val="none" w:sz="0" w:space="0" w:color="auto"/>
            <w:right w:val="none" w:sz="0" w:space="0" w:color="auto"/>
          </w:divBdr>
        </w:div>
        <w:div w:id="13578285">
          <w:marLeft w:val="1440"/>
          <w:marRight w:val="0"/>
          <w:marTop w:val="24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urlsand.esvalabs.com/?u=https%3A%2F%2Fdrive.google.com%2Fdrive%2Ffolders%2F1y78JurxUrGMzFlBFvQ-dmC2bkm-jxV-k%3Fusp%3Dsharing_eil_m%26ts%3D630e0fc9&amp;e=fa4695b0&amp;h=b52a5298&amp;f=n&amp;p=y" TargetMode="External"/><Relationship Id="rId26" Type="http://schemas.openxmlformats.org/officeDocument/2006/relationships/image" Target="media/image12.emf"/><Relationship Id="rId3" Type="http://schemas.openxmlformats.org/officeDocument/2006/relationships/customXml" Target="../customXml/item3.xml"/><Relationship Id="rId21" Type="http://schemas.openxmlformats.org/officeDocument/2006/relationships/package" Target="embeddings/Microsoft_Word_Document.docx"/><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oleObject" Target="embeddings/oleObject2.bin"/><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9.emf"/><Relationship Id="rId29" Type="http://schemas.openxmlformats.org/officeDocument/2006/relationships/oleObject" Target="embeddings/oleObject3.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1.emf"/><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oleObject" Target="embeddings/oleObject1.bin"/><Relationship Id="rId28" Type="http://schemas.openxmlformats.org/officeDocument/2006/relationships/image" Target="media/image13.emf"/><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emf"/><Relationship Id="rId27" Type="http://schemas.openxmlformats.org/officeDocument/2006/relationships/package" Target="embeddings/Microsoft_Word_Document1.docx"/><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9A87973A859F34BBF7CBE2FED493EFD" ma:contentTypeVersion="16" ma:contentTypeDescription="Create a new document." ma:contentTypeScope="" ma:versionID="a6707035120da610cfe8cca3b854bf4e">
  <xsd:schema xmlns:xsd="http://www.w3.org/2001/XMLSchema" xmlns:xs="http://www.w3.org/2001/XMLSchema" xmlns:p="http://schemas.microsoft.com/office/2006/metadata/properties" xmlns:ns1="http://schemas.microsoft.com/sharepoint/v3" xmlns:ns3="d92d9faa-2a62-48d4-bd65-2aa35d3b8ef4" xmlns:ns4="1aafa8a4-e4db-4633-abe2-44764e0b839f" targetNamespace="http://schemas.microsoft.com/office/2006/metadata/properties" ma:root="true" ma:fieldsID="b4e61b49006e086fb4b840296f2f3abf" ns1:_="" ns3:_="" ns4:_="">
    <xsd:import namespace="http://schemas.microsoft.com/sharepoint/v3"/>
    <xsd:import namespace="d92d9faa-2a62-48d4-bd65-2aa35d3b8ef4"/>
    <xsd:import namespace="1aafa8a4-e4db-4633-abe2-44764e0b839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1:_ip_UnifiedCompliancePolicyProperties" minOccurs="0"/>
                <xsd:element ref="ns1:_ip_UnifiedCompliancePolicyUIAction"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1" nillable="true" ma:displayName="Unified Compliance Policy Properties" ma:hidden="true" ma:internalName="_ip_UnifiedCompliancePolicyProperties">
      <xsd:simpleType>
        <xsd:restriction base="dms:Note"/>
      </xsd:simpleType>
    </xsd:element>
    <xsd:element name="_ip_UnifiedCompliancePolicyUIAction" ma:index="22"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92d9faa-2a62-48d4-bd65-2aa35d3b8ef4"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aafa8a4-e4db-4633-abe2-44764e0b839f"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SharingHintHash" ma:index="20"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630C1E-8B16-49DA-9CEC-753E603771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92d9faa-2a62-48d4-bd65-2aa35d3b8ef4"/>
    <ds:schemaRef ds:uri="1aafa8a4-e4db-4633-abe2-44764e0b839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7DC0754-F0DA-4014-B161-58528353475A}">
  <ds:schemaRefs>
    <ds:schemaRef ds:uri="http://schemas.microsoft.com/office/2006/documentManagement/types"/>
    <ds:schemaRef ds:uri="http://schemas.microsoft.com/office/infopath/2007/PartnerControls"/>
    <ds:schemaRef ds:uri="http://schemas.microsoft.com/sharepoint/v3"/>
    <ds:schemaRef ds:uri="http://schemas.microsoft.com/office/2006/metadata/properties"/>
    <ds:schemaRef ds:uri="http://purl.org/dc/dcmitype/"/>
    <ds:schemaRef ds:uri="http://purl.org/dc/terms/"/>
    <ds:schemaRef ds:uri="1aafa8a4-e4db-4633-abe2-44764e0b839f"/>
    <ds:schemaRef ds:uri="http://schemas.openxmlformats.org/package/2006/metadata/core-properties"/>
    <ds:schemaRef ds:uri="http://www.w3.org/XML/1998/namespace"/>
    <ds:schemaRef ds:uri="http://purl.org/dc/elements/1.1/"/>
    <ds:schemaRef ds:uri="d92d9faa-2a62-48d4-bd65-2aa35d3b8ef4"/>
  </ds:schemaRefs>
</ds:datastoreItem>
</file>

<file path=customXml/itemProps3.xml><?xml version="1.0" encoding="utf-8"?>
<ds:datastoreItem xmlns:ds="http://schemas.openxmlformats.org/officeDocument/2006/customXml" ds:itemID="{0E34D775-5DBE-44DF-B6D7-EA95341A9D4F}">
  <ds:schemaRefs>
    <ds:schemaRef ds:uri="http://schemas.microsoft.com/sharepoint/v3/contenttype/forms"/>
  </ds:schemaRefs>
</ds:datastoreItem>
</file>

<file path=customXml/itemProps4.xml><?xml version="1.0" encoding="utf-8"?>
<ds:datastoreItem xmlns:ds="http://schemas.openxmlformats.org/officeDocument/2006/customXml" ds:itemID="{47E1DA46-DB42-4097-862D-06D819F2D8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22</Pages>
  <Words>7979</Words>
  <Characters>45485</Characters>
  <Application>Microsoft Office Word</Application>
  <DocSecurity>0</DocSecurity>
  <Lines>379</Lines>
  <Paragraphs>106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Florence Chege</cp:lastModifiedBy>
  <cp:revision>34</cp:revision>
  <cp:lastPrinted>2022-11-24T14:27:00Z</cp:lastPrinted>
  <dcterms:created xsi:type="dcterms:W3CDTF">2023-02-09T14:25:00Z</dcterms:created>
  <dcterms:modified xsi:type="dcterms:W3CDTF">2023-02-09T18:59:00Z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0x01010069A87973A859F34BBF7CBE2FED493EFD</vt:lpwstr>
  </property>
</Properties>
</file>