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5641E" w14:textId="5AA82B23" w:rsidR="00361FD5" w:rsidRPr="00FF7FB5" w:rsidRDefault="00F96C48" w:rsidP="00C769DD">
      <w:pPr>
        <w:pStyle w:val="Title"/>
        <w:tabs>
          <w:tab w:val="clear" w:pos="720"/>
        </w:tabs>
        <w:spacing w:before="480" w:after="240"/>
        <w:contextualSpacing/>
        <w:rPr>
          <w:rFonts w:ascii="Verdana" w:eastAsiaTheme="majorEastAsia" w:hAnsi="Verdana" w:cstheme="majorBidi"/>
          <w:sz w:val="18"/>
          <w:szCs w:val="52"/>
          <w:lang w:val="fr-CH"/>
        </w:rPr>
      </w:pPr>
      <w:bookmarkStart w:id="24" w:name="lt_pId004"/>
      <w:bookmarkStart w:id="25" w:name="_Hlk132360780"/>
      <w:r w:rsidRPr="00FF7FB5">
        <w:rPr>
          <w:rFonts w:ascii="Verdana" w:eastAsiaTheme="majorEastAsia" w:hAnsi="Verdana" w:cstheme="majorBidi"/>
          <w:sz w:val="18"/>
          <w:szCs w:val="52"/>
          <w:lang w:val="fr-CH"/>
        </w:rPr>
        <w:t xml:space="preserve">STDF </w:t>
      </w:r>
      <w:r w:rsidR="000C18ED" w:rsidRPr="00FF7FB5">
        <w:rPr>
          <w:rFonts w:ascii="Verdana" w:eastAsiaTheme="majorEastAsia" w:hAnsi="Verdana" w:cstheme="majorBidi"/>
          <w:sz w:val="18"/>
          <w:szCs w:val="52"/>
          <w:lang w:val="fr-CH"/>
        </w:rPr>
        <w:t>–</w:t>
      </w:r>
      <w:r w:rsidRPr="00FF7FB5">
        <w:rPr>
          <w:rFonts w:ascii="Verdana" w:eastAsiaTheme="majorEastAsia" w:hAnsi="Verdana" w:cstheme="majorBidi"/>
          <w:sz w:val="18"/>
          <w:szCs w:val="52"/>
          <w:lang w:val="fr-CH"/>
        </w:rPr>
        <w:t xml:space="preserve"> DONS POUR L'ÉLABORATION DE PROJETS (</w:t>
      </w:r>
      <w:r w:rsidR="00F775ED" w:rsidRPr="00FF7FB5">
        <w:rPr>
          <w:rFonts w:ascii="Verdana" w:eastAsiaTheme="majorEastAsia" w:hAnsi="Verdana" w:cstheme="majorBidi"/>
          <w:sz w:val="18"/>
          <w:szCs w:val="52"/>
          <w:lang w:val="fr-CH"/>
        </w:rPr>
        <w:t>PPG</w:t>
      </w:r>
      <w:r w:rsidRPr="00FF7FB5">
        <w:rPr>
          <w:rFonts w:ascii="Verdana" w:eastAsiaTheme="majorEastAsia" w:hAnsi="Verdana" w:cstheme="majorBidi"/>
          <w:sz w:val="18"/>
          <w:szCs w:val="52"/>
          <w:lang w:val="fr-CH"/>
        </w:rPr>
        <w:t>)</w:t>
      </w:r>
      <w:bookmarkEnd w:id="24"/>
    </w:p>
    <w:p w14:paraId="765EC623" w14:textId="6CA99039" w:rsidR="00BE07D1" w:rsidRPr="00C769DD" w:rsidRDefault="00F96C48" w:rsidP="001602A8">
      <w:pPr>
        <w:tabs>
          <w:tab w:val="clear" w:pos="720"/>
        </w:tabs>
        <w:spacing w:before="100" w:beforeAutospacing="1" w:after="100" w:afterAutospacing="1"/>
        <w:jc w:val="center"/>
        <w:rPr>
          <w:rFonts w:ascii="Verdana" w:hAnsi="Verdana" w:cs="Arial"/>
          <w:b/>
          <w:sz w:val="18"/>
          <w:szCs w:val="18"/>
          <w:lang w:val="fr-CA" w:eastAsia="en-GB"/>
        </w:rPr>
      </w:pPr>
      <w:bookmarkStart w:id="26" w:name="lt_pId005"/>
      <w:r w:rsidRPr="00C769DD">
        <w:rPr>
          <w:rFonts w:ascii="Verdana" w:hAnsi="Verdana" w:cs="Arial"/>
          <w:b/>
          <w:sz w:val="18"/>
          <w:szCs w:val="18"/>
          <w:lang w:val="fr-CA" w:eastAsia="en-GB"/>
        </w:rPr>
        <w:t>Formulaire de demande</w:t>
      </w:r>
      <w:bookmarkEnd w:id="26"/>
    </w:p>
    <w:p w14:paraId="2CE414A4" w14:textId="5132722F" w:rsidR="004F0EB8" w:rsidRPr="00C769DD" w:rsidRDefault="00F96C48" w:rsidP="004F0EB8">
      <w:pPr>
        <w:pStyle w:val="default"/>
        <w:ind w:right="227"/>
        <w:jc w:val="both"/>
        <w:rPr>
          <w:rFonts w:ascii="Verdana" w:hAnsi="Verdana" w:cs="Arial"/>
          <w:sz w:val="18"/>
          <w:szCs w:val="18"/>
          <w:lang w:val="fr-CA"/>
        </w:rPr>
      </w:pPr>
      <w:bookmarkStart w:id="27" w:name="lt_pId006"/>
      <w:r w:rsidRPr="00C769DD">
        <w:rPr>
          <w:rFonts w:ascii="Verdana" w:hAnsi="Verdana" w:cs="Arial"/>
          <w:sz w:val="18"/>
          <w:szCs w:val="18"/>
          <w:lang w:val="fr-CA"/>
        </w:rPr>
        <w:t>Le Fonds pour l'application des normes et le développement du commerce (STDF) accorde des dons pour l'élaboration de projets (</w:t>
      </w:r>
      <w:r w:rsidR="00F775ED" w:rsidRPr="00C769DD">
        <w:rPr>
          <w:rFonts w:ascii="Verdana" w:hAnsi="Verdana" w:cs="Arial"/>
          <w:sz w:val="18"/>
          <w:szCs w:val="18"/>
          <w:lang w:val="fr-CA"/>
        </w:rPr>
        <w:t>PPG</w:t>
      </w:r>
      <w:r w:rsidRPr="00C769DD">
        <w:rPr>
          <w:rFonts w:ascii="Verdana" w:hAnsi="Verdana" w:cs="Arial"/>
          <w:sz w:val="18"/>
          <w:szCs w:val="18"/>
          <w:lang w:val="fr-CA"/>
        </w:rPr>
        <w:t>) dans le but d</w:t>
      </w:r>
      <w:r w:rsidR="004778FD" w:rsidRPr="00C769DD">
        <w:rPr>
          <w:rFonts w:ascii="Verdana" w:hAnsi="Verdana" w:cs="Arial"/>
          <w:sz w:val="18"/>
          <w:szCs w:val="18"/>
          <w:lang w:val="fr-CA"/>
        </w:rPr>
        <w:t>'</w:t>
      </w:r>
      <w:r w:rsidRPr="00C769DD">
        <w:rPr>
          <w:rFonts w:ascii="Verdana" w:hAnsi="Verdana" w:cs="Arial"/>
          <w:sz w:val="18"/>
          <w:szCs w:val="18"/>
          <w:lang w:val="fr-CA"/>
        </w:rPr>
        <w:t>aider à remédier aux problèmes que les pays en développement rencontrent lorsqu</w:t>
      </w:r>
      <w:r w:rsidR="004778FD" w:rsidRPr="00C769DD">
        <w:rPr>
          <w:rFonts w:ascii="Verdana" w:hAnsi="Verdana" w:cs="Arial"/>
          <w:sz w:val="18"/>
          <w:szCs w:val="18"/>
          <w:lang w:val="fr-CA"/>
        </w:rPr>
        <w:t>'</w:t>
      </w:r>
      <w:r w:rsidRPr="00C769DD">
        <w:rPr>
          <w:rFonts w:ascii="Verdana" w:hAnsi="Verdana" w:cs="Arial"/>
          <w:sz w:val="18"/>
          <w:szCs w:val="18"/>
          <w:lang w:val="fr-CA"/>
        </w:rPr>
        <w:t>ils cherchent à définir leurs besoins dans le domaine SPS et, sur cette base, à mettre au point des propositions de projets pouvant être financés par le STDF ou d</w:t>
      </w:r>
      <w:r w:rsidR="004778FD" w:rsidRPr="00C769DD">
        <w:rPr>
          <w:rFonts w:ascii="Verdana" w:hAnsi="Verdana" w:cs="Arial"/>
          <w:sz w:val="18"/>
          <w:szCs w:val="18"/>
          <w:lang w:val="fr-CA"/>
        </w:rPr>
        <w:t>'</w:t>
      </w:r>
      <w:r w:rsidRPr="00C769DD">
        <w:rPr>
          <w:rFonts w:ascii="Verdana" w:hAnsi="Verdana" w:cs="Arial"/>
          <w:sz w:val="18"/>
          <w:szCs w:val="18"/>
          <w:lang w:val="fr-CA"/>
        </w:rPr>
        <w:t>autres donateurs.</w:t>
      </w:r>
      <w:bookmarkEnd w:id="27"/>
    </w:p>
    <w:p w14:paraId="44F8AF05" w14:textId="7D99DC8A" w:rsidR="004F0EB8" w:rsidRDefault="00F96C48" w:rsidP="004F0EB8">
      <w:pPr>
        <w:pStyle w:val="default"/>
        <w:ind w:right="227"/>
        <w:jc w:val="both"/>
        <w:rPr>
          <w:rFonts w:ascii="Verdana" w:hAnsi="Verdana" w:cs="Arial"/>
          <w:sz w:val="18"/>
          <w:szCs w:val="18"/>
          <w:lang w:val="fr-CA"/>
        </w:rPr>
      </w:pPr>
      <w:bookmarkStart w:id="28" w:name="lt_pId007"/>
      <w:r w:rsidRPr="00C769DD">
        <w:rPr>
          <w:rFonts w:ascii="Verdana" w:hAnsi="Verdana" w:cs="Arial"/>
          <w:sz w:val="18"/>
          <w:szCs w:val="18"/>
          <w:lang w:val="fr-CA"/>
        </w:rPr>
        <w:t xml:space="preserve">Les </w:t>
      </w:r>
      <w:r w:rsidR="00F775ED" w:rsidRPr="00C769DD">
        <w:rPr>
          <w:rFonts w:ascii="Verdana" w:hAnsi="Verdana" w:cs="Arial"/>
          <w:sz w:val="18"/>
          <w:szCs w:val="18"/>
          <w:lang w:val="fr-CA"/>
        </w:rPr>
        <w:t>PPG</w:t>
      </w:r>
      <w:r w:rsidRPr="00C769DD">
        <w:rPr>
          <w:rFonts w:ascii="Verdana" w:hAnsi="Verdana" w:cs="Arial"/>
          <w:sz w:val="18"/>
          <w:szCs w:val="18"/>
          <w:lang w:val="fr-CA"/>
        </w:rPr>
        <w:t xml:space="preserve"> peuvent aller jusqu</w:t>
      </w:r>
      <w:r w:rsidR="004778FD" w:rsidRPr="00C769DD">
        <w:rPr>
          <w:rFonts w:ascii="Verdana" w:hAnsi="Verdana" w:cs="Arial"/>
          <w:sz w:val="18"/>
          <w:szCs w:val="18"/>
          <w:lang w:val="fr-CA"/>
        </w:rPr>
        <w:t>'</w:t>
      </w:r>
      <w:r w:rsidRPr="00C769DD">
        <w:rPr>
          <w:rFonts w:ascii="Verdana" w:hAnsi="Verdana" w:cs="Arial"/>
          <w:sz w:val="18"/>
          <w:szCs w:val="18"/>
          <w:lang w:val="fr-CA"/>
        </w:rPr>
        <w:t>à 50 000 USD. Si la demande est approuvée, le Secrétariat du STDF établira un mandat détaillé, ainsi qu'un budget détaillé (jusqu'à 50 000 USD) pour mener à bien les activités prévues.</w:t>
      </w:r>
      <w:bookmarkEnd w:id="28"/>
    </w:p>
    <w:p w14:paraId="451B9C62" w14:textId="6C173B63" w:rsidR="004F0EB8" w:rsidRDefault="00F96C48" w:rsidP="004F0EB8">
      <w:pPr>
        <w:pStyle w:val="default"/>
        <w:ind w:right="225"/>
        <w:jc w:val="both"/>
        <w:rPr>
          <w:rFonts w:ascii="Verdana" w:hAnsi="Verdana" w:cs="Arial"/>
          <w:b/>
          <w:bCs/>
          <w:sz w:val="18"/>
          <w:szCs w:val="18"/>
          <w:lang w:val="fr-CA"/>
        </w:rPr>
      </w:pPr>
      <w:bookmarkStart w:id="29" w:name="lt_pId009"/>
      <w:r w:rsidRPr="00C769DD">
        <w:rPr>
          <w:rFonts w:ascii="Verdana" w:hAnsi="Verdana" w:cs="Arial"/>
          <w:sz w:val="18"/>
          <w:szCs w:val="18"/>
          <w:lang w:val="fr-CA"/>
        </w:rPr>
        <w:t>Veuillez lire attentivement ce guide avant de remplir le formulaire de demande figurant aux pages 5 et 6.</w:t>
      </w:r>
      <w:bookmarkStart w:id="30" w:name="lt_pId010"/>
      <w:bookmarkEnd w:id="29"/>
      <w:r w:rsidR="00FF7FB5">
        <w:rPr>
          <w:rFonts w:ascii="Verdana" w:hAnsi="Verdana" w:cs="Arial"/>
          <w:sz w:val="18"/>
          <w:szCs w:val="18"/>
          <w:lang w:val="fr-CA"/>
        </w:rPr>
        <w:t xml:space="preserve"> </w:t>
      </w:r>
      <w:r w:rsidRPr="00C769DD">
        <w:rPr>
          <w:rFonts w:ascii="Verdana" w:hAnsi="Verdana" w:cs="Arial"/>
          <w:b/>
          <w:bCs/>
          <w:sz w:val="18"/>
          <w:szCs w:val="18"/>
          <w:lang w:val="fr-CA"/>
        </w:rPr>
        <w:t>Le formulaire dûment rempli et les pièces jointes doivent être</w:t>
      </w:r>
      <w:r w:rsidR="001C03E8">
        <w:rPr>
          <w:rFonts w:ascii="Verdana" w:hAnsi="Verdana" w:cs="Arial"/>
          <w:b/>
          <w:bCs/>
          <w:sz w:val="18"/>
          <w:szCs w:val="18"/>
          <w:lang w:val="fr-CA"/>
        </w:rPr>
        <w:t xml:space="preserve"> </w:t>
      </w:r>
      <w:r w:rsidR="001C03E8" w:rsidRPr="001C03E8">
        <w:rPr>
          <w:rFonts w:ascii="Verdana" w:hAnsi="Verdana" w:cs="Arial"/>
          <w:b/>
          <w:bCs/>
          <w:sz w:val="18"/>
          <w:szCs w:val="18"/>
          <w:lang w:val="fr-FR"/>
        </w:rPr>
        <w:t xml:space="preserve">soumis via le site web du STDF, sur la page dédiée aux </w:t>
      </w:r>
      <w:hyperlink r:id="rId11" w:history="1">
        <w:r w:rsidR="001C03E8" w:rsidRPr="001C03E8">
          <w:rPr>
            <w:rStyle w:val="Hyperlink"/>
            <w:rFonts w:ascii="Verdana" w:hAnsi="Verdana" w:cs="Arial"/>
            <w:b/>
            <w:bCs/>
            <w:sz w:val="18"/>
            <w:szCs w:val="18"/>
            <w:lang w:val="fr-FR"/>
          </w:rPr>
          <w:t>Opportunités de financement</w:t>
        </w:r>
      </w:hyperlink>
      <w:r w:rsidRPr="00C769DD">
        <w:rPr>
          <w:rFonts w:ascii="Verdana" w:hAnsi="Verdana" w:cs="Arial"/>
          <w:b/>
          <w:bCs/>
          <w:sz w:val="18"/>
          <w:szCs w:val="18"/>
          <w:lang w:val="fr-CA"/>
        </w:rPr>
        <w:t>.</w:t>
      </w:r>
      <w:bookmarkEnd w:id="30"/>
    </w:p>
    <w:p w14:paraId="7E27D18E" w14:textId="77777777" w:rsidR="00994BEA" w:rsidRPr="00C769DD" w:rsidRDefault="00994BEA" w:rsidP="004F0EB8">
      <w:pPr>
        <w:pStyle w:val="default"/>
        <w:ind w:right="225"/>
        <w:jc w:val="both"/>
        <w:rPr>
          <w:rFonts w:ascii="Verdana" w:hAnsi="Verdana" w:cs="Arial"/>
          <w:sz w:val="18"/>
          <w:szCs w:val="18"/>
          <w:lang w:val="fr-CA"/>
        </w:rPr>
      </w:pPr>
    </w:p>
    <w:p w14:paraId="4F4B4433" w14:textId="731CE1E7" w:rsidR="00A85733" w:rsidRPr="00DC49F5" w:rsidRDefault="00DC49F5" w:rsidP="004F0EB8">
      <w:pPr>
        <w:pStyle w:val="default"/>
        <w:ind w:right="230"/>
        <w:jc w:val="center"/>
        <w:rPr>
          <w:rFonts w:ascii="Verdana" w:hAnsi="Verdana" w:cs="Arial"/>
          <w:b/>
          <w:bCs/>
          <w:sz w:val="18"/>
          <w:szCs w:val="18"/>
          <w:lang w:val="fr-CA"/>
        </w:rPr>
      </w:pPr>
      <w:r w:rsidRPr="00DC49F5">
        <w:rPr>
          <w:rFonts w:ascii="Verdana" w:hAnsi="Verdana" w:cs="Arial"/>
          <w:b/>
          <w:bCs/>
          <w:sz w:val="18"/>
          <w:szCs w:val="18"/>
        </w:rPr>
        <w:t>NOTE D'ORIENTATION</w:t>
      </w:r>
    </w:p>
    <w:p w14:paraId="15844840" w14:textId="6948CCB9" w:rsidR="00A52781" w:rsidRPr="00C769DD" w:rsidRDefault="00F96C48" w:rsidP="00A52781">
      <w:pPr>
        <w:pStyle w:val="default"/>
        <w:spacing w:before="0" w:beforeAutospacing="0" w:after="0" w:afterAutospacing="0"/>
        <w:ind w:right="225"/>
        <w:rPr>
          <w:rFonts w:ascii="Verdana" w:hAnsi="Verdana" w:cs="Arial"/>
          <w:b/>
          <w:bCs/>
          <w:sz w:val="18"/>
          <w:szCs w:val="18"/>
          <w:lang w:val="fr-CA"/>
        </w:rPr>
      </w:pPr>
      <w:bookmarkStart w:id="31" w:name="IS"/>
      <w:bookmarkStart w:id="32" w:name="lt_pId012"/>
      <w:bookmarkEnd w:id="31"/>
      <w:r w:rsidRPr="00C769DD">
        <w:rPr>
          <w:rFonts w:ascii="Verdana" w:hAnsi="Verdana" w:cs="Arial"/>
          <w:b/>
          <w:bCs/>
          <w:sz w:val="18"/>
          <w:szCs w:val="18"/>
          <w:lang w:val="fr-CA"/>
        </w:rPr>
        <w:t>RÉSUMÉ</w:t>
      </w:r>
      <w:bookmarkEnd w:id="32"/>
    </w:p>
    <w:p w14:paraId="0ED46C0F" w14:textId="77777777" w:rsidR="00115893" w:rsidRPr="00C769DD" w:rsidRDefault="00115893" w:rsidP="000D06A7">
      <w:pPr>
        <w:pStyle w:val="default"/>
        <w:spacing w:before="0" w:beforeAutospacing="0" w:after="0" w:afterAutospacing="0"/>
        <w:ind w:right="225"/>
        <w:jc w:val="both"/>
        <w:rPr>
          <w:rFonts w:ascii="Verdana" w:hAnsi="Verdana" w:cs="Arial"/>
          <w:sz w:val="18"/>
          <w:szCs w:val="18"/>
          <w:lang w:val="fr-CA"/>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7555"/>
      </w:tblGrid>
      <w:tr w:rsidR="00434879" w:rsidRPr="001C03E8" w14:paraId="72D1F764" w14:textId="77777777" w:rsidTr="00027A5C">
        <w:tc>
          <w:tcPr>
            <w:tcW w:w="1465" w:type="dxa"/>
            <w:shd w:val="clear" w:color="auto" w:fill="auto"/>
          </w:tcPr>
          <w:p w14:paraId="064246C2" w14:textId="60FB6AC2" w:rsidR="008B5F8D" w:rsidRPr="00C769DD" w:rsidRDefault="0004773C" w:rsidP="00340AAB">
            <w:pPr>
              <w:spacing w:before="100" w:beforeAutospacing="1" w:after="240"/>
              <w:jc w:val="left"/>
              <w:rPr>
                <w:rFonts w:ascii="Verdana" w:hAnsi="Verdana" w:cs="Arial"/>
                <w:b/>
                <w:sz w:val="18"/>
                <w:szCs w:val="18"/>
                <w:lang w:val="fr-CA"/>
              </w:rPr>
            </w:pPr>
            <w:r w:rsidRPr="00C769DD">
              <w:rPr>
                <w:rFonts w:ascii="Verdana" w:hAnsi="Verdana" w:cs="Arial"/>
                <w:b/>
                <w:sz w:val="18"/>
                <w:szCs w:val="18"/>
                <w:lang w:val="fr-CA"/>
              </w:rPr>
              <w:t xml:space="preserve">Titre du </w:t>
            </w:r>
            <w:r w:rsidR="00F775ED" w:rsidRPr="00C769DD">
              <w:rPr>
                <w:rFonts w:ascii="Verdana" w:hAnsi="Verdana" w:cs="Arial"/>
                <w:b/>
                <w:sz w:val="18"/>
                <w:szCs w:val="18"/>
                <w:lang w:val="fr-CA"/>
              </w:rPr>
              <w:t>PPG</w:t>
            </w:r>
            <w:r w:rsidRPr="00C769DD">
              <w:rPr>
                <w:rFonts w:ascii="Verdana" w:hAnsi="Verdana" w:cs="Arial"/>
                <w:b/>
                <w:sz w:val="18"/>
                <w:szCs w:val="18"/>
                <w:lang w:val="fr-CA"/>
              </w:rPr>
              <w:t xml:space="preserve"> </w:t>
            </w:r>
          </w:p>
        </w:tc>
        <w:tc>
          <w:tcPr>
            <w:tcW w:w="7555" w:type="dxa"/>
            <w:shd w:val="clear" w:color="auto" w:fill="auto"/>
          </w:tcPr>
          <w:p w14:paraId="37A122A5" w14:textId="0CF4327C" w:rsidR="00E401C3" w:rsidRPr="00C769DD" w:rsidRDefault="0004773C" w:rsidP="00535D9C">
            <w:pPr>
              <w:spacing w:before="120"/>
              <w:rPr>
                <w:rFonts w:ascii="Verdana" w:hAnsi="Verdana"/>
                <w:i/>
                <w:iCs/>
                <w:sz w:val="18"/>
                <w:szCs w:val="18"/>
                <w:lang w:val="fr-CA"/>
              </w:rPr>
            </w:pPr>
            <w:bookmarkStart w:id="33" w:name="lt_pId014"/>
            <w:r w:rsidRPr="00C769DD">
              <w:rPr>
                <w:rFonts w:ascii="Verdana" w:hAnsi="Verdana"/>
                <w:i/>
                <w:iCs/>
                <w:sz w:val="18"/>
                <w:szCs w:val="18"/>
                <w:lang w:val="fr-CA"/>
              </w:rPr>
              <w:t>Le titre doit être concis et accrocheur.</w:t>
            </w:r>
            <w:bookmarkEnd w:id="33"/>
            <w:r w:rsidRPr="00C769DD">
              <w:rPr>
                <w:rFonts w:ascii="Verdana" w:hAnsi="Verdana"/>
                <w:i/>
                <w:iCs/>
                <w:sz w:val="18"/>
                <w:szCs w:val="18"/>
                <w:lang w:val="fr-CA"/>
              </w:rPr>
              <w:t xml:space="preserve"> </w:t>
            </w:r>
            <w:bookmarkStart w:id="34" w:name="lt_pId015"/>
            <w:r w:rsidR="003F50F5" w:rsidRPr="00C769DD">
              <w:rPr>
                <w:rFonts w:ascii="Verdana" w:hAnsi="Verdana"/>
                <w:i/>
                <w:iCs/>
                <w:sz w:val="18"/>
                <w:szCs w:val="18"/>
                <w:lang w:val="fr-CA"/>
              </w:rPr>
              <w:t>Commence</w:t>
            </w:r>
            <w:r w:rsidR="00F87F1E" w:rsidRPr="00C769DD">
              <w:rPr>
                <w:rFonts w:ascii="Verdana" w:hAnsi="Verdana"/>
                <w:i/>
                <w:iCs/>
                <w:sz w:val="18"/>
                <w:szCs w:val="18"/>
                <w:lang w:val="fr-CA"/>
              </w:rPr>
              <w:t>r</w:t>
            </w:r>
            <w:r w:rsidR="003F50F5" w:rsidRPr="00C769DD">
              <w:rPr>
                <w:rFonts w:ascii="Verdana" w:hAnsi="Verdana"/>
                <w:i/>
                <w:iCs/>
                <w:sz w:val="18"/>
                <w:szCs w:val="18"/>
                <w:lang w:val="fr-CA"/>
              </w:rPr>
              <w:t xml:space="preserve"> par un verbe et mentionne</w:t>
            </w:r>
            <w:r w:rsidR="00F87F1E" w:rsidRPr="00C769DD">
              <w:rPr>
                <w:rFonts w:ascii="Verdana" w:hAnsi="Verdana"/>
                <w:i/>
                <w:iCs/>
                <w:sz w:val="18"/>
                <w:szCs w:val="18"/>
                <w:lang w:val="fr-CA"/>
              </w:rPr>
              <w:t>r</w:t>
            </w:r>
            <w:r w:rsidR="003F50F5" w:rsidRPr="00C769DD">
              <w:rPr>
                <w:rFonts w:ascii="Verdana" w:hAnsi="Verdana"/>
                <w:i/>
                <w:iCs/>
                <w:sz w:val="18"/>
                <w:szCs w:val="18"/>
                <w:lang w:val="fr-CA"/>
              </w:rPr>
              <w:t xml:space="preserve"> le secteur et le pays/la région (7 à 10</w:t>
            </w:r>
            <w:r w:rsidR="004075E3" w:rsidRPr="00C769DD">
              <w:rPr>
                <w:rFonts w:ascii="Verdana" w:hAnsi="Verdana"/>
                <w:i/>
                <w:iCs/>
                <w:sz w:val="18"/>
                <w:szCs w:val="18"/>
                <w:lang w:val="fr-CA"/>
              </w:rPr>
              <w:t> </w:t>
            </w:r>
            <w:r w:rsidR="003F50F5" w:rsidRPr="00C769DD">
              <w:rPr>
                <w:rFonts w:ascii="Verdana" w:hAnsi="Verdana"/>
                <w:i/>
                <w:iCs/>
                <w:sz w:val="18"/>
                <w:szCs w:val="18"/>
                <w:lang w:val="fr-CA"/>
              </w:rPr>
              <w:t>mots).</w:t>
            </w:r>
            <w:bookmarkEnd w:id="34"/>
            <w:r w:rsidRPr="00C769DD">
              <w:rPr>
                <w:rFonts w:ascii="Verdana" w:hAnsi="Verdana"/>
                <w:i/>
                <w:iCs/>
                <w:sz w:val="18"/>
                <w:szCs w:val="18"/>
                <w:lang w:val="fr-CA"/>
              </w:rPr>
              <w:t xml:space="preserve"> </w:t>
            </w:r>
            <w:bookmarkStart w:id="35" w:name="lt_pId016"/>
            <w:r w:rsidR="00F87F1E" w:rsidRPr="00C769DD">
              <w:rPr>
                <w:rFonts w:ascii="Verdana" w:hAnsi="Verdana"/>
                <w:i/>
                <w:iCs/>
                <w:sz w:val="18"/>
                <w:szCs w:val="18"/>
                <w:lang w:val="fr-CA"/>
              </w:rPr>
              <w:t>Exemples:</w:t>
            </w:r>
            <w:bookmarkEnd w:id="35"/>
            <w:r w:rsidRPr="00C769DD">
              <w:rPr>
                <w:rFonts w:ascii="Verdana" w:hAnsi="Verdana"/>
                <w:i/>
                <w:iCs/>
                <w:sz w:val="18"/>
                <w:szCs w:val="18"/>
                <w:lang w:val="fr-CA"/>
              </w:rPr>
              <w:t xml:space="preserve"> </w:t>
            </w:r>
          </w:p>
          <w:p w14:paraId="3BBAE730" w14:textId="77777777" w:rsidR="00E401C3" w:rsidRPr="00C769DD" w:rsidRDefault="00E401C3" w:rsidP="00E401C3">
            <w:pPr>
              <w:contextualSpacing/>
              <w:rPr>
                <w:rFonts w:ascii="Verdana" w:hAnsi="Verdana"/>
                <w:i/>
                <w:iCs/>
                <w:sz w:val="18"/>
                <w:szCs w:val="18"/>
                <w:lang w:val="fr-CA"/>
              </w:rPr>
            </w:pPr>
          </w:p>
          <w:p w14:paraId="0C43EEB6" w14:textId="33B4E2ED" w:rsidR="00E401C3" w:rsidRPr="00C769DD" w:rsidRDefault="0018453F">
            <w:pPr>
              <w:pStyle w:val="ListParagraph"/>
              <w:numPr>
                <w:ilvl w:val="0"/>
                <w:numId w:val="8"/>
              </w:numPr>
              <w:rPr>
                <w:rFonts w:ascii="Verdana" w:hAnsi="Verdana"/>
                <w:i/>
                <w:iCs/>
                <w:sz w:val="18"/>
                <w:szCs w:val="18"/>
                <w:lang w:val="fr-CA"/>
              </w:rPr>
            </w:pPr>
            <w:bookmarkStart w:id="36" w:name="lt_pId017"/>
            <w:r w:rsidRPr="00C769DD">
              <w:rPr>
                <w:rFonts w:ascii="Verdana" w:hAnsi="Verdana"/>
                <w:i/>
                <w:iCs/>
                <w:sz w:val="18"/>
                <w:szCs w:val="18"/>
                <w:lang w:val="fr-CA"/>
              </w:rPr>
              <w:t>"Améliorer la sécurité sanitaire du poisson fumé au Mali"</w:t>
            </w:r>
            <w:bookmarkEnd w:id="36"/>
          </w:p>
          <w:p w14:paraId="25298087" w14:textId="173984A1" w:rsidR="004B2622" w:rsidRPr="00C769DD" w:rsidRDefault="00125C00">
            <w:pPr>
              <w:pStyle w:val="ListParagraph"/>
              <w:numPr>
                <w:ilvl w:val="0"/>
                <w:numId w:val="8"/>
              </w:numPr>
              <w:rPr>
                <w:rFonts w:ascii="Verdana" w:hAnsi="Verdana"/>
                <w:i/>
                <w:iCs/>
                <w:sz w:val="18"/>
                <w:szCs w:val="18"/>
                <w:lang w:val="fr-CA"/>
              </w:rPr>
            </w:pPr>
            <w:bookmarkStart w:id="37" w:name="lt_pId018"/>
            <w:r w:rsidRPr="00C769DD">
              <w:rPr>
                <w:rFonts w:ascii="Verdana" w:hAnsi="Verdana"/>
                <w:i/>
                <w:iCs/>
                <w:sz w:val="18"/>
                <w:szCs w:val="18"/>
                <w:lang w:val="fr-CA"/>
              </w:rPr>
              <w:t>"</w:t>
            </w:r>
            <w:r w:rsidR="00D148E0" w:rsidRPr="00C769DD">
              <w:rPr>
                <w:rFonts w:ascii="Verdana" w:hAnsi="Verdana"/>
                <w:i/>
                <w:iCs/>
                <w:sz w:val="18"/>
                <w:szCs w:val="18"/>
                <w:lang w:val="fr-CA"/>
              </w:rPr>
              <w:t>Établir des priorités en matière d'investissement dans le domaine SPS dans la Communauté des Caraïbes</w:t>
            </w:r>
            <w:bookmarkEnd w:id="37"/>
            <w:r w:rsidRPr="00C769DD">
              <w:rPr>
                <w:rFonts w:ascii="Verdana" w:hAnsi="Verdana"/>
                <w:i/>
                <w:iCs/>
                <w:sz w:val="18"/>
                <w:szCs w:val="18"/>
                <w:lang w:val="fr-CA"/>
              </w:rPr>
              <w:t>"</w:t>
            </w:r>
          </w:p>
          <w:p w14:paraId="44348EAA" w14:textId="14A1CB44" w:rsidR="008B5F8D" w:rsidRPr="00C769DD" w:rsidRDefault="00125C00">
            <w:pPr>
              <w:pStyle w:val="ListParagraph"/>
              <w:numPr>
                <w:ilvl w:val="0"/>
                <w:numId w:val="8"/>
              </w:numPr>
              <w:rPr>
                <w:rFonts w:ascii="Verdana" w:hAnsi="Verdana"/>
                <w:i/>
                <w:iCs/>
                <w:sz w:val="18"/>
                <w:szCs w:val="18"/>
                <w:lang w:val="fr-CA"/>
              </w:rPr>
            </w:pPr>
            <w:bookmarkStart w:id="38" w:name="lt_pId019"/>
            <w:r w:rsidRPr="00C769DD">
              <w:rPr>
                <w:rFonts w:ascii="Verdana" w:hAnsi="Verdana"/>
                <w:i/>
                <w:iCs/>
                <w:sz w:val="18"/>
                <w:szCs w:val="18"/>
                <w:lang w:val="fr-CA"/>
              </w:rPr>
              <w:t>"</w:t>
            </w:r>
            <w:r w:rsidR="006932AF" w:rsidRPr="00C769DD">
              <w:rPr>
                <w:rFonts w:ascii="Verdana" w:hAnsi="Verdana"/>
                <w:i/>
                <w:iCs/>
                <w:sz w:val="18"/>
                <w:szCs w:val="18"/>
                <w:lang w:val="fr-CA"/>
              </w:rPr>
              <w:t>Promouvoir les solutions informatiques de surveillance des organismes nuisibles dans la région Asie-Pacifique"</w:t>
            </w:r>
            <w:bookmarkEnd w:id="38"/>
          </w:p>
          <w:p w14:paraId="2F51DE82" w14:textId="77777777" w:rsidR="004B2622" w:rsidRPr="00C769DD" w:rsidRDefault="004B2622" w:rsidP="004B2622">
            <w:pPr>
              <w:rPr>
                <w:rFonts w:ascii="Verdana" w:hAnsi="Verdana"/>
                <w:sz w:val="18"/>
                <w:szCs w:val="18"/>
                <w:lang w:val="fr-CA"/>
              </w:rPr>
            </w:pPr>
          </w:p>
        </w:tc>
      </w:tr>
      <w:tr w:rsidR="00434879" w:rsidRPr="00C769DD" w14:paraId="442B05D8" w14:textId="77777777" w:rsidTr="00027A5C">
        <w:tc>
          <w:tcPr>
            <w:tcW w:w="1465" w:type="dxa"/>
            <w:shd w:val="clear" w:color="auto" w:fill="auto"/>
          </w:tcPr>
          <w:p w14:paraId="7C0CB32E" w14:textId="71DF1BFE" w:rsidR="008B5F8D" w:rsidRPr="00C769DD" w:rsidRDefault="00125C00" w:rsidP="00340AAB">
            <w:pPr>
              <w:spacing w:before="100" w:beforeAutospacing="1" w:after="240"/>
              <w:jc w:val="left"/>
              <w:rPr>
                <w:rFonts w:ascii="Verdana" w:hAnsi="Verdana" w:cs="Arial"/>
                <w:b/>
                <w:sz w:val="18"/>
                <w:szCs w:val="18"/>
                <w:lang w:val="fr-CA" w:eastAsia="en-GB"/>
              </w:rPr>
            </w:pPr>
            <w:bookmarkStart w:id="39" w:name="lt_pId020"/>
            <w:r w:rsidRPr="00C769DD">
              <w:rPr>
                <w:rFonts w:ascii="Verdana" w:hAnsi="Verdana" w:cs="Arial"/>
                <w:b/>
                <w:sz w:val="18"/>
                <w:szCs w:val="18"/>
                <w:lang w:val="fr-CA" w:eastAsia="en-GB"/>
              </w:rPr>
              <w:t>Requérant</w:t>
            </w:r>
            <w:bookmarkEnd w:id="39"/>
          </w:p>
        </w:tc>
        <w:tc>
          <w:tcPr>
            <w:tcW w:w="7555" w:type="dxa"/>
            <w:shd w:val="clear" w:color="auto" w:fill="auto"/>
          </w:tcPr>
          <w:p w14:paraId="0E42F5A8" w14:textId="1921BD40" w:rsidR="00115893" w:rsidRPr="00C769DD" w:rsidRDefault="007B6E00" w:rsidP="00115893">
            <w:pPr>
              <w:spacing w:before="120" w:after="120"/>
              <w:jc w:val="left"/>
              <w:rPr>
                <w:rFonts w:ascii="Verdana" w:hAnsi="Verdana" w:cs="Arial"/>
                <w:i/>
                <w:iCs/>
                <w:sz w:val="18"/>
                <w:szCs w:val="18"/>
                <w:lang w:val="fr-CA" w:eastAsia="en-GB"/>
              </w:rPr>
            </w:pPr>
            <w:bookmarkStart w:id="40" w:name="lt_pId021"/>
            <w:r w:rsidRPr="00C769DD">
              <w:rPr>
                <w:rFonts w:ascii="Verdana" w:hAnsi="Verdana" w:cs="Arial"/>
                <w:i/>
                <w:iCs/>
                <w:sz w:val="18"/>
                <w:szCs w:val="18"/>
                <w:lang w:val="fr-CA" w:eastAsia="en-GB"/>
              </w:rPr>
              <w:t>Peuvent être admises à demander un financement du STDF les organisations suivantes:</w:t>
            </w:r>
            <w:bookmarkEnd w:id="40"/>
          </w:p>
          <w:p w14:paraId="39D6F0F1" w14:textId="3569473F" w:rsidR="00115893" w:rsidRPr="00C769DD" w:rsidRDefault="00392F9A">
            <w:pPr>
              <w:pStyle w:val="ListParagraph"/>
              <w:numPr>
                <w:ilvl w:val="0"/>
                <w:numId w:val="11"/>
              </w:numPr>
              <w:spacing w:before="120" w:after="120"/>
              <w:ind w:left="696" w:hanging="336"/>
              <w:jc w:val="left"/>
              <w:rPr>
                <w:rFonts w:ascii="Verdana" w:hAnsi="Verdana" w:cs="Arial"/>
                <w:i/>
                <w:iCs/>
                <w:sz w:val="18"/>
                <w:szCs w:val="18"/>
                <w:lang w:val="fr-CA" w:eastAsia="en-GB"/>
              </w:rPr>
            </w:pPr>
            <w:bookmarkStart w:id="41" w:name="lt_pId022"/>
            <w:proofErr w:type="gramStart"/>
            <w:r w:rsidRPr="00C769DD">
              <w:rPr>
                <w:rFonts w:ascii="Verdana" w:hAnsi="Verdana" w:cs="Arial"/>
                <w:i/>
                <w:iCs/>
                <w:sz w:val="18"/>
                <w:szCs w:val="18"/>
                <w:lang w:val="fr-CA" w:eastAsia="en-GB"/>
              </w:rPr>
              <w:t>entités</w:t>
            </w:r>
            <w:proofErr w:type="gramEnd"/>
            <w:r w:rsidRPr="00C769DD">
              <w:rPr>
                <w:rFonts w:ascii="Verdana" w:hAnsi="Verdana" w:cs="Arial"/>
                <w:i/>
                <w:iCs/>
                <w:sz w:val="18"/>
                <w:szCs w:val="18"/>
                <w:lang w:val="fr-CA" w:eastAsia="en-GB"/>
              </w:rPr>
              <w:t xml:space="preserve"> du secteur public (y compris les organismes régionaux ou internationaux) ayant une responsabilité dans le domaine des mesures ou de la politique SPS, individuellement ou en collaboration avec le secteur privé.</w:t>
            </w:r>
            <w:bookmarkEnd w:id="41"/>
            <w:r w:rsidRPr="00C769DD">
              <w:rPr>
                <w:rFonts w:ascii="Verdana" w:hAnsi="Verdana" w:cs="Arial"/>
                <w:i/>
                <w:iCs/>
                <w:sz w:val="18"/>
                <w:szCs w:val="18"/>
                <w:lang w:val="fr-CA" w:eastAsia="en-GB"/>
              </w:rPr>
              <w:t xml:space="preserve"> </w:t>
            </w:r>
            <w:bookmarkStart w:id="42" w:name="lt_pId023"/>
            <w:r w:rsidR="00B87847" w:rsidRPr="00C769DD">
              <w:rPr>
                <w:rFonts w:ascii="Verdana" w:hAnsi="Verdana" w:cs="Arial"/>
                <w:i/>
                <w:iCs/>
                <w:sz w:val="18"/>
                <w:szCs w:val="18"/>
                <w:lang w:val="fr-CA" w:eastAsia="en-GB"/>
              </w:rPr>
              <w:t>Le STDF encourage la mise en œuvre de projets et d</w:t>
            </w:r>
            <w:r w:rsidR="004778FD" w:rsidRPr="00C769DD">
              <w:rPr>
                <w:rFonts w:ascii="Verdana" w:hAnsi="Verdana" w:cs="Arial"/>
                <w:i/>
                <w:iCs/>
                <w:sz w:val="18"/>
                <w:szCs w:val="18"/>
                <w:lang w:val="fr-CA" w:eastAsia="en-GB"/>
              </w:rPr>
              <w:t>'</w:t>
            </w:r>
            <w:r w:rsidR="00B87847" w:rsidRPr="00C769DD">
              <w:rPr>
                <w:rFonts w:ascii="Verdana" w:hAnsi="Verdana" w:cs="Arial"/>
                <w:i/>
                <w:iCs/>
                <w:sz w:val="18"/>
                <w:szCs w:val="18"/>
                <w:lang w:val="fr-CA" w:eastAsia="en-GB"/>
              </w:rPr>
              <w:t>activités au moyen de partenariats public-privé;</w:t>
            </w:r>
            <w:bookmarkEnd w:id="42"/>
          </w:p>
          <w:p w14:paraId="05E62F43" w14:textId="5E0121D1" w:rsidR="00115893" w:rsidRPr="00C769DD" w:rsidRDefault="0063622C">
            <w:pPr>
              <w:pStyle w:val="ListParagraph"/>
              <w:numPr>
                <w:ilvl w:val="0"/>
                <w:numId w:val="11"/>
              </w:numPr>
              <w:spacing w:before="120" w:after="120"/>
              <w:ind w:left="696" w:hanging="336"/>
              <w:jc w:val="left"/>
              <w:rPr>
                <w:rFonts w:ascii="Verdana" w:hAnsi="Verdana" w:cs="Arial"/>
                <w:i/>
                <w:iCs/>
                <w:sz w:val="18"/>
                <w:szCs w:val="18"/>
                <w:lang w:val="fr-CA" w:eastAsia="en-GB"/>
              </w:rPr>
            </w:pPr>
            <w:bookmarkStart w:id="43" w:name="lt_pId024"/>
            <w:proofErr w:type="gramStart"/>
            <w:r w:rsidRPr="00C769DD">
              <w:rPr>
                <w:rFonts w:ascii="Verdana" w:hAnsi="Verdana" w:cs="Arial"/>
                <w:i/>
                <w:iCs/>
                <w:sz w:val="18"/>
                <w:szCs w:val="18"/>
                <w:lang w:val="fr-CA" w:eastAsia="en-GB"/>
              </w:rPr>
              <w:t>entités</w:t>
            </w:r>
            <w:proofErr w:type="gramEnd"/>
            <w:r w:rsidRPr="00C769DD">
              <w:rPr>
                <w:rFonts w:ascii="Verdana" w:hAnsi="Verdana" w:cs="Arial"/>
                <w:i/>
                <w:iCs/>
                <w:sz w:val="18"/>
                <w:szCs w:val="18"/>
                <w:lang w:val="fr-CA" w:eastAsia="en-GB"/>
              </w:rPr>
              <w:t xml:space="preserve"> du secteur privé, individuellement ou en collaboration avec le secteur public.</w:t>
            </w:r>
            <w:bookmarkEnd w:id="43"/>
            <w:r w:rsidRPr="00C769DD">
              <w:rPr>
                <w:rFonts w:ascii="Verdana" w:hAnsi="Verdana" w:cs="Arial"/>
                <w:i/>
                <w:iCs/>
                <w:sz w:val="18"/>
                <w:szCs w:val="18"/>
                <w:lang w:val="fr-CA" w:eastAsia="en-GB"/>
              </w:rPr>
              <w:t xml:space="preserve"> </w:t>
            </w:r>
            <w:bookmarkStart w:id="44" w:name="lt_pId025"/>
            <w:r w:rsidR="00A775D2" w:rsidRPr="00C769DD">
              <w:rPr>
                <w:rFonts w:ascii="Verdana" w:hAnsi="Verdana" w:cs="Arial"/>
                <w:i/>
                <w:iCs/>
                <w:sz w:val="18"/>
                <w:szCs w:val="18"/>
                <w:lang w:val="fr-CA" w:eastAsia="en-GB"/>
              </w:rPr>
              <w:t>Exemples d</w:t>
            </w:r>
            <w:r w:rsidR="004778FD" w:rsidRPr="00C769DD">
              <w:rPr>
                <w:rFonts w:ascii="Verdana" w:hAnsi="Verdana" w:cs="Arial"/>
                <w:i/>
                <w:iCs/>
                <w:sz w:val="18"/>
                <w:szCs w:val="18"/>
                <w:lang w:val="fr-CA" w:eastAsia="en-GB"/>
              </w:rPr>
              <w:t>'</w:t>
            </w:r>
            <w:r w:rsidR="00A775D2" w:rsidRPr="00C769DD">
              <w:rPr>
                <w:rFonts w:ascii="Verdana" w:hAnsi="Verdana" w:cs="Arial"/>
                <w:i/>
                <w:iCs/>
                <w:sz w:val="18"/>
                <w:szCs w:val="18"/>
                <w:lang w:val="fr-CA" w:eastAsia="en-GB"/>
              </w:rPr>
              <w:t>entités du secteur privé: organisations d</w:t>
            </w:r>
            <w:r w:rsidR="004778FD" w:rsidRPr="00C769DD">
              <w:rPr>
                <w:rFonts w:ascii="Verdana" w:hAnsi="Verdana" w:cs="Arial"/>
                <w:i/>
                <w:iCs/>
                <w:sz w:val="18"/>
                <w:szCs w:val="18"/>
                <w:lang w:val="fr-CA" w:eastAsia="en-GB"/>
              </w:rPr>
              <w:t>'</w:t>
            </w:r>
            <w:r w:rsidR="00A775D2" w:rsidRPr="00C769DD">
              <w:rPr>
                <w:rFonts w:ascii="Verdana" w:hAnsi="Verdana" w:cs="Arial"/>
                <w:i/>
                <w:iCs/>
                <w:sz w:val="18"/>
                <w:szCs w:val="18"/>
                <w:lang w:val="fr-CA" w:eastAsia="en-GB"/>
              </w:rPr>
              <w:t>agriculteurs, associations professionnelles, etc. légalement constituées;</w:t>
            </w:r>
            <w:bookmarkEnd w:id="44"/>
          </w:p>
          <w:p w14:paraId="6AAFCB6B" w14:textId="327A3355" w:rsidR="00115893" w:rsidRPr="00C769DD" w:rsidRDefault="000F4776">
            <w:pPr>
              <w:pStyle w:val="ListParagraph"/>
              <w:numPr>
                <w:ilvl w:val="0"/>
                <w:numId w:val="11"/>
              </w:numPr>
              <w:spacing w:before="120" w:after="120"/>
              <w:ind w:left="696" w:hanging="336"/>
              <w:jc w:val="left"/>
              <w:rPr>
                <w:rFonts w:ascii="Verdana" w:hAnsi="Verdana" w:cs="Arial"/>
                <w:i/>
                <w:iCs/>
                <w:sz w:val="18"/>
                <w:szCs w:val="18"/>
                <w:lang w:val="fr-CA" w:eastAsia="en-GB"/>
              </w:rPr>
            </w:pPr>
            <w:bookmarkStart w:id="45" w:name="lt_pId026"/>
            <w:proofErr w:type="gramStart"/>
            <w:r w:rsidRPr="00C769DD">
              <w:rPr>
                <w:rFonts w:ascii="Verdana" w:hAnsi="Verdana" w:cs="Arial"/>
                <w:i/>
                <w:iCs/>
                <w:sz w:val="18"/>
                <w:szCs w:val="18"/>
                <w:lang w:val="fr-CA" w:eastAsia="en-GB"/>
              </w:rPr>
              <w:t>organisations</w:t>
            </w:r>
            <w:proofErr w:type="gramEnd"/>
            <w:r w:rsidRPr="00C769DD">
              <w:rPr>
                <w:rFonts w:ascii="Verdana" w:hAnsi="Verdana" w:cs="Arial"/>
                <w:i/>
                <w:iCs/>
                <w:sz w:val="18"/>
                <w:szCs w:val="18"/>
                <w:lang w:val="fr-CA" w:eastAsia="en-GB"/>
              </w:rPr>
              <w:t xml:space="preserve"> non gouvernementales (ONG) sans but lucratif ayant des compétences dans le domaine SPS et ayant une organisation dans le ou les pays bénéficiaires concernés, en coopération avec le secteur public et/ou privé;</w:t>
            </w:r>
            <w:bookmarkEnd w:id="45"/>
          </w:p>
          <w:p w14:paraId="751BBCE8" w14:textId="5FF426DF" w:rsidR="008B5F8D" w:rsidRPr="00C769DD" w:rsidRDefault="001F69BC">
            <w:pPr>
              <w:pStyle w:val="ListParagraph"/>
              <w:numPr>
                <w:ilvl w:val="0"/>
                <w:numId w:val="10"/>
              </w:numPr>
              <w:spacing w:before="120" w:after="120"/>
              <w:ind w:left="691" w:hanging="331"/>
              <w:jc w:val="left"/>
              <w:rPr>
                <w:rFonts w:ascii="Verdana" w:hAnsi="Verdana" w:cs="Arial"/>
                <w:sz w:val="18"/>
                <w:szCs w:val="18"/>
                <w:lang w:val="fr-CA" w:eastAsia="en-GB"/>
              </w:rPr>
            </w:pPr>
            <w:bookmarkStart w:id="46" w:name="lt_pId027"/>
            <w:proofErr w:type="gramStart"/>
            <w:r w:rsidRPr="00C769DD">
              <w:rPr>
                <w:rFonts w:ascii="Verdana" w:hAnsi="Verdana" w:cs="Arial"/>
                <w:i/>
                <w:iCs/>
                <w:sz w:val="18"/>
                <w:szCs w:val="18"/>
                <w:lang w:val="fr-CA" w:eastAsia="en-GB"/>
              </w:rPr>
              <w:t>partenaires</w:t>
            </w:r>
            <w:proofErr w:type="gramEnd"/>
            <w:r w:rsidRPr="00C769DD">
              <w:rPr>
                <w:rFonts w:ascii="Verdana" w:hAnsi="Verdana" w:cs="Arial"/>
                <w:i/>
                <w:iCs/>
                <w:sz w:val="18"/>
                <w:szCs w:val="18"/>
                <w:lang w:val="fr-CA" w:eastAsia="en-GB"/>
              </w:rPr>
              <w:t xml:space="preserve"> du STDF.</w:t>
            </w:r>
            <w:bookmarkEnd w:id="46"/>
          </w:p>
        </w:tc>
      </w:tr>
      <w:tr w:rsidR="00434879" w:rsidRPr="001C03E8" w14:paraId="500B5B1F" w14:textId="77777777" w:rsidTr="00027A5C">
        <w:tc>
          <w:tcPr>
            <w:tcW w:w="1465" w:type="dxa"/>
            <w:shd w:val="clear" w:color="auto" w:fill="auto"/>
          </w:tcPr>
          <w:p w14:paraId="418C0928" w14:textId="416B0E8E" w:rsidR="00B11E81" w:rsidRPr="00C769DD" w:rsidRDefault="002A5F21" w:rsidP="00B11E81">
            <w:pPr>
              <w:spacing w:before="100" w:beforeAutospacing="1" w:after="240"/>
              <w:jc w:val="left"/>
              <w:rPr>
                <w:rFonts w:ascii="Verdana" w:hAnsi="Verdana" w:cs="Arial"/>
                <w:b/>
                <w:sz w:val="18"/>
                <w:szCs w:val="18"/>
                <w:lang w:val="fr-CA"/>
              </w:rPr>
            </w:pPr>
            <w:bookmarkStart w:id="47" w:name="lt_pId028"/>
            <w:r w:rsidRPr="00C769DD">
              <w:rPr>
                <w:rFonts w:ascii="Verdana" w:hAnsi="Verdana" w:cs="Arial"/>
                <w:b/>
                <w:sz w:val="18"/>
                <w:szCs w:val="18"/>
                <w:lang w:val="fr-CA"/>
              </w:rPr>
              <w:t>Pays/région</w:t>
            </w:r>
            <w:bookmarkEnd w:id="47"/>
            <w:r w:rsidRPr="00C769DD">
              <w:rPr>
                <w:rFonts w:ascii="Verdana" w:hAnsi="Verdana" w:cs="Arial"/>
                <w:b/>
                <w:sz w:val="18"/>
                <w:szCs w:val="18"/>
                <w:lang w:val="fr-CA"/>
              </w:rPr>
              <w:t xml:space="preserve"> </w:t>
            </w:r>
          </w:p>
        </w:tc>
        <w:tc>
          <w:tcPr>
            <w:tcW w:w="7555" w:type="dxa"/>
            <w:shd w:val="clear" w:color="auto" w:fill="auto"/>
          </w:tcPr>
          <w:p w14:paraId="34482DA1" w14:textId="5EC8F231" w:rsidR="00B11E81" w:rsidRPr="00C769DD" w:rsidRDefault="00AD5FAA" w:rsidP="00B11E81">
            <w:pPr>
              <w:spacing w:before="100" w:beforeAutospacing="1" w:after="240"/>
              <w:jc w:val="left"/>
              <w:rPr>
                <w:rFonts w:ascii="Verdana" w:hAnsi="Verdana"/>
                <w:i/>
                <w:iCs/>
                <w:sz w:val="18"/>
                <w:szCs w:val="18"/>
                <w:lang w:val="fr-CA"/>
              </w:rPr>
            </w:pPr>
            <w:bookmarkStart w:id="48" w:name="lt_pId029"/>
            <w:r w:rsidRPr="00C769DD">
              <w:rPr>
                <w:rFonts w:ascii="Verdana" w:hAnsi="Verdana"/>
                <w:i/>
                <w:iCs/>
                <w:sz w:val="18"/>
                <w:szCs w:val="18"/>
                <w:lang w:val="fr-CA"/>
              </w:rPr>
              <w:t>Indiquer le nom du/des pays ou du groupe régional bénéficiaire(s)</w:t>
            </w:r>
            <w:bookmarkEnd w:id="48"/>
            <w:r w:rsidR="00A33527" w:rsidRPr="00C769DD">
              <w:rPr>
                <w:rFonts w:ascii="Verdana" w:hAnsi="Verdana"/>
                <w:i/>
                <w:iCs/>
                <w:sz w:val="18"/>
                <w:szCs w:val="18"/>
                <w:lang w:val="fr-CA"/>
              </w:rPr>
              <w:t>.</w:t>
            </w:r>
          </w:p>
        </w:tc>
      </w:tr>
      <w:tr w:rsidR="00434879" w:rsidRPr="001C03E8" w14:paraId="34BC1154" w14:textId="77777777" w:rsidTr="00027A5C">
        <w:tc>
          <w:tcPr>
            <w:tcW w:w="1465" w:type="dxa"/>
            <w:shd w:val="clear" w:color="auto" w:fill="auto"/>
          </w:tcPr>
          <w:p w14:paraId="5EB381BC" w14:textId="77777777" w:rsidR="00B11E81" w:rsidRPr="00C769DD" w:rsidRDefault="00086888" w:rsidP="00B11E81">
            <w:pPr>
              <w:spacing w:before="100" w:beforeAutospacing="1" w:after="240"/>
              <w:jc w:val="left"/>
              <w:rPr>
                <w:rFonts w:ascii="Verdana" w:hAnsi="Verdana" w:cs="Arial"/>
                <w:b/>
                <w:sz w:val="18"/>
                <w:szCs w:val="18"/>
                <w:lang w:val="fr-CA"/>
              </w:rPr>
            </w:pPr>
            <w:bookmarkStart w:id="49" w:name="lt_pId030"/>
            <w:bookmarkStart w:id="50" w:name="_Hlk124756093"/>
            <w:r w:rsidRPr="00C769DD">
              <w:rPr>
                <w:rFonts w:ascii="Verdana" w:hAnsi="Verdana" w:cs="Arial"/>
                <w:b/>
                <w:sz w:val="18"/>
                <w:szCs w:val="18"/>
                <w:lang w:val="fr-CA"/>
              </w:rPr>
              <w:t>Contact</w:t>
            </w:r>
            <w:bookmarkEnd w:id="49"/>
          </w:p>
        </w:tc>
        <w:tc>
          <w:tcPr>
            <w:tcW w:w="7555" w:type="dxa"/>
            <w:shd w:val="clear" w:color="auto" w:fill="auto"/>
          </w:tcPr>
          <w:p w14:paraId="27850275" w14:textId="10682459" w:rsidR="00B11E81" w:rsidRPr="00C769DD" w:rsidRDefault="00272EB0" w:rsidP="00B11E81">
            <w:pPr>
              <w:spacing w:before="100" w:beforeAutospacing="1" w:after="240"/>
              <w:jc w:val="left"/>
              <w:rPr>
                <w:rFonts w:ascii="Verdana" w:hAnsi="Verdana" w:cs="Arial"/>
                <w:sz w:val="18"/>
                <w:szCs w:val="18"/>
                <w:lang w:val="fr-CA"/>
              </w:rPr>
            </w:pPr>
            <w:bookmarkStart w:id="51" w:name="lt_pId031"/>
            <w:r w:rsidRPr="00C769DD">
              <w:rPr>
                <w:rFonts w:ascii="Verdana" w:hAnsi="Verdana"/>
                <w:i/>
                <w:iCs/>
                <w:sz w:val="18"/>
                <w:szCs w:val="18"/>
                <w:lang w:val="fr-CA"/>
              </w:rPr>
              <w:t>Indiquer le nom et les coordonnées (courriel et numéro de téléphone) de la personne à contacter pour le suivi.</w:t>
            </w:r>
            <w:bookmarkEnd w:id="51"/>
          </w:p>
        </w:tc>
      </w:tr>
    </w:tbl>
    <w:p w14:paraId="2DF1A0A7" w14:textId="56BB8857" w:rsidR="00115893" w:rsidRPr="00C769DD" w:rsidRDefault="00027A5C" w:rsidP="00115893">
      <w:pPr>
        <w:pStyle w:val="BodyText"/>
        <w:numPr>
          <w:ilvl w:val="0"/>
          <w:numId w:val="0"/>
        </w:numPr>
        <w:spacing w:before="240"/>
        <w:rPr>
          <w:rStyle w:val="Hyperlink"/>
          <w:rFonts w:ascii="Verdana" w:hAnsi="Verdana"/>
          <w:sz w:val="18"/>
          <w:szCs w:val="18"/>
          <w:lang w:val="fr-CA"/>
        </w:rPr>
      </w:pPr>
      <w:bookmarkStart w:id="52" w:name="lt_pId032"/>
      <w:bookmarkEnd w:id="50"/>
      <w:r w:rsidRPr="00027A5C">
        <w:rPr>
          <w:rFonts w:ascii="Verdana" w:hAnsi="Verdana" w:cs="Calibri"/>
          <w:sz w:val="18"/>
          <w:szCs w:val="18"/>
          <w:lang w:val="fr-CH"/>
        </w:rPr>
        <w:t>»</w:t>
      </w:r>
      <w:r w:rsidRPr="00027A5C">
        <w:rPr>
          <w:rFonts w:ascii="Verdana" w:hAnsi="Verdana"/>
          <w:sz w:val="18"/>
          <w:szCs w:val="18"/>
          <w:lang w:val="fr-CH"/>
        </w:rPr>
        <w:t xml:space="preserve"> </w:t>
      </w:r>
      <w:r w:rsidRPr="00027A5C">
        <w:rPr>
          <w:rFonts w:ascii="Verdana" w:hAnsi="Verdana" w:cs="Calibri"/>
          <w:sz w:val="18"/>
          <w:szCs w:val="18"/>
          <w:lang w:val="fr-CH"/>
        </w:rPr>
        <w:t>»</w:t>
      </w:r>
      <w:r w:rsidR="004814CC" w:rsidRPr="00C769DD">
        <w:rPr>
          <w:rFonts w:ascii="Verdana" w:hAnsi="Verdana"/>
          <w:sz w:val="18"/>
          <w:szCs w:val="18"/>
          <w:lang w:val="fr-CA"/>
        </w:rPr>
        <w:t xml:space="preserve"> Cli</w:t>
      </w:r>
      <w:r w:rsidR="00A33527" w:rsidRPr="00C769DD">
        <w:rPr>
          <w:rFonts w:ascii="Verdana" w:hAnsi="Verdana"/>
          <w:sz w:val="18"/>
          <w:szCs w:val="18"/>
          <w:lang w:val="fr-CA"/>
        </w:rPr>
        <w:t>quer</w:t>
      </w:r>
      <w:r w:rsidR="004814CC" w:rsidRPr="00C769DD">
        <w:rPr>
          <w:rFonts w:ascii="Verdana" w:hAnsi="Verdana"/>
          <w:sz w:val="18"/>
          <w:szCs w:val="18"/>
          <w:lang w:val="fr-CA"/>
        </w:rPr>
        <w:t xml:space="preserve"> </w:t>
      </w:r>
      <w:hyperlink w:anchor="S" w:history="1">
        <w:r w:rsidR="00A33527" w:rsidRPr="00C769DD">
          <w:rPr>
            <w:rStyle w:val="Hyperlink"/>
            <w:rFonts w:ascii="Verdana" w:hAnsi="Verdana"/>
            <w:sz w:val="18"/>
            <w:szCs w:val="18"/>
            <w:lang w:val="fr-CA"/>
          </w:rPr>
          <w:t xml:space="preserve">ici pour </w:t>
        </w:r>
        <w:r w:rsidR="008E1DE7" w:rsidRPr="00C769DD">
          <w:rPr>
            <w:rStyle w:val="Hyperlink"/>
            <w:rFonts w:ascii="Verdana" w:hAnsi="Verdana"/>
            <w:sz w:val="18"/>
            <w:szCs w:val="18"/>
            <w:lang w:val="fr-CA"/>
          </w:rPr>
          <w:t>remplir</w:t>
        </w:r>
        <w:r w:rsidR="00A33527" w:rsidRPr="00C769DD">
          <w:rPr>
            <w:rStyle w:val="Hyperlink"/>
            <w:rFonts w:ascii="Verdana" w:hAnsi="Verdana"/>
            <w:sz w:val="18"/>
            <w:szCs w:val="18"/>
            <w:lang w:val="fr-CA"/>
          </w:rPr>
          <w:t xml:space="preserve"> le résumé</w:t>
        </w:r>
      </w:hyperlink>
      <w:bookmarkEnd w:id="52"/>
    </w:p>
    <w:p w14:paraId="29ACF80B" w14:textId="40870E21" w:rsidR="00750CC1" w:rsidRPr="00C769DD" w:rsidRDefault="00A33527" w:rsidP="00750CC1">
      <w:pPr>
        <w:pStyle w:val="BodyText"/>
        <w:rPr>
          <w:rFonts w:ascii="Verdana" w:hAnsi="Verdana" w:cs="Arial"/>
          <w:b/>
          <w:bCs/>
          <w:sz w:val="18"/>
          <w:szCs w:val="18"/>
          <w:lang w:val="fr-CA"/>
        </w:rPr>
      </w:pPr>
      <w:bookmarkStart w:id="53" w:name="I1"/>
      <w:bookmarkStart w:id="54" w:name="lt_pId033"/>
      <w:bookmarkEnd w:id="53"/>
      <w:r w:rsidRPr="00C769DD">
        <w:rPr>
          <w:rFonts w:ascii="Verdana" w:hAnsi="Verdana" w:cs="Arial"/>
          <w:b/>
          <w:bCs/>
          <w:sz w:val="18"/>
          <w:szCs w:val="18"/>
          <w:lang w:val="fr-CA"/>
        </w:rPr>
        <w:lastRenderedPageBreak/>
        <w:t>Quel(s) problème(s) SPS spécifique(s) affecte(nt) votre pays/région?</w:t>
      </w:r>
      <w:bookmarkEnd w:id="54"/>
    </w:p>
    <w:p w14:paraId="6BB47B83" w14:textId="29819099" w:rsidR="00750CC1" w:rsidRPr="00C769DD" w:rsidRDefault="00A33527" w:rsidP="00750CC1">
      <w:pPr>
        <w:pStyle w:val="BodyText"/>
        <w:numPr>
          <w:ilvl w:val="0"/>
          <w:numId w:val="0"/>
        </w:numPr>
        <w:rPr>
          <w:rFonts w:ascii="Verdana" w:hAnsi="Verdana" w:cs="Arial"/>
          <w:color w:val="000000" w:themeColor="text1"/>
          <w:sz w:val="18"/>
          <w:szCs w:val="18"/>
          <w:lang w:val="fr-CA"/>
        </w:rPr>
      </w:pPr>
      <w:bookmarkStart w:id="55" w:name="lt_pId034"/>
      <w:r w:rsidRPr="00C769DD">
        <w:rPr>
          <w:rFonts w:ascii="Verdana" w:hAnsi="Verdana" w:cs="Arial"/>
          <w:color w:val="000000" w:themeColor="text1"/>
          <w:sz w:val="18"/>
          <w:szCs w:val="18"/>
          <w:lang w:val="fr-CA"/>
        </w:rPr>
        <w:t>Décrire le(s) problème(s) de sécurité sanitaire des produits alimentaires, de santé animale et/ou de préservation des végétaux, et comment ce(s) problème(s) affecte(nt) l'accès aux marchés régionaux et/ou internationaux, ou comment il(s) affecte(nt) les importations.</w:t>
      </w:r>
      <w:bookmarkEnd w:id="55"/>
      <w:r w:rsidRPr="00C769DD">
        <w:rPr>
          <w:rFonts w:ascii="Verdana" w:hAnsi="Verdana" w:cs="Arial"/>
          <w:color w:val="000000" w:themeColor="text1"/>
          <w:sz w:val="18"/>
          <w:szCs w:val="18"/>
          <w:lang w:val="fr-CA"/>
        </w:rPr>
        <w:t xml:space="preserve"> </w:t>
      </w:r>
      <w:bookmarkStart w:id="56" w:name="lt_pId035"/>
      <w:r w:rsidR="007D5DF2" w:rsidRPr="00C769DD">
        <w:rPr>
          <w:rFonts w:ascii="Verdana" w:hAnsi="Verdana" w:cs="Arial"/>
          <w:color w:val="000000" w:themeColor="text1"/>
          <w:sz w:val="18"/>
          <w:szCs w:val="18"/>
          <w:lang w:val="fr-CA"/>
        </w:rPr>
        <w:t>Donner des exemples ou des preuves de la manière dont ce(s) problème(s) affecte(nt) le commerce, y compris les produits et les marchés concernés.</w:t>
      </w:r>
      <w:bookmarkEnd w:id="56"/>
      <w:r w:rsidR="00854E6D" w:rsidRPr="00C769DD">
        <w:rPr>
          <w:rFonts w:ascii="Verdana" w:hAnsi="Verdana" w:cs="Arial"/>
          <w:color w:val="000000" w:themeColor="text1"/>
          <w:sz w:val="18"/>
          <w:szCs w:val="18"/>
          <w:lang w:val="fr-CA"/>
        </w:rPr>
        <w:t xml:space="preserve"> </w:t>
      </w:r>
    </w:p>
    <w:p w14:paraId="05F32F4E" w14:textId="58380080" w:rsidR="000C192C" w:rsidRPr="00C769DD" w:rsidRDefault="00027A5C" w:rsidP="000C192C">
      <w:pPr>
        <w:pStyle w:val="BodyText"/>
        <w:numPr>
          <w:ilvl w:val="0"/>
          <w:numId w:val="0"/>
        </w:numPr>
        <w:rPr>
          <w:rFonts w:ascii="Verdana" w:hAnsi="Verdana" w:cs="Arial"/>
          <w:color w:val="000000" w:themeColor="text1"/>
          <w:sz w:val="18"/>
          <w:szCs w:val="18"/>
          <w:lang w:val="fr-CA"/>
        </w:rPr>
      </w:pPr>
      <w:bookmarkStart w:id="57" w:name="lt_pId036"/>
      <w:r w:rsidRPr="00027A5C">
        <w:rPr>
          <w:rFonts w:ascii="Verdana" w:hAnsi="Verdana" w:cs="Calibri"/>
          <w:sz w:val="18"/>
          <w:szCs w:val="18"/>
          <w:lang w:val="fr-CH"/>
        </w:rPr>
        <w:t>»</w:t>
      </w:r>
      <w:r w:rsidR="00086888" w:rsidRPr="00C769DD">
        <w:rPr>
          <w:rFonts w:ascii="Verdana" w:hAnsi="Verdana"/>
          <w:sz w:val="18"/>
          <w:szCs w:val="18"/>
          <w:lang w:val="fr-CA"/>
        </w:rPr>
        <w:t xml:space="preserve"> Cli</w:t>
      </w:r>
      <w:r w:rsidR="0053575D" w:rsidRPr="00C769DD">
        <w:rPr>
          <w:rFonts w:ascii="Verdana" w:hAnsi="Verdana"/>
          <w:sz w:val="18"/>
          <w:szCs w:val="18"/>
          <w:lang w:val="fr-CA"/>
        </w:rPr>
        <w:t>quer</w:t>
      </w:r>
      <w:r w:rsidR="00086888" w:rsidRPr="00C769DD">
        <w:rPr>
          <w:rFonts w:ascii="Verdana" w:hAnsi="Verdana"/>
          <w:sz w:val="18"/>
          <w:szCs w:val="18"/>
          <w:lang w:val="fr-CA"/>
        </w:rPr>
        <w:t xml:space="preserve"> </w:t>
      </w:r>
      <w:hyperlink w:anchor="Q1" w:history="1">
        <w:r w:rsidR="0053575D" w:rsidRPr="00C769DD">
          <w:rPr>
            <w:rStyle w:val="Hyperlink"/>
            <w:rFonts w:ascii="Verdana" w:hAnsi="Verdana"/>
            <w:sz w:val="18"/>
            <w:szCs w:val="18"/>
            <w:lang w:val="fr-CA"/>
          </w:rPr>
          <w:t>ici pour répondre à la question </w:t>
        </w:r>
        <w:r w:rsidR="00854E6D" w:rsidRPr="00C769DD">
          <w:rPr>
            <w:rStyle w:val="Hyperlink"/>
            <w:rFonts w:ascii="Verdana" w:hAnsi="Verdana"/>
            <w:sz w:val="18"/>
            <w:szCs w:val="18"/>
            <w:lang w:val="fr-CA"/>
          </w:rPr>
          <w:t>n° </w:t>
        </w:r>
        <w:r w:rsidR="0053575D" w:rsidRPr="00C769DD">
          <w:rPr>
            <w:rStyle w:val="Hyperlink"/>
            <w:rFonts w:ascii="Verdana" w:hAnsi="Verdana"/>
            <w:sz w:val="18"/>
            <w:szCs w:val="18"/>
            <w:lang w:val="fr-CA"/>
          </w:rPr>
          <w:t>1</w:t>
        </w:r>
      </w:hyperlink>
      <w:bookmarkEnd w:id="57"/>
    </w:p>
    <w:p w14:paraId="5D6A673A" w14:textId="4648AB2F" w:rsidR="00C45343" w:rsidRPr="00C769DD" w:rsidRDefault="0053575D">
      <w:pPr>
        <w:pStyle w:val="BodyText"/>
        <w:rPr>
          <w:rFonts w:ascii="Verdana" w:hAnsi="Verdana" w:cs="Arial"/>
          <w:b/>
          <w:bCs/>
          <w:sz w:val="18"/>
          <w:szCs w:val="18"/>
          <w:lang w:val="fr-CA"/>
        </w:rPr>
      </w:pPr>
      <w:bookmarkStart w:id="58" w:name="I2"/>
      <w:bookmarkEnd w:id="58"/>
      <w:r w:rsidRPr="00C769DD">
        <w:rPr>
          <w:rFonts w:ascii="Verdana" w:hAnsi="Verdana" w:cs="Arial"/>
          <w:b/>
          <w:bCs/>
          <w:sz w:val="18"/>
          <w:szCs w:val="18"/>
          <w:lang w:val="fr-CA"/>
        </w:rPr>
        <w:t>Quel est l</w:t>
      </w:r>
      <w:r w:rsidR="004778FD" w:rsidRPr="00C769DD">
        <w:rPr>
          <w:rFonts w:ascii="Verdana" w:hAnsi="Verdana" w:cs="Arial"/>
          <w:b/>
          <w:bCs/>
          <w:sz w:val="18"/>
          <w:szCs w:val="18"/>
          <w:lang w:val="fr-CA"/>
        </w:rPr>
        <w:t>'</w:t>
      </w:r>
      <w:r w:rsidRPr="00C769DD">
        <w:rPr>
          <w:rFonts w:ascii="Verdana" w:hAnsi="Verdana" w:cs="Arial"/>
          <w:b/>
          <w:bCs/>
          <w:sz w:val="18"/>
          <w:szCs w:val="18"/>
          <w:lang w:val="fr-CA"/>
        </w:rPr>
        <w:t xml:space="preserve">objet </w:t>
      </w:r>
      <w:r w:rsidR="00894C66" w:rsidRPr="00C769DD">
        <w:rPr>
          <w:rFonts w:ascii="Verdana" w:hAnsi="Verdana" w:cs="Arial"/>
          <w:b/>
          <w:bCs/>
          <w:sz w:val="18"/>
          <w:szCs w:val="18"/>
          <w:lang w:val="fr-CA"/>
        </w:rPr>
        <w:t>de ce</w:t>
      </w:r>
      <w:r w:rsidRPr="00C769DD">
        <w:rPr>
          <w:rFonts w:ascii="Verdana" w:hAnsi="Verdana" w:cs="Arial"/>
          <w:b/>
          <w:bCs/>
          <w:sz w:val="18"/>
          <w:szCs w:val="18"/>
          <w:lang w:val="fr-CA"/>
        </w:rPr>
        <w:t xml:space="preserve"> </w:t>
      </w:r>
      <w:r w:rsidR="00F775ED" w:rsidRPr="00C769DD">
        <w:rPr>
          <w:rFonts w:ascii="Verdana" w:hAnsi="Verdana" w:cs="Arial"/>
          <w:b/>
          <w:bCs/>
          <w:sz w:val="18"/>
          <w:szCs w:val="18"/>
          <w:lang w:val="fr-CA"/>
        </w:rPr>
        <w:t>PPG</w:t>
      </w:r>
      <w:r w:rsidRPr="00C769DD">
        <w:rPr>
          <w:rFonts w:ascii="Verdana" w:hAnsi="Verdana" w:cs="Arial"/>
          <w:b/>
          <w:bCs/>
          <w:sz w:val="18"/>
          <w:szCs w:val="18"/>
          <w:lang w:val="fr-CA"/>
        </w:rPr>
        <w:t>?</w:t>
      </w:r>
      <w:r w:rsidR="00054AC5" w:rsidRPr="00C769DD">
        <w:rPr>
          <w:rFonts w:ascii="Verdana" w:hAnsi="Verdana" w:cs="Arial"/>
          <w:b/>
          <w:bCs/>
          <w:sz w:val="18"/>
          <w:szCs w:val="18"/>
          <w:lang w:val="fr-CA"/>
        </w:rPr>
        <w:t xml:space="preserve"> </w:t>
      </w:r>
    </w:p>
    <w:p w14:paraId="5606F622" w14:textId="5D252354" w:rsidR="00CD5706" w:rsidRPr="00C769DD" w:rsidRDefault="0053575D" w:rsidP="00CD5706">
      <w:pPr>
        <w:pStyle w:val="BodyText"/>
        <w:numPr>
          <w:ilvl w:val="0"/>
          <w:numId w:val="0"/>
        </w:numPr>
        <w:rPr>
          <w:rFonts w:ascii="Verdana" w:hAnsi="Verdana" w:cs="Arial"/>
          <w:sz w:val="18"/>
          <w:szCs w:val="18"/>
          <w:lang w:val="fr-CA"/>
        </w:rPr>
      </w:pPr>
      <w:bookmarkStart w:id="59" w:name="lt_pId038"/>
      <w:r w:rsidRPr="00C769DD">
        <w:rPr>
          <w:rFonts w:ascii="Verdana" w:hAnsi="Verdana" w:cs="Arial"/>
          <w:sz w:val="18"/>
          <w:szCs w:val="18"/>
          <w:lang w:val="fr-CA"/>
        </w:rPr>
        <w:t>Expliquez l'objet spécifique de la demande.</w:t>
      </w:r>
      <w:bookmarkEnd w:id="59"/>
    </w:p>
    <w:p w14:paraId="641D5CED" w14:textId="1F60F8CB" w:rsidR="00CD5706" w:rsidRPr="00C769DD" w:rsidRDefault="0053575D" w:rsidP="00CD5706">
      <w:pPr>
        <w:pStyle w:val="BodyText"/>
        <w:numPr>
          <w:ilvl w:val="0"/>
          <w:numId w:val="0"/>
        </w:numPr>
        <w:rPr>
          <w:rFonts w:ascii="Verdana" w:hAnsi="Verdana" w:cs="Arial"/>
          <w:i/>
          <w:iCs/>
          <w:color w:val="000000" w:themeColor="text1"/>
          <w:sz w:val="18"/>
          <w:szCs w:val="18"/>
          <w:lang w:val="fr-CA"/>
        </w:rPr>
      </w:pPr>
      <w:bookmarkStart w:id="60" w:name="lt_pId039"/>
      <w:r w:rsidRPr="00C769DD">
        <w:rPr>
          <w:rFonts w:ascii="Verdana" w:hAnsi="Verdana" w:cs="Arial"/>
          <w:i/>
          <w:iCs/>
          <w:color w:val="000000" w:themeColor="text1"/>
          <w:sz w:val="18"/>
          <w:szCs w:val="18"/>
          <w:lang w:val="fr-CA"/>
        </w:rPr>
        <w:t xml:space="preserve">Des </w:t>
      </w:r>
      <w:r w:rsidR="00F775ED" w:rsidRPr="00C769DD">
        <w:rPr>
          <w:rFonts w:ascii="Verdana" w:hAnsi="Verdana" w:cs="Arial"/>
          <w:i/>
          <w:iCs/>
          <w:color w:val="000000" w:themeColor="text1"/>
          <w:sz w:val="18"/>
          <w:szCs w:val="18"/>
          <w:lang w:val="fr-CA"/>
        </w:rPr>
        <w:t>PPG</w:t>
      </w:r>
      <w:r w:rsidRPr="00C769DD">
        <w:rPr>
          <w:rFonts w:ascii="Verdana" w:hAnsi="Verdana" w:cs="Arial"/>
          <w:i/>
          <w:iCs/>
          <w:color w:val="000000" w:themeColor="text1"/>
          <w:sz w:val="18"/>
          <w:szCs w:val="18"/>
          <w:lang w:val="fr-CA"/>
        </w:rPr>
        <w:t xml:space="preserve"> peuvent être accordés aux fins suivantes (seules ou en association):</w:t>
      </w:r>
      <w:bookmarkEnd w:id="60"/>
    </w:p>
    <w:p w14:paraId="5582E37C" w14:textId="719DB827" w:rsidR="00CD5706" w:rsidRPr="00C769DD" w:rsidRDefault="00EE41E4" w:rsidP="00750CC1">
      <w:pPr>
        <w:pStyle w:val="BodyText"/>
        <w:numPr>
          <w:ilvl w:val="0"/>
          <w:numId w:val="13"/>
        </w:numPr>
        <w:spacing w:after="120"/>
        <w:rPr>
          <w:rFonts w:ascii="Verdana" w:hAnsi="Verdana" w:cs="Arial"/>
          <w:i/>
          <w:iCs/>
          <w:color w:val="000000" w:themeColor="text1"/>
          <w:sz w:val="18"/>
          <w:szCs w:val="18"/>
          <w:lang w:val="fr-CA"/>
        </w:rPr>
      </w:pPr>
      <w:bookmarkStart w:id="61" w:name="lt_pId040"/>
      <w:bookmarkStart w:id="62" w:name="_Hlk128661713"/>
      <w:r w:rsidRPr="00C769DD">
        <w:rPr>
          <w:rFonts w:ascii="Verdana" w:hAnsi="Verdana" w:cs="Arial"/>
          <w:i/>
          <w:iCs/>
          <w:color w:val="000000" w:themeColor="text1"/>
          <w:sz w:val="18"/>
          <w:szCs w:val="18"/>
          <w:lang w:val="fr-CA"/>
        </w:rPr>
        <w:t>L'a</w:t>
      </w:r>
      <w:r w:rsidR="0053575D" w:rsidRPr="00C769DD">
        <w:rPr>
          <w:rFonts w:ascii="Verdana" w:hAnsi="Verdana" w:cs="Arial"/>
          <w:i/>
          <w:iCs/>
          <w:color w:val="000000" w:themeColor="text1"/>
          <w:sz w:val="18"/>
          <w:szCs w:val="18"/>
          <w:lang w:val="fr-CA"/>
        </w:rPr>
        <w:t xml:space="preserve">pplication d'un </w:t>
      </w:r>
      <w:r w:rsidR="0053575D" w:rsidRPr="00C769DD">
        <w:rPr>
          <w:rFonts w:ascii="Verdana" w:hAnsi="Verdana" w:cs="Arial"/>
          <w:b/>
          <w:bCs/>
          <w:i/>
          <w:iCs/>
          <w:color w:val="000000" w:themeColor="text1"/>
          <w:sz w:val="18"/>
          <w:szCs w:val="18"/>
          <w:lang w:val="fr-CA"/>
        </w:rPr>
        <w:t>outil d'évaluation des capacités SPS</w:t>
      </w:r>
      <w:r w:rsidR="0053575D" w:rsidRPr="00C769DD">
        <w:rPr>
          <w:rFonts w:ascii="Verdana" w:hAnsi="Verdana" w:cs="Arial"/>
          <w:i/>
          <w:iCs/>
          <w:color w:val="000000" w:themeColor="text1"/>
          <w:sz w:val="18"/>
          <w:szCs w:val="18"/>
          <w:lang w:val="fr-CA"/>
        </w:rPr>
        <w:t xml:space="preserve"> (par exemple, l</w:t>
      </w:r>
      <w:r w:rsidR="004778FD" w:rsidRPr="00C769DD">
        <w:rPr>
          <w:rFonts w:ascii="Verdana" w:hAnsi="Verdana" w:cs="Arial"/>
          <w:i/>
          <w:iCs/>
          <w:color w:val="000000" w:themeColor="text1"/>
          <w:sz w:val="18"/>
          <w:szCs w:val="18"/>
          <w:lang w:val="fr-CA"/>
        </w:rPr>
        <w:t>'</w:t>
      </w:r>
      <w:r w:rsidR="0053575D" w:rsidRPr="00C769DD">
        <w:rPr>
          <w:rFonts w:ascii="Verdana" w:hAnsi="Verdana" w:cs="Arial"/>
          <w:i/>
          <w:iCs/>
          <w:color w:val="000000" w:themeColor="text1"/>
          <w:sz w:val="18"/>
          <w:szCs w:val="18"/>
          <w:lang w:val="fr-CA"/>
        </w:rPr>
        <w:t>outil d</w:t>
      </w:r>
      <w:r w:rsidR="004778FD" w:rsidRPr="00C769DD">
        <w:rPr>
          <w:rFonts w:ascii="Verdana" w:hAnsi="Verdana" w:cs="Arial"/>
          <w:i/>
          <w:iCs/>
          <w:color w:val="000000" w:themeColor="text1"/>
          <w:sz w:val="18"/>
          <w:szCs w:val="18"/>
          <w:lang w:val="fr-CA"/>
        </w:rPr>
        <w:t>'</w:t>
      </w:r>
      <w:r w:rsidR="0053575D" w:rsidRPr="00C769DD">
        <w:rPr>
          <w:rFonts w:ascii="Verdana" w:hAnsi="Verdana" w:cs="Arial"/>
          <w:i/>
          <w:iCs/>
          <w:color w:val="000000" w:themeColor="text1"/>
          <w:sz w:val="18"/>
          <w:szCs w:val="18"/>
          <w:lang w:val="fr-CA"/>
        </w:rPr>
        <w:t>évaluation des systèmes nationaux de contrôle des aliments élaboré par la FAO et l</w:t>
      </w:r>
      <w:r w:rsidR="004778FD" w:rsidRPr="00C769DD">
        <w:rPr>
          <w:rFonts w:ascii="Verdana" w:hAnsi="Verdana" w:cs="Arial"/>
          <w:i/>
          <w:iCs/>
          <w:color w:val="000000" w:themeColor="text1"/>
          <w:sz w:val="18"/>
          <w:szCs w:val="18"/>
          <w:lang w:val="fr-CA"/>
        </w:rPr>
        <w:t>'</w:t>
      </w:r>
      <w:r w:rsidR="0053575D" w:rsidRPr="00C769DD">
        <w:rPr>
          <w:rFonts w:ascii="Verdana" w:hAnsi="Verdana" w:cs="Arial"/>
          <w:i/>
          <w:iCs/>
          <w:color w:val="000000" w:themeColor="text1"/>
          <w:sz w:val="18"/>
          <w:szCs w:val="18"/>
          <w:lang w:val="fr-CA"/>
        </w:rPr>
        <w:t xml:space="preserve">OMS, l'outil PVS de l'OMSA, l'outil ECP de la CIPV) ou d'autres </w:t>
      </w:r>
      <w:r w:rsidR="0053575D" w:rsidRPr="00C769DD">
        <w:rPr>
          <w:rFonts w:ascii="Verdana" w:hAnsi="Verdana" w:cs="Arial"/>
          <w:b/>
          <w:bCs/>
          <w:i/>
          <w:iCs/>
          <w:color w:val="000000" w:themeColor="text1"/>
          <w:sz w:val="18"/>
          <w:szCs w:val="18"/>
          <w:lang w:val="fr-CA"/>
        </w:rPr>
        <w:t>outils d'établissement des priorités</w:t>
      </w:r>
      <w:r w:rsidR="0053575D" w:rsidRPr="00C769DD">
        <w:rPr>
          <w:rFonts w:ascii="Verdana" w:hAnsi="Verdana" w:cs="Arial"/>
          <w:i/>
          <w:iCs/>
          <w:color w:val="000000" w:themeColor="text1"/>
          <w:sz w:val="18"/>
          <w:szCs w:val="18"/>
          <w:lang w:val="fr-CA"/>
        </w:rPr>
        <w:t xml:space="preserve"> (par exemple, l</w:t>
      </w:r>
      <w:r w:rsidR="004778FD" w:rsidRPr="00C769DD">
        <w:rPr>
          <w:rFonts w:ascii="Verdana" w:hAnsi="Verdana" w:cs="Arial"/>
          <w:i/>
          <w:iCs/>
          <w:color w:val="000000" w:themeColor="text1"/>
          <w:sz w:val="18"/>
          <w:szCs w:val="18"/>
          <w:lang w:val="fr-CA"/>
        </w:rPr>
        <w:t>'</w:t>
      </w:r>
      <w:r w:rsidR="0053575D" w:rsidRPr="00C769DD">
        <w:rPr>
          <w:rFonts w:ascii="Verdana" w:hAnsi="Verdana" w:cs="Arial"/>
          <w:i/>
          <w:iCs/>
          <w:color w:val="000000" w:themeColor="text1"/>
          <w:sz w:val="18"/>
          <w:szCs w:val="18"/>
          <w:lang w:val="fr-CA"/>
        </w:rPr>
        <w:t>outil d</w:t>
      </w:r>
      <w:r w:rsidR="004778FD" w:rsidRPr="00C769DD">
        <w:rPr>
          <w:rFonts w:ascii="Verdana" w:hAnsi="Verdana" w:cs="Arial"/>
          <w:i/>
          <w:iCs/>
          <w:color w:val="000000" w:themeColor="text1"/>
          <w:sz w:val="18"/>
          <w:szCs w:val="18"/>
          <w:lang w:val="fr-CA"/>
        </w:rPr>
        <w:t>'</w:t>
      </w:r>
      <w:r w:rsidR="0053575D" w:rsidRPr="00C769DD">
        <w:rPr>
          <w:rFonts w:ascii="Verdana" w:hAnsi="Verdana" w:cs="Arial"/>
          <w:i/>
          <w:iCs/>
          <w:color w:val="000000" w:themeColor="text1"/>
          <w:sz w:val="18"/>
          <w:szCs w:val="18"/>
          <w:lang w:val="fr-CA"/>
        </w:rPr>
        <w:t>établissement de priorités en matière d</w:t>
      </w:r>
      <w:r w:rsidR="004778FD" w:rsidRPr="00C769DD">
        <w:rPr>
          <w:rFonts w:ascii="Verdana" w:hAnsi="Verdana" w:cs="Arial"/>
          <w:i/>
          <w:iCs/>
          <w:color w:val="000000" w:themeColor="text1"/>
          <w:sz w:val="18"/>
          <w:szCs w:val="18"/>
          <w:lang w:val="fr-CA"/>
        </w:rPr>
        <w:t>'</w:t>
      </w:r>
      <w:r w:rsidR="0053575D" w:rsidRPr="00C769DD">
        <w:rPr>
          <w:rFonts w:ascii="Verdana" w:hAnsi="Verdana" w:cs="Arial"/>
          <w:i/>
          <w:iCs/>
          <w:color w:val="000000" w:themeColor="text1"/>
          <w:sz w:val="18"/>
          <w:szCs w:val="18"/>
          <w:lang w:val="fr-CA"/>
        </w:rPr>
        <w:t>investissements dans le domaine SPS pour l</w:t>
      </w:r>
      <w:r w:rsidR="004778FD" w:rsidRPr="00C769DD">
        <w:rPr>
          <w:rFonts w:ascii="Verdana" w:hAnsi="Verdana" w:cs="Arial"/>
          <w:i/>
          <w:iCs/>
          <w:color w:val="000000" w:themeColor="text1"/>
          <w:sz w:val="18"/>
          <w:szCs w:val="18"/>
          <w:lang w:val="fr-CA"/>
        </w:rPr>
        <w:t>'</w:t>
      </w:r>
      <w:r w:rsidR="0053575D" w:rsidRPr="00C769DD">
        <w:rPr>
          <w:rFonts w:ascii="Verdana" w:hAnsi="Verdana" w:cs="Arial"/>
          <w:i/>
          <w:iCs/>
          <w:color w:val="000000" w:themeColor="text1"/>
          <w:sz w:val="18"/>
          <w:szCs w:val="18"/>
          <w:lang w:val="fr-CA"/>
        </w:rPr>
        <w:t>accès aux marchés mis au point par le STDF (P-IMA).</w:t>
      </w:r>
      <w:bookmarkEnd w:id="61"/>
      <w:r w:rsidRPr="00C769DD">
        <w:rPr>
          <w:rFonts w:ascii="Verdana" w:hAnsi="Verdana" w:cs="Arial"/>
          <w:i/>
          <w:iCs/>
          <w:color w:val="000000" w:themeColor="text1"/>
          <w:sz w:val="18"/>
          <w:szCs w:val="18"/>
          <w:lang w:val="fr-CA"/>
        </w:rPr>
        <w:t xml:space="preserve"> </w:t>
      </w:r>
    </w:p>
    <w:p w14:paraId="195E01C3" w14:textId="50566831" w:rsidR="00CD5706" w:rsidRPr="00C769DD" w:rsidRDefault="00EE41E4" w:rsidP="00750CC1">
      <w:pPr>
        <w:pStyle w:val="BodyText"/>
        <w:numPr>
          <w:ilvl w:val="0"/>
          <w:numId w:val="13"/>
        </w:numPr>
        <w:spacing w:after="120"/>
        <w:rPr>
          <w:rFonts w:ascii="Verdana" w:hAnsi="Verdana" w:cs="Arial"/>
          <w:i/>
          <w:iCs/>
          <w:color w:val="000000" w:themeColor="text1"/>
          <w:sz w:val="18"/>
          <w:szCs w:val="18"/>
          <w:lang w:val="fr-CA"/>
        </w:rPr>
      </w:pPr>
      <w:bookmarkStart w:id="63" w:name="lt_pId041"/>
      <w:r w:rsidRPr="00C769DD">
        <w:rPr>
          <w:rFonts w:ascii="Verdana" w:hAnsi="Verdana" w:cs="Arial"/>
          <w:i/>
          <w:iCs/>
          <w:color w:val="000000" w:themeColor="text1"/>
          <w:sz w:val="18"/>
          <w:szCs w:val="18"/>
          <w:lang w:val="fr-CA"/>
        </w:rPr>
        <w:t>La r</w:t>
      </w:r>
      <w:r w:rsidR="0053575D" w:rsidRPr="00C769DD">
        <w:rPr>
          <w:rFonts w:ascii="Verdana" w:hAnsi="Verdana" w:cs="Arial"/>
          <w:i/>
          <w:iCs/>
          <w:color w:val="000000" w:themeColor="text1"/>
          <w:sz w:val="18"/>
          <w:szCs w:val="18"/>
          <w:lang w:val="fr-CA"/>
        </w:rPr>
        <w:t>éalisation d</w:t>
      </w:r>
      <w:r w:rsidR="004778FD" w:rsidRPr="00C769DD">
        <w:rPr>
          <w:rFonts w:ascii="Verdana" w:hAnsi="Verdana" w:cs="Arial"/>
          <w:i/>
          <w:iCs/>
          <w:color w:val="000000" w:themeColor="text1"/>
          <w:sz w:val="18"/>
          <w:szCs w:val="18"/>
          <w:lang w:val="fr-CA"/>
        </w:rPr>
        <w:t>'</w:t>
      </w:r>
      <w:r w:rsidR="0053575D" w:rsidRPr="00C769DD">
        <w:rPr>
          <w:rFonts w:ascii="Verdana" w:hAnsi="Verdana" w:cs="Arial"/>
          <w:b/>
          <w:bCs/>
          <w:i/>
          <w:iCs/>
          <w:color w:val="000000" w:themeColor="text1"/>
          <w:sz w:val="18"/>
          <w:szCs w:val="18"/>
          <w:lang w:val="fr-CA"/>
        </w:rPr>
        <w:t>études de faisabilité</w:t>
      </w:r>
      <w:r w:rsidR="0053575D" w:rsidRPr="00C769DD">
        <w:rPr>
          <w:rFonts w:ascii="Verdana" w:hAnsi="Verdana" w:cs="Arial"/>
          <w:i/>
          <w:iCs/>
          <w:color w:val="000000" w:themeColor="text1"/>
          <w:sz w:val="18"/>
          <w:szCs w:val="18"/>
          <w:lang w:val="fr-CA"/>
        </w:rPr>
        <w:t xml:space="preserve"> précédant l</w:t>
      </w:r>
      <w:r w:rsidR="004778FD" w:rsidRPr="00C769DD">
        <w:rPr>
          <w:rFonts w:ascii="Verdana" w:hAnsi="Verdana" w:cs="Arial"/>
          <w:i/>
          <w:iCs/>
          <w:color w:val="000000" w:themeColor="text1"/>
          <w:sz w:val="18"/>
          <w:szCs w:val="18"/>
          <w:lang w:val="fr-CA"/>
        </w:rPr>
        <w:t>'</w:t>
      </w:r>
      <w:r w:rsidR="0053575D" w:rsidRPr="00C769DD">
        <w:rPr>
          <w:rFonts w:ascii="Verdana" w:hAnsi="Verdana" w:cs="Arial"/>
          <w:i/>
          <w:iCs/>
          <w:color w:val="000000" w:themeColor="text1"/>
          <w:sz w:val="18"/>
          <w:szCs w:val="18"/>
          <w:lang w:val="fr-CA"/>
        </w:rPr>
        <w:t>élaboration du projet, afin d</w:t>
      </w:r>
      <w:r w:rsidR="004778FD" w:rsidRPr="00C769DD">
        <w:rPr>
          <w:rFonts w:ascii="Verdana" w:hAnsi="Verdana" w:cs="Arial"/>
          <w:i/>
          <w:iCs/>
          <w:color w:val="000000" w:themeColor="text1"/>
          <w:sz w:val="18"/>
          <w:szCs w:val="18"/>
          <w:lang w:val="fr-CA"/>
        </w:rPr>
        <w:t>'</w:t>
      </w:r>
      <w:r w:rsidR="0053575D" w:rsidRPr="00C769DD">
        <w:rPr>
          <w:rFonts w:ascii="Verdana" w:hAnsi="Verdana" w:cs="Arial"/>
          <w:i/>
          <w:iCs/>
          <w:color w:val="000000" w:themeColor="text1"/>
          <w:sz w:val="18"/>
          <w:szCs w:val="18"/>
          <w:lang w:val="fr-CA"/>
        </w:rPr>
        <w:t>évaluer l</w:t>
      </w:r>
      <w:r w:rsidR="004778FD" w:rsidRPr="00C769DD">
        <w:rPr>
          <w:rFonts w:ascii="Verdana" w:hAnsi="Verdana" w:cs="Arial"/>
          <w:i/>
          <w:iCs/>
          <w:color w:val="000000" w:themeColor="text1"/>
          <w:sz w:val="18"/>
          <w:szCs w:val="18"/>
          <w:lang w:val="fr-CA"/>
        </w:rPr>
        <w:t>'</w:t>
      </w:r>
      <w:r w:rsidR="0053575D" w:rsidRPr="00C769DD">
        <w:rPr>
          <w:rFonts w:ascii="Verdana" w:hAnsi="Verdana" w:cs="Arial"/>
          <w:i/>
          <w:iCs/>
          <w:color w:val="000000" w:themeColor="text1"/>
          <w:sz w:val="18"/>
          <w:szCs w:val="18"/>
          <w:lang w:val="fr-CA"/>
        </w:rPr>
        <w:t>impact potentiel et la viabilité économique des propositions quant à leurs coûts et avantages escomptés.</w:t>
      </w:r>
      <w:bookmarkEnd w:id="63"/>
    </w:p>
    <w:p w14:paraId="46765707" w14:textId="1C93B684" w:rsidR="00CD5706" w:rsidRPr="00C769DD" w:rsidRDefault="00EE41E4" w:rsidP="0003471B">
      <w:pPr>
        <w:pStyle w:val="BodyText"/>
        <w:numPr>
          <w:ilvl w:val="0"/>
          <w:numId w:val="13"/>
        </w:numPr>
        <w:rPr>
          <w:rFonts w:ascii="Verdana" w:hAnsi="Verdana" w:cs="Arial"/>
          <w:color w:val="000000" w:themeColor="text1"/>
          <w:sz w:val="18"/>
          <w:szCs w:val="18"/>
          <w:lang w:val="fr-CA"/>
        </w:rPr>
      </w:pPr>
      <w:bookmarkStart w:id="64" w:name="lt_pId042"/>
      <w:r w:rsidRPr="00C769DD">
        <w:rPr>
          <w:rFonts w:ascii="Verdana" w:hAnsi="Verdana" w:cs="Arial"/>
          <w:i/>
          <w:iCs/>
          <w:color w:val="000000" w:themeColor="text1"/>
          <w:sz w:val="18"/>
          <w:szCs w:val="18"/>
          <w:lang w:val="fr-CA"/>
        </w:rPr>
        <w:t>L'é</w:t>
      </w:r>
      <w:r w:rsidR="0053575D" w:rsidRPr="00C769DD">
        <w:rPr>
          <w:rFonts w:ascii="Verdana" w:hAnsi="Verdana" w:cs="Arial"/>
          <w:i/>
          <w:iCs/>
          <w:color w:val="000000" w:themeColor="text1"/>
          <w:sz w:val="18"/>
          <w:szCs w:val="18"/>
          <w:lang w:val="fr-CA"/>
        </w:rPr>
        <w:t xml:space="preserve">laboration de </w:t>
      </w:r>
      <w:r w:rsidR="0053575D" w:rsidRPr="00C769DD">
        <w:rPr>
          <w:rFonts w:ascii="Verdana" w:hAnsi="Verdana" w:cs="Arial"/>
          <w:b/>
          <w:bCs/>
          <w:i/>
          <w:iCs/>
          <w:color w:val="000000" w:themeColor="text1"/>
          <w:sz w:val="18"/>
          <w:szCs w:val="18"/>
          <w:lang w:val="fr-CA"/>
        </w:rPr>
        <w:t>propositions de projets</w:t>
      </w:r>
      <w:r w:rsidR="0053575D" w:rsidRPr="00C769DD">
        <w:rPr>
          <w:rFonts w:ascii="Verdana" w:hAnsi="Verdana" w:cs="Arial"/>
          <w:i/>
          <w:iCs/>
          <w:color w:val="000000" w:themeColor="text1"/>
          <w:sz w:val="18"/>
          <w:szCs w:val="18"/>
          <w:lang w:val="fr-CA"/>
        </w:rPr>
        <w:t xml:space="preserve"> à soumettre au STDF ou à d'autres donateurs pour examen. Il n'est pas nécessaire de décrire les résultats attendus du projet ou les activités spécifiques.</w:t>
      </w:r>
      <w:bookmarkEnd w:id="62"/>
      <w:bookmarkEnd w:id="64"/>
    </w:p>
    <w:p w14:paraId="44F5826E" w14:textId="1CAFDA6A" w:rsidR="0003471B" w:rsidRPr="00C769DD" w:rsidRDefault="0053575D" w:rsidP="0003471B">
      <w:pPr>
        <w:pStyle w:val="BodyText"/>
        <w:numPr>
          <w:ilvl w:val="0"/>
          <w:numId w:val="0"/>
        </w:numPr>
        <w:rPr>
          <w:rFonts w:ascii="Verdana" w:hAnsi="Verdana" w:cs="Arial"/>
          <w:color w:val="000000" w:themeColor="text1"/>
          <w:sz w:val="18"/>
          <w:szCs w:val="18"/>
          <w:lang w:val="fr-CA"/>
        </w:rPr>
      </w:pPr>
      <w:bookmarkStart w:id="65" w:name="lt_pId044"/>
      <w:r w:rsidRPr="00C769DD">
        <w:rPr>
          <w:rFonts w:ascii="Verdana" w:hAnsi="Verdana" w:cs="Arial"/>
          <w:color w:val="000000" w:themeColor="text1"/>
          <w:sz w:val="18"/>
          <w:szCs w:val="18"/>
          <w:lang w:val="fr-CA"/>
        </w:rPr>
        <w:t>S'il y a lieu, indiquer si un soutien est nécessaire pour mettre en œuvre les normes, lignes directrices et/ou recommandations internationales.</w:t>
      </w:r>
      <w:bookmarkStart w:id="66" w:name="_Hlk126840337"/>
      <w:bookmarkEnd w:id="65"/>
    </w:p>
    <w:p w14:paraId="19999C77" w14:textId="1B1B40BC" w:rsidR="0003471B" w:rsidRPr="00C769DD" w:rsidRDefault="0053575D" w:rsidP="0003471B">
      <w:pPr>
        <w:pStyle w:val="BodyText"/>
        <w:numPr>
          <w:ilvl w:val="0"/>
          <w:numId w:val="0"/>
        </w:numPr>
        <w:rPr>
          <w:rFonts w:ascii="Verdana" w:hAnsi="Verdana" w:cs="Arial"/>
          <w:i/>
          <w:iCs/>
          <w:color w:val="000000" w:themeColor="text1"/>
          <w:sz w:val="18"/>
          <w:szCs w:val="18"/>
          <w:lang w:val="fr-CA"/>
        </w:rPr>
      </w:pPr>
      <w:bookmarkStart w:id="67" w:name="lt_pId045"/>
      <w:r w:rsidRPr="00C769DD">
        <w:rPr>
          <w:rFonts w:ascii="Verdana" w:hAnsi="Verdana" w:cs="Arial"/>
          <w:i/>
          <w:iCs/>
          <w:color w:val="000000" w:themeColor="text1"/>
          <w:sz w:val="18"/>
          <w:szCs w:val="18"/>
          <w:lang w:val="fr-CA"/>
        </w:rPr>
        <w:t>Le STDF soutient la mise en œuvre des normes, lignes directrices et recommandations des organismes internationaux de normalisation dans le cadre de l</w:t>
      </w:r>
      <w:r w:rsidR="004778FD" w:rsidRPr="00C769DD">
        <w:rPr>
          <w:rFonts w:ascii="Verdana" w:hAnsi="Verdana" w:cs="Arial"/>
          <w:i/>
          <w:iCs/>
          <w:color w:val="000000" w:themeColor="text1"/>
          <w:sz w:val="18"/>
          <w:szCs w:val="18"/>
          <w:lang w:val="fr-CA"/>
        </w:rPr>
        <w:t>'</w:t>
      </w:r>
      <w:r w:rsidRPr="00C769DD">
        <w:rPr>
          <w:rFonts w:ascii="Verdana" w:hAnsi="Verdana" w:cs="Arial"/>
          <w:i/>
          <w:iCs/>
          <w:color w:val="000000" w:themeColor="text1"/>
          <w:sz w:val="18"/>
          <w:szCs w:val="18"/>
          <w:lang w:val="fr-CA"/>
        </w:rPr>
        <w:t>Accord SPS de l</w:t>
      </w:r>
      <w:r w:rsidR="004778FD" w:rsidRPr="00C769DD">
        <w:rPr>
          <w:rFonts w:ascii="Verdana" w:hAnsi="Verdana" w:cs="Arial"/>
          <w:i/>
          <w:iCs/>
          <w:color w:val="000000" w:themeColor="text1"/>
          <w:sz w:val="18"/>
          <w:szCs w:val="18"/>
          <w:lang w:val="fr-CA"/>
        </w:rPr>
        <w:t>'</w:t>
      </w:r>
      <w:r w:rsidRPr="00C769DD">
        <w:rPr>
          <w:rFonts w:ascii="Verdana" w:hAnsi="Verdana" w:cs="Arial"/>
          <w:i/>
          <w:iCs/>
          <w:color w:val="000000" w:themeColor="text1"/>
          <w:sz w:val="18"/>
          <w:szCs w:val="18"/>
          <w:lang w:val="fr-CA"/>
        </w:rPr>
        <w:t xml:space="preserve">OMC: le </w:t>
      </w:r>
      <w:hyperlink r:id="rId12" w:history="1">
        <w:r w:rsidRPr="006807D3">
          <w:rPr>
            <w:rStyle w:val="Hyperlink"/>
            <w:rFonts w:ascii="Verdana" w:hAnsi="Verdana" w:cs="Arial"/>
            <w:i/>
            <w:iCs/>
            <w:sz w:val="18"/>
            <w:szCs w:val="18"/>
            <w:lang w:val="fr-CA"/>
          </w:rPr>
          <w:t>Codex Alimentarius</w:t>
        </w:r>
      </w:hyperlink>
      <w:r w:rsidRPr="00C769DD">
        <w:rPr>
          <w:rFonts w:ascii="Verdana" w:hAnsi="Verdana" w:cs="Arial"/>
          <w:i/>
          <w:iCs/>
          <w:color w:val="000000" w:themeColor="text1"/>
          <w:sz w:val="18"/>
          <w:szCs w:val="18"/>
          <w:lang w:val="fr-CA"/>
        </w:rPr>
        <w:t xml:space="preserve"> pour la sécurité sanitaire des produits alimentaires, la Convention internationale pour la protection des végétaux (</w:t>
      </w:r>
      <w:hyperlink r:id="rId13" w:history="1">
        <w:r w:rsidRPr="00C769DD">
          <w:rPr>
            <w:rStyle w:val="Hyperlink"/>
            <w:rFonts w:ascii="Verdana" w:hAnsi="Verdana" w:cs="Arial"/>
            <w:i/>
            <w:iCs/>
            <w:sz w:val="18"/>
            <w:szCs w:val="18"/>
            <w:lang w:val="fr-CA"/>
          </w:rPr>
          <w:t>CIPV</w:t>
        </w:r>
      </w:hyperlink>
      <w:r w:rsidRPr="00C769DD">
        <w:rPr>
          <w:rFonts w:ascii="Verdana" w:hAnsi="Verdana" w:cs="Arial"/>
          <w:i/>
          <w:iCs/>
          <w:color w:val="000000" w:themeColor="text1"/>
          <w:sz w:val="18"/>
          <w:szCs w:val="18"/>
          <w:lang w:val="fr-CA"/>
        </w:rPr>
        <w:t>) pour la préservation des végétaux et l</w:t>
      </w:r>
      <w:r w:rsidR="004778FD" w:rsidRPr="00C769DD">
        <w:rPr>
          <w:rFonts w:ascii="Verdana" w:hAnsi="Verdana" w:cs="Arial"/>
          <w:i/>
          <w:iCs/>
          <w:color w:val="000000" w:themeColor="text1"/>
          <w:sz w:val="18"/>
          <w:szCs w:val="18"/>
          <w:lang w:val="fr-CA"/>
        </w:rPr>
        <w:t>'</w:t>
      </w:r>
      <w:r w:rsidRPr="00C769DD">
        <w:rPr>
          <w:rFonts w:ascii="Verdana" w:hAnsi="Verdana" w:cs="Arial"/>
          <w:i/>
          <w:iCs/>
          <w:color w:val="000000" w:themeColor="text1"/>
          <w:sz w:val="18"/>
          <w:szCs w:val="18"/>
          <w:lang w:val="fr-CA"/>
        </w:rPr>
        <w:t>Organisation mondiale de la santé animale (</w:t>
      </w:r>
      <w:hyperlink r:id="rId14" w:history="1">
        <w:r w:rsidRPr="00C769DD">
          <w:rPr>
            <w:rStyle w:val="Hyperlink"/>
            <w:rFonts w:ascii="Verdana" w:hAnsi="Verdana" w:cs="Arial"/>
            <w:i/>
            <w:iCs/>
            <w:sz w:val="18"/>
            <w:szCs w:val="18"/>
            <w:lang w:val="fr-CA"/>
          </w:rPr>
          <w:t>OMSA</w:t>
        </w:r>
      </w:hyperlink>
      <w:r w:rsidRPr="00C769DD">
        <w:rPr>
          <w:rFonts w:ascii="Verdana" w:hAnsi="Verdana" w:cs="Arial"/>
          <w:i/>
          <w:iCs/>
          <w:color w:val="000000" w:themeColor="text1"/>
          <w:sz w:val="18"/>
          <w:szCs w:val="18"/>
          <w:lang w:val="fr-CA"/>
        </w:rPr>
        <w:t>) pour la santé des animaux.</w:t>
      </w:r>
      <w:bookmarkEnd w:id="66"/>
      <w:bookmarkEnd w:id="67"/>
      <w:r w:rsidRPr="00C769DD">
        <w:rPr>
          <w:rFonts w:ascii="Verdana" w:hAnsi="Verdana" w:cs="Arial"/>
          <w:i/>
          <w:iCs/>
          <w:color w:val="000000" w:themeColor="text1"/>
          <w:sz w:val="18"/>
          <w:szCs w:val="18"/>
          <w:lang w:val="fr-CA"/>
        </w:rPr>
        <w:t xml:space="preserve"> </w:t>
      </w:r>
    </w:p>
    <w:p w14:paraId="3514474A" w14:textId="24AC617A" w:rsidR="0003471B" w:rsidRPr="00C769DD" w:rsidRDefault="0053575D" w:rsidP="0003471B">
      <w:pPr>
        <w:pStyle w:val="BodyText"/>
        <w:numPr>
          <w:ilvl w:val="0"/>
          <w:numId w:val="0"/>
        </w:numPr>
        <w:rPr>
          <w:rFonts w:ascii="Verdana" w:hAnsi="Verdana" w:cs="Arial"/>
          <w:i/>
          <w:iCs/>
          <w:color w:val="000000" w:themeColor="text1"/>
          <w:sz w:val="18"/>
          <w:szCs w:val="18"/>
          <w:lang w:val="fr-CA"/>
        </w:rPr>
      </w:pPr>
      <w:bookmarkStart w:id="68" w:name="lt_pId046"/>
      <w:r w:rsidRPr="00C769DD">
        <w:rPr>
          <w:rFonts w:ascii="Verdana" w:hAnsi="Verdana" w:cs="Arial"/>
          <w:i/>
          <w:iCs/>
          <w:color w:val="000000" w:themeColor="text1"/>
          <w:sz w:val="18"/>
          <w:szCs w:val="18"/>
          <w:lang w:val="fr-CA"/>
        </w:rPr>
        <w:t xml:space="preserve">Le STDF </w:t>
      </w:r>
      <w:r w:rsidRPr="00C769DD">
        <w:rPr>
          <w:rFonts w:ascii="Verdana" w:hAnsi="Verdana" w:cs="Arial"/>
          <w:i/>
          <w:iCs/>
          <w:color w:val="000000" w:themeColor="text1"/>
          <w:sz w:val="18"/>
          <w:szCs w:val="18"/>
          <w:u w:val="single"/>
          <w:lang w:val="fr-CA"/>
        </w:rPr>
        <w:t>ne soutient pas</w:t>
      </w:r>
      <w:r w:rsidRPr="00C769DD">
        <w:rPr>
          <w:rFonts w:ascii="Verdana" w:hAnsi="Verdana" w:cs="Arial"/>
          <w:i/>
          <w:iCs/>
          <w:color w:val="000000" w:themeColor="text1"/>
          <w:sz w:val="18"/>
          <w:szCs w:val="18"/>
          <w:lang w:val="fr-CA"/>
        </w:rPr>
        <w:t xml:space="preserve"> les projets:</w:t>
      </w:r>
      <w:bookmarkEnd w:id="68"/>
    </w:p>
    <w:p w14:paraId="65FFB55A" w14:textId="1F1475EA" w:rsidR="0003471B" w:rsidRPr="00C769DD" w:rsidRDefault="0053575D" w:rsidP="0003471B">
      <w:pPr>
        <w:pStyle w:val="BodyText"/>
        <w:numPr>
          <w:ilvl w:val="0"/>
          <w:numId w:val="14"/>
        </w:numPr>
        <w:spacing w:after="0"/>
        <w:ind w:left="714" w:hanging="357"/>
        <w:rPr>
          <w:rFonts w:ascii="Verdana" w:hAnsi="Verdana" w:cs="Arial"/>
          <w:i/>
          <w:iCs/>
          <w:color w:val="000000" w:themeColor="text1"/>
          <w:sz w:val="18"/>
          <w:szCs w:val="18"/>
          <w:lang w:val="fr-CA"/>
        </w:rPr>
      </w:pPr>
      <w:bookmarkStart w:id="69" w:name="lt_pId047"/>
      <w:proofErr w:type="gramStart"/>
      <w:r w:rsidRPr="00C769DD">
        <w:rPr>
          <w:rFonts w:ascii="Verdana" w:hAnsi="Verdana" w:cs="Arial"/>
          <w:i/>
          <w:iCs/>
          <w:color w:val="000000" w:themeColor="text1"/>
          <w:sz w:val="18"/>
          <w:szCs w:val="18"/>
          <w:lang w:val="fr-CA"/>
        </w:rPr>
        <w:t>visant</w:t>
      </w:r>
      <w:proofErr w:type="gramEnd"/>
      <w:r w:rsidRPr="00C769DD">
        <w:rPr>
          <w:rFonts w:ascii="Verdana" w:hAnsi="Verdana" w:cs="Arial"/>
          <w:i/>
          <w:iCs/>
          <w:color w:val="000000" w:themeColor="text1"/>
          <w:sz w:val="18"/>
          <w:szCs w:val="18"/>
          <w:lang w:val="fr-CA"/>
        </w:rPr>
        <w:t xml:space="preserve"> la mise en œuvre des normes commerciales (secteur privé) (à moins qu</w:t>
      </w:r>
      <w:r w:rsidR="004778FD" w:rsidRPr="00C769DD">
        <w:rPr>
          <w:rFonts w:ascii="Verdana" w:hAnsi="Verdana" w:cs="Arial"/>
          <w:i/>
          <w:iCs/>
          <w:color w:val="000000" w:themeColor="text1"/>
          <w:sz w:val="18"/>
          <w:szCs w:val="18"/>
          <w:lang w:val="fr-CA"/>
        </w:rPr>
        <w:t>'</w:t>
      </w:r>
      <w:r w:rsidRPr="00C769DD">
        <w:rPr>
          <w:rFonts w:ascii="Verdana" w:hAnsi="Verdana" w:cs="Arial"/>
          <w:i/>
          <w:iCs/>
          <w:color w:val="000000" w:themeColor="text1"/>
          <w:sz w:val="18"/>
          <w:szCs w:val="18"/>
          <w:lang w:val="fr-CA"/>
        </w:rPr>
        <w:t>ils s</w:t>
      </w:r>
      <w:r w:rsidR="004778FD" w:rsidRPr="00C769DD">
        <w:rPr>
          <w:rFonts w:ascii="Verdana" w:hAnsi="Verdana" w:cs="Arial"/>
          <w:i/>
          <w:iCs/>
          <w:color w:val="000000" w:themeColor="text1"/>
          <w:sz w:val="18"/>
          <w:szCs w:val="18"/>
          <w:lang w:val="fr-CA"/>
        </w:rPr>
        <w:t>'</w:t>
      </w:r>
      <w:r w:rsidRPr="00C769DD">
        <w:rPr>
          <w:rFonts w:ascii="Verdana" w:hAnsi="Verdana" w:cs="Arial"/>
          <w:i/>
          <w:iCs/>
          <w:color w:val="000000" w:themeColor="text1"/>
          <w:sz w:val="18"/>
          <w:szCs w:val="18"/>
          <w:lang w:val="fr-CA"/>
        </w:rPr>
        <w:t>inscrivent dans une stratégie d</w:t>
      </w:r>
      <w:r w:rsidR="004778FD" w:rsidRPr="00C769DD">
        <w:rPr>
          <w:rFonts w:ascii="Verdana" w:hAnsi="Verdana" w:cs="Arial"/>
          <w:i/>
          <w:iCs/>
          <w:color w:val="000000" w:themeColor="text1"/>
          <w:sz w:val="18"/>
          <w:szCs w:val="18"/>
          <w:lang w:val="fr-CA"/>
        </w:rPr>
        <w:t>'</w:t>
      </w:r>
      <w:r w:rsidRPr="00C769DD">
        <w:rPr>
          <w:rFonts w:ascii="Verdana" w:hAnsi="Verdana" w:cs="Arial"/>
          <w:i/>
          <w:iCs/>
          <w:color w:val="000000" w:themeColor="text1"/>
          <w:sz w:val="18"/>
          <w:szCs w:val="18"/>
          <w:lang w:val="fr-CA"/>
        </w:rPr>
        <w:t>accès aux marchés plus générale respectant aussi les prescriptions SPS officielles).</w:t>
      </w:r>
      <w:bookmarkEnd w:id="69"/>
    </w:p>
    <w:p w14:paraId="1DDD24E0" w14:textId="564847E2" w:rsidR="0003471B" w:rsidRPr="00C769DD" w:rsidRDefault="0053575D" w:rsidP="00D14C8E">
      <w:pPr>
        <w:pStyle w:val="BodyText"/>
        <w:numPr>
          <w:ilvl w:val="0"/>
          <w:numId w:val="14"/>
        </w:numPr>
        <w:spacing w:before="120"/>
        <w:rPr>
          <w:rFonts w:ascii="Verdana" w:hAnsi="Verdana" w:cs="Arial"/>
          <w:i/>
          <w:iCs/>
          <w:color w:val="000000" w:themeColor="text1"/>
          <w:sz w:val="18"/>
          <w:szCs w:val="18"/>
          <w:lang w:val="fr-CA"/>
        </w:rPr>
      </w:pPr>
      <w:bookmarkStart w:id="70" w:name="lt_pId048"/>
      <w:proofErr w:type="gramStart"/>
      <w:r w:rsidRPr="00C769DD">
        <w:rPr>
          <w:rFonts w:ascii="Verdana" w:hAnsi="Verdana" w:cs="Arial"/>
          <w:i/>
          <w:iCs/>
          <w:color w:val="000000" w:themeColor="text1"/>
          <w:sz w:val="18"/>
          <w:szCs w:val="18"/>
          <w:lang w:val="fr-CA"/>
        </w:rPr>
        <w:t>visant</w:t>
      </w:r>
      <w:proofErr w:type="gramEnd"/>
      <w:r w:rsidRPr="00C769DD">
        <w:rPr>
          <w:rFonts w:ascii="Verdana" w:hAnsi="Verdana" w:cs="Arial"/>
          <w:i/>
          <w:iCs/>
          <w:color w:val="000000" w:themeColor="text1"/>
          <w:sz w:val="18"/>
          <w:szCs w:val="18"/>
          <w:lang w:val="fr-CA"/>
        </w:rPr>
        <w:t xml:space="preserve"> la mise en œuvre des normes relatives à l'environnement ou au travail.</w:t>
      </w:r>
      <w:bookmarkEnd w:id="70"/>
    </w:p>
    <w:p w14:paraId="47DC5D6C" w14:textId="73410649" w:rsidR="00115893" w:rsidRPr="00C769DD" w:rsidRDefault="00027A5C" w:rsidP="00115893">
      <w:pPr>
        <w:pStyle w:val="BodyText"/>
        <w:numPr>
          <w:ilvl w:val="0"/>
          <w:numId w:val="0"/>
        </w:numPr>
        <w:rPr>
          <w:rStyle w:val="Hyperlink"/>
          <w:rFonts w:ascii="Verdana" w:hAnsi="Verdana"/>
          <w:sz w:val="18"/>
          <w:szCs w:val="18"/>
          <w:lang w:val="fr-CA"/>
        </w:rPr>
      </w:pPr>
      <w:bookmarkStart w:id="71" w:name="lt_pId049"/>
      <w:r w:rsidRPr="00027A5C">
        <w:rPr>
          <w:rFonts w:ascii="Verdana" w:hAnsi="Verdana" w:cs="Calibri"/>
          <w:sz w:val="18"/>
          <w:szCs w:val="18"/>
          <w:lang w:val="fr-CH"/>
        </w:rPr>
        <w:t xml:space="preserve">» </w:t>
      </w:r>
      <w:r w:rsidR="004814CC" w:rsidRPr="00C769DD">
        <w:rPr>
          <w:rFonts w:ascii="Verdana" w:hAnsi="Verdana"/>
          <w:sz w:val="18"/>
          <w:szCs w:val="18"/>
          <w:lang w:val="fr-CA"/>
        </w:rPr>
        <w:t>Cli</w:t>
      </w:r>
      <w:r w:rsidR="0053575D" w:rsidRPr="00C769DD">
        <w:rPr>
          <w:rFonts w:ascii="Verdana" w:hAnsi="Verdana"/>
          <w:sz w:val="18"/>
          <w:szCs w:val="18"/>
          <w:lang w:val="fr-CA"/>
        </w:rPr>
        <w:t>quer</w:t>
      </w:r>
      <w:r w:rsidR="004814CC" w:rsidRPr="00C769DD">
        <w:rPr>
          <w:rFonts w:ascii="Verdana" w:hAnsi="Verdana"/>
          <w:sz w:val="18"/>
          <w:szCs w:val="18"/>
          <w:lang w:val="fr-CA"/>
        </w:rPr>
        <w:t xml:space="preserve"> </w:t>
      </w:r>
      <w:hyperlink w:anchor="Q2" w:history="1">
        <w:r w:rsidR="0053575D" w:rsidRPr="00C769DD">
          <w:rPr>
            <w:rStyle w:val="Hyperlink"/>
            <w:rFonts w:ascii="Verdana" w:hAnsi="Verdana"/>
            <w:sz w:val="18"/>
            <w:szCs w:val="18"/>
            <w:lang w:val="fr-CA"/>
          </w:rPr>
          <w:t>ici pour répondre à la question </w:t>
        </w:r>
        <w:r w:rsidR="00854E6D" w:rsidRPr="00C769DD">
          <w:rPr>
            <w:rStyle w:val="Hyperlink"/>
            <w:rFonts w:ascii="Verdana" w:hAnsi="Verdana"/>
            <w:sz w:val="18"/>
            <w:szCs w:val="18"/>
            <w:lang w:val="fr-CA"/>
          </w:rPr>
          <w:t>n° </w:t>
        </w:r>
        <w:r w:rsidR="0053575D" w:rsidRPr="00C769DD">
          <w:rPr>
            <w:rStyle w:val="Hyperlink"/>
            <w:rFonts w:ascii="Verdana" w:hAnsi="Verdana"/>
            <w:sz w:val="18"/>
            <w:szCs w:val="18"/>
            <w:lang w:val="fr-CA"/>
          </w:rPr>
          <w:t>2</w:t>
        </w:r>
      </w:hyperlink>
      <w:bookmarkEnd w:id="71"/>
    </w:p>
    <w:p w14:paraId="6BF8CCFA" w14:textId="0D7B3DE0" w:rsidR="00C52529" w:rsidRPr="00C769DD" w:rsidRDefault="0053575D" w:rsidP="00C52529">
      <w:pPr>
        <w:pStyle w:val="BodyText"/>
        <w:rPr>
          <w:rFonts w:ascii="Verdana" w:hAnsi="Verdana" w:cs="Arial"/>
          <w:b/>
          <w:bCs/>
          <w:sz w:val="18"/>
          <w:szCs w:val="18"/>
          <w:lang w:val="fr-CA"/>
        </w:rPr>
      </w:pPr>
      <w:bookmarkStart w:id="72" w:name="I3"/>
      <w:bookmarkStart w:id="73" w:name="lt_pId050"/>
      <w:bookmarkEnd w:id="72"/>
      <w:r w:rsidRPr="00C769DD">
        <w:rPr>
          <w:rFonts w:ascii="Verdana" w:hAnsi="Verdana" w:cs="Arial"/>
          <w:b/>
          <w:bCs/>
          <w:sz w:val="18"/>
          <w:szCs w:val="18"/>
          <w:lang w:val="fr-CA"/>
        </w:rPr>
        <w:t xml:space="preserve">Comment ce </w:t>
      </w:r>
      <w:r w:rsidR="00F775ED" w:rsidRPr="00C769DD">
        <w:rPr>
          <w:rFonts w:ascii="Verdana" w:hAnsi="Verdana" w:cs="Arial"/>
          <w:b/>
          <w:bCs/>
          <w:sz w:val="18"/>
          <w:szCs w:val="18"/>
          <w:lang w:val="fr-CA"/>
        </w:rPr>
        <w:t>PPG</w:t>
      </w:r>
      <w:r w:rsidRPr="00C769DD">
        <w:rPr>
          <w:rFonts w:ascii="Verdana" w:hAnsi="Verdana" w:cs="Arial"/>
          <w:b/>
          <w:bCs/>
          <w:sz w:val="18"/>
          <w:szCs w:val="18"/>
          <w:lang w:val="fr-CA"/>
        </w:rPr>
        <w:t xml:space="preserve"> a-t-il été élaboré?</w:t>
      </w:r>
      <w:bookmarkEnd w:id="73"/>
    </w:p>
    <w:p w14:paraId="42DC7D5E" w14:textId="0F6FE9E5" w:rsidR="00C52529" w:rsidRPr="00C769DD" w:rsidRDefault="0053575D" w:rsidP="00C52529">
      <w:pPr>
        <w:pStyle w:val="BodyText"/>
        <w:numPr>
          <w:ilvl w:val="0"/>
          <w:numId w:val="0"/>
        </w:numPr>
        <w:rPr>
          <w:rFonts w:ascii="Verdana" w:hAnsi="Verdana" w:cs="Arial"/>
          <w:sz w:val="18"/>
          <w:szCs w:val="18"/>
          <w:lang w:val="fr-CA"/>
        </w:rPr>
      </w:pPr>
      <w:bookmarkStart w:id="74" w:name="lt_pId051"/>
      <w:bookmarkStart w:id="75" w:name="_Hlk126840388"/>
      <w:r w:rsidRPr="00C769DD">
        <w:rPr>
          <w:rFonts w:ascii="Verdana" w:hAnsi="Verdana" w:cs="Arial"/>
          <w:sz w:val="18"/>
          <w:szCs w:val="18"/>
          <w:lang w:val="fr-CA"/>
        </w:rPr>
        <w:t xml:space="preserve">Décrire par étapes comment ce </w:t>
      </w:r>
      <w:r w:rsidR="00F775ED" w:rsidRPr="00C769DD">
        <w:rPr>
          <w:rFonts w:ascii="Verdana" w:hAnsi="Verdana" w:cs="Arial"/>
          <w:sz w:val="18"/>
          <w:szCs w:val="18"/>
          <w:lang w:val="fr-CA"/>
        </w:rPr>
        <w:t>PPG</w:t>
      </w:r>
      <w:r w:rsidRPr="00C769DD">
        <w:rPr>
          <w:rFonts w:ascii="Verdana" w:hAnsi="Verdana" w:cs="Arial"/>
          <w:sz w:val="18"/>
          <w:szCs w:val="18"/>
          <w:lang w:val="fr-CA"/>
        </w:rPr>
        <w:t xml:space="preserve"> a été élaboré. Il peut s</w:t>
      </w:r>
      <w:r w:rsidR="004778FD" w:rsidRPr="00C769DD">
        <w:rPr>
          <w:rFonts w:ascii="Verdana" w:hAnsi="Verdana" w:cs="Arial"/>
          <w:sz w:val="18"/>
          <w:szCs w:val="18"/>
          <w:lang w:val="fr-CA"/>
        </w:rPr>
        <w:t>'</w:t>
      </w:r>
      <w:r w:rsidRPr="00C769DD">
        <w:rPr>
          <w:rFonts w:ascii="Verdana" w:hAnsi="Verdana" w:cs="Arial"/>
          <w:sz w:val="18"/>
          <w:szCs w:val="18"/>
          <w:lang w:val="fr-CA"/>
        </w:rPr>
        <w:t>agir, entre autres, de discussions avec les principales parties prenantes, de consultations avec des donateurs potentiels, de recherches documentaires, d</w:t>
      </w:r>
      <w:r w:rsidR="004778FD" w:rsidRPr="00C769DD">
        <w:rPr>
          <w:rFonts w:ascii="Verdana" w:hAnsi="Verdana" w:cs="Arial"/>
          <w:sz w:val="18"/>
          <w:szCs w:val="18"/>
          <w:lang w:val="fr-CA"/>
        </w:rPr>
        <w:t>'</w:t>
      </w:r>
      <w:r w:rsidRPr="00C769DD">
        <w:rPr>
          <w:rFonts w:ascii="Verdana" w:hAnsi="Verdana" w:cs="Arial"/>
          <w:sz w:val="18"/>
          <w:szCs w:val="18"/>
          <w:lang w:val="fr-CA"/>
        </w:rPr>
        <w:t>activités de formulation de projets, d</w:t>
      </w:r>
      <w:r w:rsidR="004778FD" w:rsidRPr="00C769DD">
        <w:rPr>
          <w:rFonts w:ascii="Verdana" w:hAnsi="Verdana" w:cs="Arial"/>
          <w:sz w:val="18"/>
          <w:szCs w:val="18"/>
          <w:lang w:val="fr-CA"/>
        </w:rPr>
        <w:t>'</w:t>
      </w:r>
      <w:r w:rsidRPr="00C769DD">
        <w:rPr>
          <w:rFonts w:ascii="Verdana" w:hAnsi="Verdana" w:cs="Arial"/>
          <w:sz w:val="18"/>
          <w:szCs w:val="18"/>
          <w:lang w:val="fr-CA"/>
        </w:rPr>
        <w:t>ateliers, etc. Dresser la liste des personnes, des organisations et des rapports qui ont été consultés, tant dans le secteur public que dans le secteur privé. Des lettres de soutien de chacune de ces organisations seraient un atout (appendice 1).</w:t>
      </w:r>
      <w:bookmarkEnd w:id="74"/>
      <w:bookmarkEnd w:id="75"/>
    </w:p>
    <w:p w14:paraId="1FC26461" w14:textId="0CCABB97" w:rsidR="00C52529" w:rsidRPr="00C769DD" w:rsidRDefault="0053575D" w:rsidP="00C52529">
      <w:pPr>
        <w:pStyle w:val="BodyText"/>
        <w:numPr>
          <w:ilvl w:val="0"/>
          <w:numId w:val="0"/>
        </w:numPr>
        <w:rPr>
          <w:rFonts w:ascii="Verdana" w:hAnsi="Verdana"/>
          <w:i/>
          <w:iCs/>
          <w:color w:val="000000" w:themeColor="text1"/>
          <w:sz w:val="18"/>
          <w:szCs w:val="18"/>
          <w:lang w:val="fr-CA"/>
        </w:rPr>
      </w:pPr>
      <w:bookmarkStart w:id="76" w:name="lt_pId055"/>
      <w:r w:rsidRPr="00C769DD">
        <w:rPr>
          <w:rFonts w:ascii="Verdana" w:hAnsi="Verdana"/>
          <w:i/>
          <w:iCs/>
          <w:color w:val="000000" w:themeColor="text1"/>
          <w:sz w:val="18"/>
          <w:szCs w:val="18"/>
          <w:lang w:val="fr-CA"/>
        </w:rPr>
        <w:t xml:space="preserve">Donner des preuves que la demande de </w:t>
      </w:r>
      <w:r w:rsidR="00F775ED" w:rsidRPr="00C769DD">
        <w:rPr>
          <w:rFonts w:ascii="Verdana" w:hAnsi="Verdana"/>
          <w:i/>
          <w:iCs/>
          <w:color w:val="000000" w:themeColor="text1"/>
          <w:sz w:val="18"/>
          <w:szCs w:val="18"/>
          <w:lang w:val="fr-CA"/>
        </w:rPr>
        <w:t>PPG</w:t>
      </w:r>
      <w:r w:rsidRPr="00C769DD">
        <w:rPr>
          <w:rFonts w:ascii="Verdana" w:hAnsi="Verdana"/>
          <w:i/>
          <w:iCs/>
          <w:color w:val="000000" w:themeColor="text1"/>
          <w:sz w:val="18"/>
          <w:szCs w:val="18"/>
          <w:lang w:val="fr-CA"/>
        </w:rPr>
        <w:t xml:space="preserve"> a été discutée avec le gouvernement et les parties prenantes du secteur privé concernées et a reçu leur aval. Les organisations gouvernementales (par exemple les ministères de l</w:t>
      </w:r>
      <w:r w:rsidR="004778FD" w:rsidRPr="00C769DD">
        <w:rPr>
          <w:rFonts w:ascii="Verdana" w:hAnsi="Verdana"/>
          <w:i/>
          <w:iCs/>
          <w:color w:val="000000" w:themeColor="text1"/>
          <w:sz w:val="18"/>
          <w:szCs w:val="18"/>
          <w:lang w:val="fr-CA"/>
        </w:rPr>
        <w:t>'</w:t>
      </w:r>
      <w:r w:rsidRPr="00C769DD">
        <w:rPr>
          <w:rFonts w:ascii="Verdana" w:hAnsi="Verdana"/>
          <w:i/>
          <w:iCs/>
          <w:color w:val="000000" w:themeColor="text1"/>
          <w:sz w:val="18"/>
          <w:szCs w:val="18"/>
          <w:lang w:val="fr-CA"/>
        </w:rPr>
        <w:t xml:space="preserve">agriculture, de la santé, du commerce, etc.), privées, universitaires ou autres qui appuient la demande de </w:t>
      </w:r>
      <w:r w:rsidR="00F775ED" w:rsidRPr="00C769DD">
        <w:rPr>
          <w:rFonts w:ascii="Verdana" w:hAnsi="Verdana"/>
          <w:i/>
          <w:iCs/>
          <w:color w:val="000000" w:themeColor="text1"/>
          <w:sz w:val="18"/>
          <w:szCs w:val="18"/>
          <w:lang w:val="fr-CA"/>
        </w:rPr>
        <w:t>PPG</w:t>
      </w:r>
      <w:r w:rsidRPr="00C769DD">
        <w:rPr>
          <w:rFonts w:ascii="Verdana" w:hAnsi="Verdana"/>
          <w:i/>
          <w:iCs/>
          <w:color w:val="000000" w:themeColor="text1"/>
          <w:sz w:val="18"/>
          <w:szCs w:val="18"/>
          <w:lang w:val="fr-CA"/>
        </w:rPr>
        <w:t xml:space="preserve"> devraient être clairement identifiées.</w:t>
      </w:r>
      <w:bookmarkEnd w:id="76"/>
    </w:p>
    <w:p w14:paraId="7F919FEC" w14:textId="7E16D674" w:rsidR="00C52529" w:rsidRPr="00C769DD" w:rsidRDefault="0053575D" w:rsidP="00C52529">
      <w:pPr>
        <w:pStyle w:val="BodyText"/>
        <w:numPr>
          <w:ilvl w:val="0"/>
          <w:numId w:val="0"/>
        </w:numPr>
        <w:rPr>
          <w:rFonts w:ascii="Verdana" w:hAnsi="Verdana" w:cs="Arial"/>
          <w:i/>
          <w:iCs/>
          <w:color w:val="000000" w:themeColor="text1"/>
          <w:sz w:val="18"/>
          <w:szCs w:val="18"/>
          <w:lang w:val="fr-CA"/>
        </w:rPr>
      </w:pPr>
      <w:bookmarkStart w:id="77" w:name="lt_pId057"/>
      <w:r w:rsidRPr="00C769DD">
        <w:rPr>
          <w:rFonts w:ascii="Verdana" w:hAnsi="Verdana" w:cs="Arial"/>
          <w:i/>
          <w:iCs/>
          <w:color w:val="000000" w:themeColor="text1"/>
          <w:sz w:val="18"/>
          <w:szCs w:val="18"/>
          <w:lang w:val="fr-CA"/>
        </w:rPr>
        <w:lastRenderedPageBreak/>
        <w:t>Dans les pays où des outils d</w:t>
      </w:r>
      <w:r w:rsidR="004778FD" w:rsidRPr="00C769DD">
        <w:rPr>
          <w:rFonts w:ascii="Verdana" w:hAnsi="Verdana" w:cs="Arial"/>
          <w:i/>
          <w:iCs/>
          <w:color w:val="000000" w:themeColor="text1"/>
          <w:sz w:val="18"/>
          <w:szCs w:val="18"/>
          <w:lang w:val="fr-CA"/>
        </w:rPr>
        <w:t>'</w:t>
      </w:r>
      <w:r w:rsidRPr="00C769DD">
        <w:rPr>
          <w:rFonts w:ascii="Verdana" w:hAnsi="Verdana" w:cs="Arial"/>
          <w:i/>
          <w:iCs/>
          <w:color w:val="000000" w:themeColor="text1"/>
          <w:sz w:val="18"/>
          <w:szCs w:val="18"/>
          <w:lang w:val="fr-CA"/>
        </w:rPr>
        <w:t xml:space="preserve">évaluation des capacités SPS ont déjà été utilisés pour évaluer les besoins dans le domaine de la sécurité sanitaire des produits alimentaires, de la santé des animaux et de la préservation des végétaux et/ou de la biosécurité, les demandes de </w:t>
      </w:r>
      <w:r w:rsidR="00F775ED" w:rsidRPr="00C769DD">
        <w:rPr>
          <w:rFonts w:ascii="Verdana" w:hAnsi="Verdana" w:cs="Arial"/>
          <w:i/>
          <w:iCs/>
          <w:color w:val="000000" w:themeColor="text1"/>
          <w:sz w:val="18"/>
          <w:szCs w:val="18"/>
          <w:lang w:val="fr-CA"/>
        </w:rPr>
        <w:t>PPG</w:t>
      </w:r>
      <w:r w:rsidRPr="00C769DD">
        <w:rPr>
          <w:rFonts w:ascii="Verdana" w:hAnsi="Verdana" w:cs="Arial"/>
          <w:i/>
          <w:iCs/>
          <w:color w:val="000000" w:themeColor="text1"/>
          <w:sz w:val="18"/>
          <w:szCs w:val="18"/>
          <w:lang w:val="fr-CA"/>
        </w:rPr>
        <w:t xml:space="preserve"> devraient indiquer ces outils ainsi que les questions pertinentes et les priorités </w:t>
      </w:r>
      <w:r w:rsidR="000E40CB" w:rsidRPr="00C769DD">
        <w:rPr>
          <w:rFonts w:ascii="Verdana" w:hAnsi="Verdana" w:cs="Arial"/>
          <w:i/>
          <w:iCs/>
          <w:color w:val="000000" w:themeColor="text1"/>
          <w:sz w:val="18"/>
          <w:szCs w:val="18"/>
          <w:lang w:val="fr-CA"/>
        </w:rPr>
        <w:t>identifiées</w:t>
      </w:r>
      <w:r w:rsidRPr="00C769DD">
        <w:rPr>
          <w:rFonts w:ascii="Verdana" w:hAnsi="Verdana" w:cs="Arial"/>
          <w:i/>
          <w:iCs/>
          <w:color w:val="000000" w:themeColor="text1"/>
          <w:sz w:val="18"/>
          <w:szCs w:val="18"/>
          <w:lang w:val="fr-CA"/>
        </w:rPr>
        <w:t>.</w:t>
      </w:r>
      <w:r w:rsidRPr="00C769DD">
        <w:rPr>
          <w:rStyle w:val="FootnoteReference"/>
          <w:rFonts w:ascii="Verdana" w:hAnsi="Verdana" w:cs="Arial"/>
          <w:i/>
          <w:iCs/>
          <w:color w:val="000000" w:themeColor="text1"/>
          <w:sz w:val="18"/>
          <w:szCs w:val="18"/>
          <w:lang w:val="fr-CA"/>
        </w:rPr>
        <w:t xml:space="preserve"> </w:t>
      </w:r>
      <w:r w:rsidRPr="00C769DD">
        <w:rPr>
          <w:rStyle w:val="FootnoteReference"/>
          <w:rFonts w:ascii="Verdana" w:hAnsi="Verdana" w:cs="Arial"/>
          <w:i/>
          <w:iCs/>
          <w:color w:val="000000" w:themeColor="text1"/>
          <w:sz w:val="18"/>
          <w:szCs w:val="18"/>
          <w:lang w:val="fr-CA"/>
        </w:rPr>
        <w:footnoteReference w:id="1"/>
      </w:r>
      <w:bookmarkEnd w:id="77"/>
    </w:p>
    <w:p w14:paraId="10B113E7" w14:textId="13A0E92B" w:rsidR="00FF37A2" w:rsidRPr="00C769DD" w:rsidRDefault="00027A5C" w:rsidP="00C52529">
      <w:pPr>
        <w:pStyle w:val="BodyText"/>
        <w:numPr>
          <w:ilvl w:val="0"/>
          <w:numId w:val="0"/>
        </w:numPr>
        <w:rPr>
          <w:rStyle w:val="Hyperlink"/>
          <w:rFonts w:ascii="Verdana" w:hAnsi="Verdana"/>
          <w:sz w:val="18"/>
          <w:szCs w:val="18"/>
          <w:lang w:val="fr-CA"/>
        </w:rPr>
      </w:pPr>
      <w:bookmarkStart w:id="85" w:name="lt_pId058"/>
      <w:r w:rsidRPr="00027A5C">
        <w:rPr>
          <w:rFonts w:ascii="Verdana" w:hAnsi="Verdana" w:cs="Calibri"/>
          <w:sz w:val="18"/>
          <w:szCs w:val="18"/>
          <w:lang w:val="fr-CH"/>
        </w:rPr>
        <w:t xml:space="preserve">» </w:t>
      </w:r>
      <w:r w:rsidR="00086888" w:rsidRPr="00C769DD">
        <w:rPr>
          <w:rFonts w:ascii="Verdana" w:hAnsi="Verdana"/>
          <w:sz w:val="18"/>
          <w:szCs w:val="18"/>
          <w:lang w:val="fr-CA"/>
        </w:rPr>
        <w:t>Cli</w:t>
      </w:r>
      <w:r w:rsidR="0053575D" w:rsidRPr="00C769DD">
        <w:rPr>
          <w:rFonts w:ascii="Verdana" w:hAnsi="Verdana"/>
          <w:sz w:val="18"/>
          <w:szCs w:val="18"/>
          <w:lang w:val="fr-CA"/>
        </w:rPr>
        <w:t>quer</w:t>
      </w:r>
      <w:r w:rsidR="00086888" w:rsidRPr="00C769DD">
        <w:rPr>
          <w:rFonts w:ascii="Verdana" w:hAnsi="Verdana"/>
          <w:sz w:val="18"/>
          <w:szCs w:val="18"/>
          <w:lang w:val="fr-CA"/>
        </w:rPr>
        <w:t xml:space="preserve"> </w:t>
      </w:r>
      <w:hyperlink w:anchor="Q3" w:history="1">
        <w:r w:rsidR="0053575D" w:rsidRPr="00C769DD">
          <w:rPr>
            <w:rStyle w:val="Hyperlink"/>
            <w:rFonts w:ascii="Verdana" w:hAnsi="Verdana"/>
            <w:sz w:val="18"/>
            <w:szCs w:val="18"/>
            <w:lang w:val="fr-CA"/>
          </w:rPr>
          <w:t>ici pour répondre à la question </w:t>
        </w:r>
        <w:r w:rsidR="00854E6D" w:rsidRPr="00C769DD">
          <w:rPr>
            <w:rStyle w:val="Hyperlink"/>
            <w:rFonts w:ascii="Verdana" w:hAnsi="Verdana"/>
            <w:sz w:val="18"/>
            <w:szCs w:val="18"/>
            <w:lang w:val="fr-CA"/>
          </w:rPr>
          <w:t>n° </w:t>
        </w:r>
        <w:r w:rsidR="0053575D" w:rsidRPr="00C769DD">
          <w:rPr>
            <w:rStyle w:val="Hyperlink"/>
            <w:rFonts w:ascii="Verdana" w:hAnsi="Verdana"/>
            <w:sz w:val="18"/>
            <w:szCs w:val="18"/>
            <w:lang w:val="fr-CA"/>
          </w:rPr>
          <w:t>3</w:t>
        </w:r>
      </w:hyperlink>
      <w:bookmarkEnd w:id="85"/>
    </w:p>
    <w:p w14:paraId="74553F6F" w14:textId="60E58F34" w:rsidR="00167ECB" w:rsidRPr="00C769DD" w:rsidRDefault="0053575D" w:rsidP="00854E6D">
      <w:pPr>
        <w:pStyle w:val="BodyText"/>
        <w:ind w:left="720" w:hanging="720"/>
        <w:rPr>
          <w:rFonts w:ascii="Verdana" w:hAnsi="Verdana" w:cs="Arial"/>
          <w:b/>
          <w:bCs/>
          <w:sz w:val="18"/>
          <w:szCs w:val="18"/>
          <w:lang w:val="fr-CA"/>
        </w:rPr>
      </w:pPr>
      <w:bookmarkStart w:id="86" w:name="I4"/>
      <w:bookmarkStart w:id="87" w:name="lt_pId059"/>
      <w:bookmarkEnd w:id="86"/>
      <w:r w:rsidRPr="00C769DD">
        <w:rPr>
          <w:rFonts w:ascii="Verdana" w:hAnsi="Verdana" w:cs="Arial"/>
          <w:b/>
          <w:bCs/>
          <w:sz w:val="18"/>
          <w:szCs w:val="18"/>
          <w:lang w:val="fr-CA"/>
        </w:rPr>
        <w:t xml:space="preserve">Avez-vous discuté de cette demande de </w:t>
      </w:r>
      <w:r w:rsidR="00F775ED" w:rsidRPr="00C769DD">
        <w:rPr>
          <w:rFonts w:ascii="Verdana" w:hAnsi="Verdana" w:cs="Arial"/>
          <w:b/>
          <w:bCs/>
          <w:sz w:val="18"/>
          <w:szCs w:val="18"/>
          <w:lang w:val="fr-CA"/>
        </w:rPr>
        <w:t>PPG</w:t>
      </w:r>
      <w:r w:rsidRPr="00C769DD">
        <w:rPr>
          <w:rFonts w:ascii="Verdana" w:hAnsi="Verdana" w:cs="Arial"/>
          <w:b/>
          <w:bCs/>
          <w:sz w:val="18"/>
          <w:szCs w:val="18"/>
          <w:lang w:val="fr-CA"/>
        </w:rPr>
        <w:t> </w:t>
      </w:r>
      <w:r w:rsidR="000C18ED" w:rsidRPr="00C769DD">
        <w:rPr>
          <w:rFonts w:ascii="Verdana" w:hAnsi="Verdana" w:cs="Arial"/>
          <w:b/>
          <w:bCs/>
          <w:sz w:val="18"/>
          <w:szCs w:val="18"/>
          <w:lang w:val="fr-CA"/>
        </w:rPr>
        <w:t>–</w:t>
      </w:r>
      <w:r w:rsidRPr="00C769DD">
        <w:rPr>
          <w:rFonts w:ascii="Verdana" w:hAnsi="Verdana" w:cs="Arial"/>
          <w:b/>
          <w:bCs/>
          <w:sz w:val="18"/>
          <w:szCs w:val="18"/>
          <w:lang w:val="fr-CA"/>
        </w:rPr>
        <w:t> ou du financement de la proposition de projet qui en résulterait </w:t>
      </w:r>
      <w:r w:rsidR="000C18ED" w:rsidRPr="00C769DD">
        <w:rPr>
          <w:rFonts w:ascii="Verdana" w:hAnsi="Verdana" w:cs="Arial"/>
          <w:b/>
          <w:bCs/>
          <w:sz w:val="18"/>
          <w:szCs w:val="18"/>
          <w:lang w:val="fr-CA"/>
        </w:rPr>
        <w:t>–</w:t>
      </w:r>
      <w:r w:rsidRPr="00C769DD">
        <w:rPr>
          <w:rFonts w:ascii="Verdana" w:hAnsi="Verdana" w:cs="Arial"/>
          <w:b/>
          <w:bCs/>
          <w:sz w:val="18"/>
          <w:szCs w:val="18"/>
          <w:lang w:val="fr-CA"/>
        </w:rPr>
        <w:t> avec des donateurs potentiels?</w:t>
      </w:r>
      <w:bookmarkEnd w:id="87"/>
    </w:p>
    <w:p w14:paraId="056F8036" w14:textId="063A4FF8" w:rsidR="00167ECB" w:rsidRPr="00C769DD" w:rsidRDefault="0053575D" w:rsidP="00167ECB">
      <w:pPr>
        <w:pStyle w:val="BodyText"/>
        <w:numPr>
          <w:ilvl w:val="0"/>
          <w:numId w:val="0"/>
        </w:numPr>
        <w:rPr>
          <w:rFonts w:ascii="Verdana" w:hAnsi="Verdana" w:cs="Arial"/>
          <w:color w:val="000000" w:themeColor="text1"/>
          <w:sz w:val="18"/>
          <w:szCs w:val="18"/>
          <w:lang w:val="fr-CA"/>
        </w:rPr>
      </w:pPr>
      <w:bookmarkStart w:id="88" w:name="lt_pId061"/>
      <w:r w:rsidRPr="00C769DD">
        <w:rPr>
          <w:rFonts w:ascii="Verdana" w:hAnsi="Verdana" w:cs="Arial"/>
          <w:color w:val="000000" w:themeColor="text1"/>
          <w:sz w:val="18"/>
          <w:szCs w:val="18"/>
          <w:lang w:val="fr-CA"/>
        </w:rPr>
        <w:t xml:space="preserve">Dans l'affirmative, donner des précisions sur les sources potentielles de financement (bilatérales, multilatérales, etc.) de la proposition de projet </w:t>
      </w:r>
      <w:r w:rsidR="000E40CB" w:rsidRPr="00C769DD">
        <w:rPr>
          <w:rFonts w:ascii="Verdana" w:hAnsi="Verdana" w:cs="Arial"/>
          <w:color w:val="000000" w:themeColor="text1"/>
          <w:sz w:val="18"/>
          <w:szCs w:val="18"/>
          <w:lang w:val="fr-CA"/>
        </w:rPr>
        <w:t>en résultant</w:t>
      </w:r>
      <w:r w:rsidRPr="00C769DD">
        <w:rPr>
          <w:rFonts w:ascii="Verdana" w:hAnsi="Verdana" w:cs="Arial"/>
          <w:color w:val="000000" w:themeColor="text1"/>
          <w:sz w:val="18"/>
          <w:szCs w:val="18"/>
          <w:lang w:val="fr-CA"/>
        </w:rPr>
        <w:t>.</w:t>
      </w:r>
      <w:bookmarkEnd w:id="88"/>
    </w:p>
    <w:p w14:paraId="219646E6" w14:textId="47B1AE0A" w:rsidR="00167ECB" w:rsidRPr="00C769DD" w:rsidRDefault="0053575D" w:rsidP="00167ECB">
      <w:pPr>
        <w:pStyle w:val="BodyText"/>
        <w:numPr>
          <w:ilvl w:val="0"/>
          <w:numId w:val="0"/>
        </w:numPr>
        <w:rPr>
          <w:rFonts w:ascii="Verdana" w:hAnsi="Verdana" w:cs="Arial"/>
          <w:i/>
          <w:iCs/>
          <w:color w:val="000000" w:themeColor="text1"/>
          <w:sz w:val="18"/>
          <w:szCs w:val="18"/>
          <w:lang w:val="fr-CA"/>
        </w:rPr>
      </w:pPr>
      <w:bookmarkStart w:id="89" w:name="lt_pId062"/>
      <w:r w:rsidRPr="00C769DD">
        <w:rPr>
          <w:rFonts w:ascii="Verdana" w:hAnsi="Verdana" w:cs="Arial"/>
          <w:i/>
          <w:iCs/>
          <w:color w:val="000000" w:themeColor="text1"/>
          <w:sz w:val="18"/>
          <w:szCs w:val="18"/>
          <w:lang w:val="fr-CA"/>
        </w:rPr>
        <w:t xml:space="preserve">Lorsqu'un </w:t>
      </w:r>
      <w:r w:rsidR="00F775ED" w:rsidRPr="00C769DD">
        <w:rPr>
          <w:rFonts w:ascii="Verdana" w:hAnsi="Verdana" w:cs="Arial"/>
          <w:i/>
          <w:iCs/>
          <w:color w:val="000000" w:themeColor="text1"/>
          <w:sz w:val="18"/>
          <w:szCs w:val="18"/>
          <w:lang w:val="fr-CA"/>
        </w:rPr>
        <w:t>PPG</w:t>
      </w:r>
      <w:r w:rsidRPr="00C769DD">
        <w:rPr>
          <w:rFonts w:ascii="Verdana" w:hAnsi="Verdana" w:cs="Arial"/>
          <w:i/>
          <w:iCs/>
          <w:color w:val="000000" w:themeColor="text1"/>
          <w:sz w:val="18"/>
          <w:szCs w:val="18"/>
          <w:lang w:val="fr-CA"/>
        </w:rPr>
        <w:t xml:space="preserve"> doit servir à l'élaboration d'une proposition de projet, il devrait être indiqué que le projet </w:t>
      </w:r>
      <w:r w:rsidR="000E40CB" w:rsidRPr="00C769DD">
        <w:rPr>
          <w:rFonts w:ascii="Verdana" w:hAnsi="Verdana" w:cs="Arial"/>
          <w:i/>
          <w:iCs/>
          <w:color w:val="000000" w:themeColor="text1"/>
          <w:sz w:val="18"/>
          <w:szCs w:val="18"/>
          <w:lang w:val="fr-CA"/>
        </w:rPr>
        <w:t>en résultant</w:t>
      </w:r>
      <w:r w:rsidRPr="00C769DD">
        <w:rPr>
          <w:rFonts w:ascii="Verdana" w:hAnsi="Verdana" w:cs="Arial"/>
          <w:i/>
          <w:iCs/>
          <w:color w:val="000000" w:themeColor="text1"/>
          <w:sz w:val="18"/>
          <w:szCs w:val="18"/>
          <w:lang w:val="fr-CA"/>
        </w:rPr>
        <w:t xml:space="preserve"> a de bonnes chances de donner lieu à un financement, étant donné que le financement par le STDF est limité. Il est donc conseillé aux requérants de consulter les donateurs potentiels dans leur pays dans le cadre de la préparation de leur demande de </w:t>
      </w:r>
      <w:r w:rsidR="00F775ED" w:rsidRPr="00C769DD">
        <w:rPr>
          <w:rFonts w:ascii="Verdana" w:hAnsi="Verdana" w:cs="Arial"/>
          <w:i/>
          <w:iCs/>
          <w:color w:val="000000" w:themeColor="text1"/>
          <w:sz w:val="18"/>
          <w:szCs w:val="18"/>
          <w:lang w:val="fr-CA"/>
        </w:rPr>
        <w:t>PPG</w:t>
      </w:r>
      <w:r w:rsidRPr="00C769DD">
        <w:rPr>
          <w:rFonts w:ascii="Verdana" w:hAnsi="Verdana" w:cs="Arial"/>
          <w:i/>
          <w:iCs/>
          <w:color w:val="000000" w:themeColor="text1"/>
          <w:sz w:val="18"/>
          <w:szCs w:val="18"/>
          <w:lang w:val="fr-CA"/>
        </w:rPr>
        <w:t>. Des renseignements succincts devraient être donnés au sujet de ces consultations.</w:t>
      </w:r>
      <w:bookmarkEnd w:id="89"/>
    </w:p>
    <w:p w14:paraId="1D2AB0A3" w14:textId="2F7CD007" w:rsidR="00167ECB" w:rsidRPr="00C769DD" w:rsidRDefault="00027A5C" w:rsidP="00C52529">
      <w:pPr>
        <w:pStyle w:val="BodyText"/>
        <w:numPr>
          <w:ilvl w:val="0"/>
          <w:numId w:val="0"/>
        </w:numPr>
        <w:rPr>
          <w:rFonts w:ascii="Verdana" w:hAnsi="Verdana"/>
          <w:color w:val="000000" w:themeColor="text1"/>
          <w:sz w:val="18"/>
          <w:szCs w:val="18"/>
          <w:lang w:val="fr-CA"/>
        </w:rPr>
      </w:pPr>
      <w:bookmarkStart w:id="90" w:name="lt_pId065"/>
      <w:r w:rsidRPr="00027A5C">
        <w:rPr>
          <w:rFonts w:ascii="Verdana" w:hAnsi="Verdana" w:cs="Calibri"/>
          <w:sz w:val="18"/>
          <w:szCs w:val="18"/>
          <w:lang w:val="fr-CH"/>
        </w:rPr>
        <w:t xml:space="preserve">» </w:t>
      </w:r>
      <w:r w:rsidR="00086888" w:rsidRPr="00C769DD">
        <w:rPr>
          <w:rFonts w:ascii="Verdana" w:hAnsi="Verdana"/>
          <w:sz w:val="18"/>
          <w:szCs w:val="18"/>
          <w:lang w:val="fr-CA"/>
        </w:rPr>
        <w:t>Cli</w:t>
      </w:r>
      <w:r w:rsidR="0053575D" w:rsidRPr="00C769DD">
        <w:rPr>
          <w:rFonts w:ascii="Verdana" w:hAnsi="Verdana"/>
          <w:sz w:val="18"/>
          <w:szCs w:val="18"/>
          <w:lang w:val="fr-CA"/>
        </w:rPr>
        <w:t>quer</w:t>
      </w:r>
      <w:r w:rsidR="00086888" w:rsidRPr="00C769DD">
        <w:rPr>
          <w:rFonts w:ascii="Verdana" w:hAnsi="Verdana"/>
          <w:sz w:val="18"/>
          <w:szCs w:val="18"/>
          <w:lang w:val="fr-CA"/>
        </w:rPr>
        <w:t xml:space="preserve"> </w:t>
      </w:r>
      <w:hyperlink w:anchor="Q4" w:history="1">
        <w:r w:rsidR="0053575D" w:rsidRPr="00C769DD">
          <w:rPr>
            <w:rStyle w:val="Hyperlink"/>
            <w:rFonts w:ascii="Verdana" w:hAnsi="Verdana"/>
            <w:sz w:val="18"/>
            <w:szCs w:val="18"/>
            <w:lang w:val="fr-CA"/>
          </w:rPr>
          <w:t>ici pour répondre à la question </w:t>
        </w:r>
        <w:r w:rsidR="00854E6D" w:rsidRPr="00C769DD">
          <w:rPr>
            <w:rStyle w:val="Hyperlink"/>
            <w:rFonts w:ascii="Verdana" w:hAnsi="Verdana"/>
            <w:sz w:val="18"/>
            <w:szCs w:val="18"/>
            <w:lang w:val="fr-CA"/>
          </w:rPr>
          <w:t>n° </w:t>
        </w:r>
        <w:r w:rsidR="0053575D" w:rsidRPr="00C769DD">
          <w:rPr>
            <w:rStyle w:val="Hyperlink"/>
            <w:rFonts w:ascii="Verdana" w:hAnsi="Verdana"/>
            <w:sz w:val="18"/>
            <w:szCs w:val="18"/>
            <w:lang w:val="fr-CA"/>
          </w:rPr>
          <w:t>4</w:t>
        </w:r>
      </w:hyperlink>
      <w:bookmarkEnd w:id="90"/>
    </w:p>
    <w:p w14:paraId="09C710D8" w14:textId="73D4D36E" w:rsidR="0017408C" w:rsidRPr="00C769DD" w:rsidRDefault="0053575D">
      <w:pPr>
        <w:pStyle w:val="BodyText"/>
        <w:rPr>
          <w:rFonts w:ascii="Verdana" w:hAnsi="Verdana" w:cs="Arial"/>
          <w:b/>
          <w:bCs/>
          <w:sz w:val="18"/>
          <w:szCs w:val="18"/>
          <w:lang w:val="fr-CA"/>
        </w:rPr>
      </w:pPr>
      <w:bookmarkStart w:id="91" w:name="I5"/>
      <w:bookmarkStart w:id="92" w:name="lt_pId066"/>
      <w:bookmarkEnd w:id="91"/>
      <w:r w:rsidRPr="00C769DD">
        <w:rPr>
          <w:rFonts w:ascii="Verdana" w:hAnsi="Verdana" w:cs="Arial"/>
          <w:b/>
          <w:bCs/>
          <w:sz w:val="18"/>
          <w:szCs w:val="18"/>
          <w:lang w:val="fr-CA"/>
        </w:rPr>
        <w:t xml:space="preserve">Comment ce </w:t>
      </w:r>
      <w:r w:rsidR="00F775ED" w:rsidRPr="00C769DD">
        <w:rPr>
          <w:rFonts w:ascii="Verdana" w:hAnsi="Verdana" w:cs="Arial"/>
          <w:b/>
          <w:bCs/>
          <w:sz w:val="18"/>
          <w:szCs w:val="18"/>
          <w:lang w:val="fr-CA"/>
        </w:rPr>
        <w:t>PPG</w:t>
      </w:r>
      <w:r w:rsidRPr="00C769DD">
        <w:rPr>
          <w:rFonts w:ascii="Verdana" w:hAnsi="Verdana" w:cs="Arial"/>
          <w:b/>
          <w:bCs/>
          <w:sz w:val="18"/>
          <w:szCs w:val="18"/>
          <w:lang w:val="fr-CA"/>
        </w:rPr>
        <w:t xml:space="preserve"> s</w:t>
      </w:r>
      <w:r w:rsidR="004778FD" w:rsidRPr="00C769DD">
        <w:rPr>
          <w:rFonts w:ascii="Verdana" w:hAnsi="Verdana" w:cs="Arial"/>
          <w:b/>
          <w:bCs/>
          <w:sz w:val="18"/>
          <w:szCs w:val="18"/>
          <w:lang w:val="fr-CA"/>
        </w:rPr>
        <w:t>'</w:t>
      </w:r>
      <w:r w:rsidRPr="00C769DD">
        <w:rPr>
          <w:rFonts w:ascii="Verdana" w:hAnsi="Verdana" w:cs="Arial"/>
          <w:b/>
          <w:bCs/>
          <w:sz w:val="18"/>
          <w:szCs w:val="18"/>
          <w:lang w:val="fr-CA"/>
        </w:rPr>
        <w:t>inscrit-il dans le contexte SPS national/régional?</w:t>
      </w:r>
      <w:bookmarkEnd w:id="92"/>
    </w:p>
    <w:p w14:paraId="34DDE7B7" w14:textId="22BBB8AC" w:rsidR="0017408C" w:rsidRPr="00C769DD" w:rsidRDefault="00B75BC8" w:rsidP="0017408C">
      <w:pPr>
        <w:pStyle w:val="BodyText"/>
        <w:numPr>
          <w:ilvl w:val="0"/>
          <w:numId w:val="0"/>
        </w:numPr>
        <w:rPr>
          <w:rFonts w:ascii="Verdana" w:hAnsi="Verdana" w:cs="Arial"/>
          <w:color w:val="000000" w:themeColor="text1"/>
          <w:sz w:val="18"/>
          <w:szCs w:val="18"/>
          <w:lang w:val="fr-CA"/>
        </w:rPr>
      </w:pPr>
      <w:bookmarkStart w:id="93" w:name="lt_pId067"/>
      <w:r w:rsidRPr="00C769DD">
        <w:rPr>
          <w:rFonts w:ascii="Verdana" w:hAnsi="Verdana" w:cs="Arial"/>
          <w:color w:val="000000" w:themeColor="text1"/>
          <w:sz w:val="18"/>
          <w:szCs w:val="18"/>
          <w:lang w:val="fr-CA"/>
        </w:rPr>
        <w:t>Décrire les liens, le cas échéant, entre le(s) problème(s) SPS identifié(s) et les plans/stratégies de développement au niveau national/régional.</w:t>
      </w:r>
      <w:bookmarkEnd w:id="93"/>
    </w:p>
    <w:p w14:paraId="400F28A1" w14:textId="03D3DAF3" w:rsidR="003D7242" w:rsidRPr="00C769DD" w:rsidRDefault="00CE42DF" w:rsidP="00E46CF1">
      <w:pPr>
        <w:pStyle w:val="BodyText"/>
        <w:numPr>
          <w:ilvl w:val="0"/>
          <w:numId w:val="0"/>
        </w:numPr>
        <w:rPr>
          <w:rFonts w:ascii="Verdana" w:hAnsi="Verdana" w:cs="Arial"/>
          <w:color w:val="000000" w:themeColor="text1"/>
          <w:sz w:val="18"/>
          <w:szCs w:val="18"/>
          <w:lang w:val="fr-CA"/>
        </w:rPr>
      </w:pPr>
      <w:bookmarkStart w:id="94" w:name="lt_pId068"/>
      <w:r w:rsidRPr="00C769DD">
        <w:rPr>
          <w:rFonts w:ascii="Verdana" w:hAnsi="Verdana" w:cs="Arial"/>
          <w:color w:val="000000" w:themeColor="text1"/>
          <w:sz w:val="18"/>
          <w:szCs w:val="18"/>
          <w:lang w:val="fr-CA"/>
        </w:rPr>
        <w:t>Il convient d</w:t>
      </w:r>
      <w:r w:rsidR="004778FD" w:rsidRPr="00C769DD">
        <w:rPr>
          <w:rFonts w:ascii="Verdana" w:hAnsi="Verdana" w:cs="Arial"/>
          <w:color w:val="000000" w:themeColor="text1"/>
          <w:sz w:val="18"/>
          <w:szCs w:val="18"/>
          <w:lang w:val="fr-CA"/>
        </w:rPr>
        <w:t>'</w:t>
      </w:r>
      <w:r w:rsidRPr="00C769DD">
        <w:rPr>
          <w:rFonts w:ascii="Verdana" w:hAnsi="Verdana" w:cs="Arial"/>
          <w:color w:val="000000" w:themeColor="text1"/>
          <w:sz w:val="18"/>
          <w:szCs w:val="18"/>
          <w:lang w:val="fr-CA"/>
        </w:rPr>
        <w:t xml:space="preserve">expliquer tous les liens entre le </w:t>
      </w:r>
      <w:r w:rsidR="00F775ED" w:rsidRPr="00C769DD">
        <w:rPr>
          <w:rFonts w:ascii="Verdana" w:hAnsi="Verdana" w:cs="Arial"/>
          <w:color w:val="000000" w:themeColor="text1"/>
          <w:sz w:val="18"/>
          <w:szCs w:val="18"/>
          <w:lang w:val="fr-CA"/>
        </w:rPr>
        <w:t>PPG</w:t>
      </w:r>
      <w:r w:rsidRPr="00C769DD">
        <w:rPr>
          <w:rFonts w:ascii="Verdana" w:hAnsi="Verdana" w:cs="Arial"/>
          <w:color w:val="000000" w:themeColor="text1"/>
          <w:sz w:val="18"/>
          <w:szCs w:val="18"/>
          <w:lang w:val="fr-CA"/>
        </w:rPr>
        <w:t xml:space="preserve"> et d</w:t>
      </w:r>
      <w:r w:rsidR="004778FD" w:rsidRPr="00C769DD">
        <w:rPr>
          <w:rFonts w:ascii="Verdana" w:hAnsi="Verdana" w:cs="Arial"/>
          <w:color w:val="000000" w:themeColor="text1"/>
          <w:sz w:val="18"/>
          <w:szCs w:val="18"/>
          <w:lang w:val="fr-CA"/>
        </w:rPr>
        <w:t>'</w:t>
      </w:r>
      <w:r w:rsidRPr="00C769DD">
        <w:rPr>
          <w:rFonts w:ascii="Verdana" w:hAnsi="Verdana" w:cs="Arial"/>
          <w:color w:val="000000" w:themeColor="text1"/>
          <w:sz w:val="18"/>
          <w:szCs w:val="18"/>
          <w:lang w:val="fr-CA"/>
        </w:rPr>
        <w:t>autres programmes nationaux et/ou projets pertinents financés par les donateurs, déjà achevés, en cours d</w:t>
      </w:r>
      <w:r w:rsidR="004778FD" w:rsidRPr="00C769DD">
        <w:rPr>
          <w:rFonts w:ascii="Verdana" w:hAnsi="Verdana" w:cs="Arial"/>
          <w:color w:val="000000" w:themeColor="text1"/>
          <w:sz w:val="18"/>
          <w:szCs w:val="18"/>
          <w:lang w:val="fr-CA"/>
        </w:rPr>
        <w:t>'</w:t>
      </w:r>
      <w:r w:rsidRPr="00C769DD">
        <w:rPr>
          <w:rFonts w:ascii="Verdana" w:hAnsi="Verdana" w:cs="Arial"/>
          <w:color w:val="000000" w:themeColor="text1"/>
          <w:sz w:val="18"/>
          <w:szCs w:val="18"/>
          <w:lang w:val="fr-CA"/>
        </w:rPr>
        <w:t>exécution et/ou projetés. Le Secrétariat du STDF s</w:t>
      </w:r>
      <w:r w:rsidR="004778FD" w:rsidRPr="00C769DD">
        <w:rPr>
          <w:rFonts w:ascii="Verdana" w:hAnsi="Verdana" w:cs="Arial"/>
          <w:color w:val="000000" w:themeColor="text1"/>
          <w:sz w:val="18"/>
          <w:szCs w:val="18"/>
          <w:lang w:val="fr-CA"/>
        </w:rPr>
        <w:t>'</w:t>
      </w:r>
      <w:r w:rsidRPr="00C769DD">
        <w:rPr>
          <w:rFonts w:ascii="Verdana" w:hAnsi="Verdana" w:cs="Arial"/>
          <w:color w:val="000000" w:themeColor="text1"/>
          <w:sz w:val="18"/>
          <w:szCs w:val="18"/>
          <w:lang w:val="fr-CA"/>
        </w:rPr>
        <w:t>efforce d</w:t>
      </w:r>
      <w:r w:rsidR="004778FD" w:rsidRPr="00C769DD">
        <w:rPr>
          <w:rFonts w:ascii="Verdana" w:hAnsi="Verdana" w:cs="Arial"/>
          <w:color w:val="000000" w:themeColor="text1"/>
          <w:sz w:val="18"/>
          <w:szCs w:val="18"/>
          <w:lang w:val="fr-CA"/>
        </w:rPr>
        <w:t>'</w:t>
      </w:r>
      <w:r w:rsidRPr="00C769DD">
        <w:rPr>
          <w:rFonts w:ascii="Verdana" w:hAnsi="Verdana" w:cs="Arial"/>
          <w:color w:val="000000" w:themeColor="text1"/>
          <w:sz w:val="18"/>
          <w:szCs w:val="18"/>
          <w:lang w:val="fr-CA"/>
        </w:rPr>
        <w:t xml:space="preserve">établir que le </w:t>
      </w:r>
      <w:r w:rsidR="00F775ED" w:rsidRPr="00C769DD">
        <w:rPr>
          <w:rFonts w:ascii="Verdana" w:hAnsi="Verdana" w:cs="Arial"/>
          <w:color w:val="000000" w:themeColor="text1"/>
          <w:sz w:val="18"/>
          <w:szCs w:val="18"/>
          <w:lang w:val="fr-CA"/>
        </w:rPr>
        <w:t>PPG</w:t>
      </w:r>
      <w:r w:rsidRPr="00C769DD">
        <w:rPr>
          <w:rFonts w:ascii="Verdana" w:hAnsi="Verdana" w:cs="Arial"/>
          <w:color w:val="000000" w:themeColor="text1"/>
          <w:sz w:val="18"/>
          <w:szCs w:val="18"/>
          <w:lang w:val="fr-CA"/>
        </w:rPr>
        <w:t>, et tout projet ou étude qui devrait en résulter, complète et renforce des activités connexes. Il ne doit pas y avoir de double emploi.</w:t>
      </w:r>
      <w:bookmarkEnd w:id="94"/>
    </w:p>
    <w:p w14:paraId="20967777" w14:textId="54E763F4" w:rsidR="00115893" w:rsidRPr="00C769DD" w:rsidRDefault="00027A5C" w:rsidP="00E46CF1">
      <w:pPr>
        <w:pStyle w:val="BodyText"/>
        <w:numPr>
          <w:ilvl w:val="0"/>
          <w:numId w:val="0"/>
        </w:numPr>
        <w:rPr>
          <w:rStyle w:val="Hyperlink"/>
          <w:rFonts w:ascii="Verdana" w:hAnsi="Verdana"/>
          <w:sz w:val="18"/>
          <w:szCs w:val="18"/>
          <w:lang w:val="fr-CA"/>
        </w:rPr>
      </w:pPr>
      <w:bookmarkStart w:id="95" w:name="lt_pId071"/>
      <w:r w:rsidRPr="00027A5C">
        <w:rPr>
          <w:rFonts w:ascii="Verdana" w:hAnsi="Verdana" w:cs="Calibri"/>
          <w:sz w:val="18"/>
          <w:szCs w:val="18"/>
          <w:lang w:val="fr-CH"/>
        </w:rPr>
        <w:t xml:space="preserve">» </w:t>
      </w:r>
      <w:r w:rsidR="004814CC" w:rsidRPr="00C769DD">
        <w:rPr>
          <w:rFonts w:ascii="Verdana" w:hAnsi="Verdana"/>
          <w:sz w:val="18"/>
          <w:szCs w:val="18"/>
          <w:lang w:val="fr-CA"/>
        </w:rPr>
        <w:t>Cli</w:t>
      </w:r>
      <w:r w:rsidR="00CE42DF" w:rsidRPr="00C769DD">
        <w:rPr>
          <w:rFonts w:ascii="Verdana" w:hAnsi="Verdana"/>
          <w:sz w:val="18"/>
          <w:szCs w:val="18"/>
          <w:lang w:val="fr-CA"/>
        </w:rPr>
        <w:t>quer</w:t>
      </w:r>
      <w:r w:rsidR="004814CC" w:rsidRPr="00C769DD">
        <w:rPr>
          <w:rFonts w:ascii="Verdana" w:hAnsi="Verdana"/>
          <w:sz w:val="18"/>
          <w:szCs w:val="18"/>
          <w:lang w:val="fr-CA"/>
        </w:rPr>
        <w:t xml:space="preserve"> </w:t>
      </w:r>
      <w:hyperlink w:anchor="Q5" w:history="1">
        <w:r w:rsidR="00CE42DF" w:rsidRPr="00C769DD">
          <w:rPr>
            <w:rStyle w:val="Hyperlink"/>
            <w:rFonts w:ascii="Verdana" w:hAnsi="Verdana"/>
            <w:sz w:val="18"/>
            <w:szCs w:val="18"/>
            <w:lang w:val="fr-CA"/>
          </w:rPr>
          <w:t>ici pour répondre à la question </w:t>
        </w:r>
        <w:r w:rsidR="00854E6D" w:rsidRPr="00C769DD">
          <w:rPr>
            <w:rStyle w:val="Hyperlink"/>
            <w:rFonts w:ascii="Verdana" w:hAnsi="Verdana"/>
            <w:sz w:val="18"/>
            <w:szCs w:val="18"/>
            <w:lang w:val="fr-CA"/>
          </w:rPr>
          <w:t>n° </w:t>
        </w:r>
        <w:r w:rsidR="00CE42DF" w:rsidRPr="00C769DD">
          <w:rPr>
            <w:rStyle w:val="Hyperlink"/>
            <w:rFonts w:ascii="Verdana" w:hAnsi="Verdana"/>
            <w:sz w:val="18"/>
            <w:szCs w:val="18"/>
            <w:lang w:val="fr-CA"/>
          </w:rPr>
          <w:t>5</w:t>
        </w:r>
      </w:hyperlink>
      <w:bookmarkEnd w:id="95"/>
    </w:p>
    <w:p w14:paraId="4771D4F1" w14:textId="57801ACC" w:rsidR="000C1560" w:rsidRPr="00C769DD" w:rsidRDefault="00CE42DF">
      <w:pPr>
        <w:pStyle w:val="BodyText"/>
        <w:rPr>
          <w:rFonts w:ascii="Verdana" w:hAnsi="Verdana" w:cs="Arial"/>
          <w:b/>
          <w:bCs/>
          <w:sz w:val="18"/>
          <w:szCs w:val="18"/>
          <w:lang w:val="fr-CA"/>
        </w:rPr>
      </w:pPr>
      <w:bookmarkStart w:id="96" w:name="I6"/>
      <w:bookmarkStart w:id="97" w:name="lt_pId072"/>
      <w:bookmarkEnd w:id="96"/>
      <w:r w:rsidRPr="00C769DD">
        <w:rPr>
          <w:rFonts w:ascii="Verdana" w:hAnsi="Verdana" w:cs="Arial"/>
          <w:b/>
          <w:bCs/>
          <w:sz w:val="18"/>
          <w:szCs w:val="18"/>
          <w:lang w:val="fr-CA"/>
        </w:rPr>
        <w:t xml:space="preserve">Qui mettra en œuvre le </w:t>
      </w:r>
      <w:r w:rsidR="00F775ED" w:rsidRPr="00C769DD">
        <w:rPr>
          <w:rFonts w:ascii="Verdana" w:hAnsi="Verdana" w:cs="Arial"/>
          <w:b/>
          <w:bCs/>
          <w:sz w:val="18"/>
          <w:szCs w:val="18"/>
          <w:lang w:val="fr-CA"/>
        </w:rPr>
        <w:t>PPG</w:t>
      </w:r>
      <w:r w:rsidRPr="00C769DD">
        <w:rPr>
          <w:rFonts w:ascii="Verdana" w:hAnsi="Verdana" w:cs="Arial"/>
          <w:b/>
          <w:bCs/>
          <w:sz w:val="18"/>
          <w:szCs w:val="18"/>
          <w:lang w:val="fr-CA"/>
        </w:rPr>
        <w:t xml:space="preserve"> et comment?</w:t>
      </w:r>
      <w:bookmarkEnd w:id="97"/>
    </w:p>
    <w:p w14:paraId="7502EAAE" w14:textId="1CCCD4D8" w:rsidR="007E54F9" w:rsidRPr="00C769DD" w:rsidRDefault="009755E6" w:rsidP="00796811">
      <w:pPr>
        <w:pStyle w:val="BodyText"/>
        <w:numPr>
          <w:ilvl w:val="0"/>
          <w:numId w:val="0"/>
        </w:numPr>
        <w:rPr>
          <w:rFonts w:ascii="Verdana" w:hAnsi="Verdana" w:cs="Arial"/>
          <w:sz w:val="18"/>
          <w:szCs w:val="18"/>
          <w:lang w:val="fr-CA"/>
        </w:rPr>
      </w:pPr>
      <w:bookmarkStart w:id="98" w:name="lt_pId073"/>
      <w:r w:rsidRPr="00C769DD">
        <w:rPr>
          <w:rFonts w:ascii="Verdana" w:hAnsi="Verdana" w:cs="Arial"/>
          <w:sz w:val="18"/>
          <w:szCs w:val="18"/>
          <w:lang w:val="fr-CA"/>
        </w:rPr>
        <w:t xml:space="preserve">Indiquer le nom de l'organisation ou du spécialiste/consultant individuel qui sera responsable de la mise en œuvre du </w:t>
      </w:r>
      <w:r w:rsidR="00F775ED" w:rsidRPr="00C769DD">
        <w:rPr>
          <w:rFonts w:ascii="Verdana" w:hAnsi="Verdana" w:cs="Arial"/>
          <w:sz w:val="18"/>
          <w:szCs w:val="18"/>
          <w:lang w:val="fr-CA"/>
        </w:rPr>
        <w:t>PPG</w:t>
      </w:r>
      <w:r w:rsidRPr="00C769DD">
        <w:rPr>
          <w:rFonts w:ascii="Verdana" w:hAnsi="Verdana" w:cs="Arial"/>
          <w:sz w:val="18"/>
          <w:szCs w:val="18"/>
          <w:lang w:val="fr-CA"/>
        </w:rPr>
        <w:t>.</w:t>
      </w:r>
      <w:bookmarkEnd w:id="98"/>
    </w:p>
    <w:p w14:paraId="0BF1F9D8" w14:textId="2C94F4C7" w:rsidR="0016362E" w:rsidRPr="00C769DD" w:rsidRDefault="009755E6" w:rsidP="00796811">
      <w:pPr>
        <w:pStyle w:val="BodyText"/>
        <w:numPr>
          <w:ilvl w:val="0"/>
          <w:numId w:val="0"/>
        </w:numPr>
        <w:rPr>
          <w:rFonts w:ascii="Verdana" w:hAnsi="Verdana" w:cs="Arial"/>
          <w:color w:val="000000" w:themeColor="text1"/>
          <w:sz w:val="18"/>
          <w:szCs w:val="18"/>
          <w:lang w:val="fr-CA"/>
        </w:rPr>
      </w:pPr>
      <w:bookmarkStart w:id="99" w:name="lt_pId074"/>
      <w:r w:rsidRPr="00C769DD">
        <w:rPr>
          <w:rFonts w:ascii="Verdana" w:hAnsi="Verdana"/>
          <w:bCs/>
          <w:color w:val="000000" w:themeColor="text1"/>
          <w:sz w:val="18"/>
          <w:szCs w:val="18"/>
          <w:lang w:val="fr-CA"/>
        </w:rPr>
        <w:t xml:space="preserve">Si une organisation est proposée, joindre la preuve de sa capacité technique et professionnelle, comme une liste de ses réalisations et des états financiers. Dans le cas où un partenaire du STDF est proposé pour mettre en œuvre le </w:t>
      </w:r>
      <w:r w:rsidR="00F775ED" w:rsidRPr="00C769DD">
        <w:rPr>
          <w:rFonts w:ascii="Verdana" w:hAnsi="Verdana"/>
          <w:bCs/>
          <w:color w:val="000000" w:themeColor="text1"/>
          <w:sz w:val="18"/>
          <w:szCs w:val="18"/>
          <w:lang w:val="fr-CA"/>
        </w:rPr>
        <w:t>PPG</w:t>
      </w:r>
      <w:r w:rsidRPr="00C769DD">
        <w:rPr>
          <w:rFonts w:ascii="Verdana" w:hAnsi="Verdana"/>
          <w:bCs/>
          <w:color w:val="000000" w:themeColor="text1"/>
          <w:sz w:val="18"/>
          <w:szCs w:val="18"/>
          <w:lang w:val="fr-CA"/>
        </w:rPr>
        <w:t>, annexer le consentement écrit de cette organisation (appendice 2).</w:t>
      </w:r>
      <w:bookmarkEnd w:id="99"/>
    </w:p>
    <w:p w14:paraId="5D0A84D8" w14:textId="20E74B3F" w:rsidR="001F42AB" w:rsidRPr="00C769DD" w:rsidRDefault="004B6162" w:rsidP="00796811">
      <w:pPr>
        <w:pStyle w:val="BodyText"/>
        <w:numPr>
          <w:ilvl w:val="0"/>
          <w:numId w:val="0"/>
        </w:numPr>
        <w:rPr>
          <w:rFonts w:ascii="Verdana" w:hAnsi="Verdana" w:cs="Arial"/>
          <w:color w:val="000000" w:themeColor="text1"/>
          <w:sz w:val="18"/>
          <w:szCs w:val="18"/>
          <w:lang w:val="fr-CA"/>
        </w:rPr>
      </w:pPr>
      <w:bookmarkStart w:id="100" w:name="lt_pId076"/>
      <w:r w:rsidRPr="00C769DD">
        <w:rPr>
          <w:rFonts w:ascii="Verdana" w:hAnsi="Verdana" w:cs="Arial"/>
          <w:color w:val="000000" w:themeColor="text1"/>
          <w:sz w:val="18"/>
          <w:szCs w:val="18"/>
          <w:lang w:val="fr-CA"/>
        </w:rPr>
        <w:t>Si des spécialistes/consultants nationaux ou internationaux particuliers sont proposés, joindre un curriculum vitae pour chacune de ces personnes et une liste de leurs réalisations (appendice 3).</w:t>
      </w:r>
      <w:bookmarkEnd w:id="100"/>
    </w:p>
    <w:p w14:paraId="77974734" w14:textId="7FE84FE6" w:rsidR="007E54F9" w:rsidRPr="00C769DD" w:rsidRDefault="004B6162" w:rsidP="00796811">
      <w:pPr>
        <w:pStyle w:val="BodyText"/>
        <w:numPr>
          <w:ilvl w:val="0"/>
          <w:numId w:val="0"/>
        </w:numPr>
        <w:rPr>
          <w:rFonts w:ascii="Verdana" w:hAnsi="Verdana" w:cs="Arial"/>
          <w:i/>
          <w:iCs/>
          <w:color w:val="000000" w:themeColor="text1"/>
          <w:sz w:val="18"/>
          <w:szCs w:val="18"/>
          <w:lang w:val="fr-CA"/>
        </w:rPr>
      </w:pPr>
      <w:bookmarkStart w:id="101" w:name="lt_pId077"/>
      <w:r w:rsidRPr="00C769DD">
        <w:rPr>
          <w:rFonts w:ascii="Verdana" w:hAnsi="Verdana" w:cs="Arial"/>
          <w:i/>
          <w:iCs/>
          <w:color w:val="000000" w:themeColor="text1"/>
          <w:sz w:val="18"/>
          <w:szCs w:val="18"/>
          <w:lang w:val="fr-CA"/>
        </w:rPr>
        <w:t>Lorsque le requérant n</w:t>
      </w:r>
      <w:r w:rsidR="004778FD" w:rsidRPr="00C769DD">
        <w:rPr>
          <w:rFonts w:ascii="Verdana" w:hAnsi="Verdana" w:cs="Arial"/>
          <w:i/>
          <w:iCs/>
          <w:color w:val="000000" w:themeColor="text1"/>
          <w:sz w:val="18"/>
          <w:szCs w:val="18"/>
          <w:lang w:val="fr-CA"/>
        </w:rPr>
        <w:t>'</w:t>
      </w:r>
      <w:r w:rsidRPr="00C769DD">
        <w:rPr>
          <w:rFonts w:ascii="Verdana" w:hAnsi="Verdana" w:cs="Arial"/>
          <w:i/>
          <w:iCs/>
          <w:color w:val="000000" w:themeColor="text1"/>
          <w:sz w:val="18"/>
          <w:szCs w:val="18"/>
          <w:lang w:val="fr-CA"/>
        </w:rPr>
        <w:t>est pas en mesure de désigner ces organisations/personnes, le Secrétariat du STDF peut fournir une courte liste de spécialistes/consultants possibles, en cas d</w:t>
      </w:r>
      <w:r w:rsidR="004778FD" w:rsidRPr="00C769DD">
        <w:rPr>
          <w:rFonts w:ascii="Verdana" w:hAnsi="Verdana" w:cs="Arial"/>
          <w:i/>
          <w:iCs/>
          <w:color w:val="000000" w:themeColor="text1"/>
          <w:sz w:val="18"/>
          <w:szCs w:val="18"/>
          <w:lang w:val="fr-CA"/>
        </w:rPr>
        <w:t>'</w:t>
      </w:r>
      <w:r w:rsidRPr="00C769DD">
        <w:rPr>
          <w:rFonts w:ascii="Verdana" w:hAnsi="Verdana" w:cs="Arial"/>
          <w:i/>
          <w:iCs/>
          <w:color w:val="000000" w:themeColor="text1"/>
          <w:sz w:val="18"/>
          <w:szCs w:val="18"/>
          <w:lang w:val="fr-CA"/>
        </w:rPr>
        <w:t>approbation de la demande.</w:t>
      </w:r>
      <w:bookmarkEnd w:id="101"/>
    </w:p>
    <w:p w14:paraId="019395F2" w14:textId="1997A6BD" w:rsidR="00FE21EE" w:rsidRPr="00C769DD" w:rsidRDefault="004B6162" w:rsidP="00796811">
      <w:pPr>
        <w:pStyle w:val="BodyText"/>
        <w:numPr>
          <w:ilvl w:val="0"/>
          <w:numId w:val="0"/>
        </w:numPr>
        <w:rPr>
          <w:rFonts w:ascii="Verdana" w:hAnsi="Verdana" w:cs="Arial"/>
          <w:color w:val="000000" w:themeColor="text1"/>
          <w:sz w:val="18"/>
          <w:szCs w:val="18"/>
          <w:lang w:val="fr-CA"/>
        </w:rPr>
      </w:pPr>
      <w:bookmarkStart w:id="102" w:name="lt_pId078"/>
      <w:r w:rsidRPr="00C769DD">
        <w:rPr>
          <w:rFonts w:ascii="Verdana" w:hAnsi="Verdana" w:cs="Arial"/>
          <w:color w:val="000000" w:themeColor="text1"/>
          <w:sz w:val="18"/>
          <w:szCs w:val="18"/>
          <w:lang w:val="fr-CA"/>
        </w:rPr>
        <w:t xml:space="preserve">Expliquer également comment le </w:t>
      </w:r>
      <w:r w:rsidR="00F775ED" w:rsidRPr="00C769DD">
        <w:rPr>
          <w:rFonts w:ascii="Verdana" w:hAnsi="Verdana" w:cs="Arial"/>
          <w:color w:val="000000" w:themeColor="text1"/>
          <w:sz w:val="18"/>
          <w:szCs w:val="18"/>
          <w:lang w:val="fr-CA"/>
        </w:rPr>
        <w:t>PPG</w:t>
      </w:r>
      <w:r w:rsidRPr="00C769DD">
        <w:rPr>
          <w:rFonts w:ascii="Verdana" w:hAnsi="Verdana" w:cs="Arial"/>
          <w:color w:val="000000" w:themeColor="text1"/>
          <w:sz w:val="18"/>
          <w:szCs w:val="18"/>
          <w:lang w:val="fr-CA"/>
        </w:rPr>
        <w:t xml:space="preserve"> sera mis en œuvre. Il convient d'inclure une brève description des principales activités à mener au cours de la mise en œuvre du </w:t>
      </w:r>
      <w:r w:rsidR="00F775ED" w:rsidRPr="00C769DD">
        <w:rPr>
          <w:rFonts w:ascii="Verdana" w:hAnsi="Verdana" w:cs="Arial"/>
          <w:color w:val="000000" w:themeColor="text1"/>
          <w:sz w:val="18"/>
          <w:szCs w:val="18"/>
          <w:lang w:val="fr-CA"/>
        </w:rPr>
        <w:t>PPG</w:t>
      </w:r>
      <w:r w:rsidRPr="00C769DD">
        <w:rPr>
          <w:rFonts w:ascii="Verdana" w:hAnsi="Verdana" w:cs="Arial"/>
          <w:color w:val="000000" w:themeColor="text1"/>
          <w:sz w:val="18"/>
          <w:szCs w:val="18"/>
          <w:lang w:val="fr-CA"/>
        </w:rPr>
        <w:t xml:space="preserve"> et de préciser qui sera responsable de chaque activité. Il peut s'agir, entre autres, de missions de spécialistes/consultants internationaux/nationaux, de réunions avec des parties prenantes, de consultations avec des donateurs, de la formulation du projet, d'ateliers de validation, etc.</w:t>
      </w:r>
      <w:bookmarkEnd w:id="102"/>
    </w:p>
    <w:p w14:paraId="15EC28BA" w14:textId="6EAF6FF8" w:rsidR="00115893" w:rsidRPr="00C769DD" w:rsidRDefault="00027A5C" w:rsidP="00796811">
      <w:pPr>
        <w:pStyle w:val="BodyText"/>
        <w:numPr>
          <w:ilvl w:val="0"/>
          <w:numId w:val="0"/>
        </w:numPr>
        <w:rPr>
          <w:rFonts w:ascii="Verdana" w:hAnsi="Verdana" w:cs="Arial"/>
          <w:color w:val="000000" w:themeColor="text1"/>
          <w:sz w:val="18"/>
          <w:szCs w:val="18"/>
          <w:lang w:val="fr-CA"/>
        </w:rPr>
      </w:pPr>
      <w:bookmarkStart w:id="103" w:name="lt_pId081"/>
      <w:r w:rsidRPr="00027A5C">
        <w:rPr>
          <w:rFonts w:ascii="Verdana" w:hAnsi="Verdana" w:cs="Calibri"/>
          <w:sz w:val="18"/>
          <w:szCs w:val="18"/>
          <w:lang w:val="fr-CH"/>
        </w:rPr>
        <w:t xml:space="preserve">» </w:t>
      </w:r>
      <w:r w:rsidR="004814CC" w:rsidRPr="00C769DD">
        <w:rPr>
          <w:rFonts w:ascii="Verdana" w:hAnsi="Verdana"/>
          <w:sz w:val="18"/>
          <w:szCs w:val="18"/>
          <w:lang w:val="fr-CA"/>
        </w:rPr>
        <w:t>Cli</w:t>
      </w:r>
      <w:r w:rsidR="004B6162" w:rsidRPr="00C769DD">
        <w:rPr>
          <w:rFonts w:ascii="Verdana" w:hAnsi="Verdana"/>
          <w:sz w:val="18"/>
          <w:szCs w:val="18"/>
          <w:lang w:val="fr-CA"/>
        </w:rPr>
        <w:t>quer</w:t>
      </w:r>
      <w:r w:rsidR="004814CC" w:rsidRPr="00C769DD">
        <w:rPr>
          <w:rFonts w:ascii="Verdana" w:hAnsi="Verdana"/>
          <w:sz w:val="18"/>
          <w:szCs w:val="18"/>
          <w:lang w:val="fr-CA"/>
        </w:rPr>
        <w:t xml:space="preserve"> </w:t>
      </w:r>
      <w:hyperlink w:anchor="Q6" w:history="1">
        <w:r w:rsidR="004B6162" w:rsidRPr="00C769DD">
          <w:rPr>
            <w:rStyle w:val="Hyperlink"/>
            <w:rFonts w:ascii="Verdana" w:hAnsi="Verdana"/>
            <w:sz w:val="18"/>
            <w:szCs w:val="18"/>
            <w:lang w:val="fr-CA"/>
          </w:rPr>
          <w:t>ici pour répondre à la question </w:t>
        </w:r>
        <w:r w:rsidR="00854E6D" w:rsidRPr="00C769DD">
          <w:rPr>
            <w:rStyle w:val="Hyperlink"/>
            <w:rFonts w:ascii="Verdana" w:hAnsi="Verdana"/>
            <w:sz w:val="18"/>
            <w:szCs w:val="18"/>
            <w:lang w:val="fr-CA"/>
          </w:rPr>
          <w:t>n° </w:t>
        </w:r>
        <w:r w:rsidR="004B6162" w:rsidRPr="00C769DD">
          <w:rPr>
            <w:rStyle w:val="Hyperlink"/>
            <w:rFonts w:ascii="Verdana" w:hAnsi="Verdana"/>
            <w:sz w:val="18"/>
            <w:szCs w:val="18"/>
            <w:lang w:val="fr-CA"/>
          </w:rPr>
          <w:t>6</w:t>
        </w:r>
      </w:hyperlink>
      <w:bookmarkEnd w:id="103"/>
    </w:p>
    <w:p w14:paraId="1FE329CF" w14:textId="77777777" w:rsidR="000F418C" w:rsidRPr="00C769DD" w:rsidRDefault="00086888" w:rsidP="000F418C">
      <w:pPr>
        <w:pStyle w:val="BodyText"/>
        <w:rPr>
          <w:rFonts w:ascii="Verdana" w:hAnsi="Verdana" w:cs="Arial"/>
          <w:b/>
          <w:bCs/>
          <w:sz w:val="18"/>
          <w:szCs w:val="18"/>
          <w:lang w:val="fr-CA"/>
        </w:rPr>
      </w:pPr>
      <w:bookmarkStart w:id="104" w:name="I7"/>
      <w:bookmarkStart w:id="105" w:name="lt_pId082"/>
      <w:bookmarkEnd w:id="104"/>
      <w:r w:rsidRPr="00C769DD">
        <w:rPr>
          <w:rFonts w:ascii="Verdana" w:hAnsi="Verdana" w:cs="Arial"/>
          <w:b/>
          <w:bCs/>
          <w:sz w:val="18"/>
          <w:szCs w:val="18"/>
          <w:lang w:val="fr-CA"/>
        </w:rPr>
        <w:lastRenderedPageBreak/>
        <w:t>Budget</w:t>
      </w:r>
      <w:bookmarkEnd w:id="105"/>
    </w:p>
    <w:p w14:paraId="6FB515DC" w14:textId="11D97B39" w:rsidR="009C7BD4" w:rsidRDefault="009C7BD4" w:rsidP="00CB72A4">
      <w:pPr>
        <w:pStyle w:val="BodyText"/>
        <w:numPr>
          <w:ilvl w:val="0"/>
          <w:numId w:val="0"/>
        </w:numPr>
        <w:rPr>
          <w:rFonts w:ascii="Verdana" w:hAnsi="Verdana" w:cs="Arial"/>
          <w:i/>
          <w:iCs/>
          <w:sz w:val="18"/>
          <w:szCs w:val="18"/>
          <w:lang w:val="fr-CA"/>
        </w:rPr>
      </w:pPr>
      <w:bookmarkStart w:id="106" w:name="lt_pId083"/>
      <w:r w:rsidRPr="009C7BD4">
        <w:rPr>
          <w:rFonts w:ascii="Verdana" w:hAnsi="Verdana" w:cs="Arial"/>
          <w:i/>
          <w:iCs/>
          <w:sz w:val="18"/>
          <w:szCs w:val="18"/>
          <w:lang w:val="fr-CA"/>
        </w:rPr>
        <w:t xml:space="preserve">Sous forme de tableau et sur la base des principales activités indiquées précédemment, fournissez une estimation du budget nécessaire pour </w:t>
      </w:r>
      <w:r>
        <w:rPr>
          <w:rFonts w:ascii="Verdana" w:hAnsi="Verdana" w:cs="Arial"/>
          <w:i/>
          <w:iCs/>
          <w:sz w:val="18"/>
          <w:szCs w:val="18"/>
          <w:lang w:val="fr-CA"/>
        </w:rPr>
        <w:t>la mise en œuvre de</w:t>
      </w:r>
      <w:r w:rsidRPr="009C7BD4">
        <w:rPr>
          <w:rFonts w:ascii="Verdana" w:hAnsi="Verdana" w:cs="Arial"/>
          <w:i/>
          <w:iCs/>
          <w:sz w:val="18"/>
          <w:szCs w:val="18"/>
          <w:lang w:val="fr-CA"/>
        </w:rPr>
        <w:t xml:space="preserve"> chaque activité.</w:t>
      </w:r>
    </w:p>
    <w:p w14:paraId="68C7BF0E" w14:textId="24190A83" w:rsidR="009348F2" w:rsidRPr="00C769DD" w:rsidRDefault="004B6162" w:rsidP="00CB72A4">
      <w:pPr>
        <w:pStyle w:val="BodyText"/>
        <w:numPr>
          <w:ilvl w:val="0"/>
          <w:numId w:val="0"/>
        </w:numPr>
        <w:rPr>
          <w:rFonts w:ascii="Verdana" w:hAnsi="Verdana" w:cs="Arial"/>
          <w:i/>
          <w:iCs/>
          <w:sz w:val="18"/>
          <w:szCs w:val="18"/>
          <w:lang w:val="fr-CA"/>
        </w:rPr>
      </w:pPr>
      <w:r w:rsidRPr="00C769DD">
        <w:rPr>
          <w:rFonts w:ascii="Verdana" w:hAnsi="Verdana" w:cs="Arial"/>
          <w:i/>
          <w:iCs/>
          <w:sz w:val="18"/>
          <w:szCs w:val="18"/>
          <w:lang w:val="fr-CA"/>
        </w:rPr>
        <w:t xml:space="preserve">Si le </w:t>
      </w:r>
      <w:r w:rsidR="00F775ED" w:rsidRPr="00C769DD">
        <w:rPr>
          <w:rFonts w:ascii="Verdana" w:hAnsi="Verdana" w:cs="Arial"/>
          <w:i/>
          <w:iCs/>
          <w:sz w:val="18"/>
          <w:szCs w:val="18"/>
          <w:lang w:val="fr-CA"/>
        </w:rPr>
        <w:t>PPG</w:t>
      </w:r>
      <w:r w:rsidRPr="00C769DD">
        <w:rPr>
          <w:rFonts w:ascii="Verdana" w:hAnsi="Verdana" w:cs="Arial"/>
          <w:i/>
          <w:iCs/>
          <w:sz w:val="18"/>
          <w:szCs w:val="18"/>
          <w:lang w:val="fr-CA"/>
        </w:rPr>
        <w:t xml:space="preserve"> est approuvé, le Secrétariat du STDF travaillera avec le requérant à l'élaboration d'un budget approprié et détaillé (jusqu'à 50 000 USD) pour le </w:t>
      </w:r>
      <w:r w:rsidR="00F775ED" w:rsidRPr="00C769DD">
        <w:rPr>
          <w:rFonts w:ascii="Verdana" w:hAnsi="Verdana" w:cs="Arial"/>
          <w:i/>
          <w:iCs/>
          <w:sz w:val="18"/>
          <w:szCs w:val="18"/>
          <w:lang w:val="fr-CA"/>
        </w:rPr>
        <w:t>PPG</w:t>
      </w:r>
      <w:r w:rsidRPr="00C769DD">
        <w:rPr>
          <w:rFonts w:ascii="Verdana" w:hAnsi="Verdana" w:cs="Arial"/>
          <w:i/>
          <w:iCs/>
          <w:sz w:val="18"/>
          <w:szCs w:val="18"/>
          <w:lang w:val="fr-CA"/>
        </w:rPr>
        <w:t>, sur la base des activités envisagées. Ce budget peut inclure les dépenses suivantes:</w:t>
      </w:r>
      <w:bookmarkEnd w:id="106"/>
    </w:p>
    <w:p w14:paraId="51F95DE7" w14:textId="7CEDE3C3" w:rsidR="00A12F43" w:rsidRPr="00C769DD" w:rsidRDefault="00920396" w:rsidP="00854E6D">
      <w:pPr>
        <w:pStyle w:val="BodyText3"/>
        <w:ind w:left="1134" w:hanging="567"/>
        <w:rPr>
          <w:rFonts w:ascii="Verdana" w:hAnsi="Verdana"/>
          <w:i/>
          <w:iCs/>
          <w:sz w:val="18"/>
          <w:szCs w:val="18"/>
          <w:lang w:val="fr-CA"/>
        </w:rPr>
      </w:pPr>
      <w:bookmarkStart w:id="107" w:name="lt_pId085"/>
      <w:proofErr w:type="gramStart"/>
      <w:r w:rsidRPr="00C769DD">
        <w:rPr>
          <w:rFonts w:ascii="Verdana" w:hAnsi="Verdana"/>
          <w:i/>
          <w:iCs/>
          <w:sz w:val="18"/>
          <w:szCs w:val="18"/>
          <w:lang w:val="fr-CA"/>
        </w:rPr>
        <w:t>les</w:t>
      </w:r>
      <w:proofErr w:type="gramEnd"/>
      <w:r w:rsidRPr="00C769DD">
        <w:rPr>
          <w:rFonts w:ascii="Verdana" w:hAnsi="Verdana"/>
          <w:i/>
          <w:iCs/>
          <w:sz w:val="18"/>
          <w:szCs w:val="18"/>
          <w:lang w:val="fr-CA"/>
        </w:rPr>
        <w:t xml:space="preserve"> </w:t>
      </w:r>
      <w:r w:rsidR="004B6162" w:rsidRPr="00C769DD">
        <w:rPr>
          <w:rFonts w:ascii="Verdana" w:hAnsi="Verdana"/>
          <w:i/>
          <w:iCs/>
          <w:sz w:val="18"/>
          <w:szCs w:val="18"/>
          <w:lang w:val="fr-CA"/>
        </w:rPr>
        <w:t>honoraires des consultants internationaux</w:t>
      </w:r>
      <w:bookmarkEnd w:id="107"/>
    </w:p>
    <w:p w14:paraId="669458F5" w14:textId="53AE5AC0" w:rsidR="00A12F43" w:rsidRPr="00C769DD" w:rsidRDefault="00920396" w:rsidP="00854E6D">
      <w:pPr>
        <w:pStyle w:val="BodyText3"/>
        <w:spacing w:before="100" w:beforeAutospacing="1" w:after="100" w:afterAutospacing="1"/>
        <w:ind w:left="1134" w:hanging="547"/>
        <w:rPr>
          <w:rFonts w:ascii="Verdana" w:hAnsi="Verdana"/>
          <w:i/>
          <w:iCs/>
          <w:sz w:val="18"/>
          <w:szCs w:val="18"/>
          <w:lang w:val="fr-CA"/>
        </w:rPr>
      </w:pPr>
      <w:bookmarkStart w:id="108" w:name="lt_pId086"/>
      <w:proofErr w:type="gramStart"/>
      <w:r w:rsidRPr="00C769DD">
        <w:rPr>
          <w:rFonts w:ascii="Verdana" w:hAnsi="Verdana"/>
          <w:i/>
          <w:iCs/>
          <w:sz w:val="18"/>
          <w:szCs w:val="18"/>
          <w:lang w:val="fr-CA"/>
        </w:rPr>
        <w:t>une</w:t>
      </w:r>
      <w:proofErr w:type="gramEnd"/>
      <w:r w:rsidRPr="00C769DD">
        <w:rPr>
          <w:rFonts w:ascii="Verdana" w:hAnsi="Verdana"/>
          <w:i/>
          <w:iCs/>
          <w:sz w:val="18"/>
          <w:szCs w:val="18"/>
          <w:lang w:val="fr-CA"/>
        </w:rPr>
        <w:t xml:space="preserve"> </w:t>
      </w:r>
      <w:r w:rsidR="004B6162" w:rsidRPr="00C769DD">
        <w:rPr>
          <w:rFonts w:ascii="Verdana" w:hAnsi="Verdana"/>
          <w:i/>
          <w:iCs/>
          <w:sz w:val="18"/>
          <w:szCs w:val="18"/>
          <w:lang w:val="fr-CA"/>
        </w:rPr>
        <w:t>autre expertise technique nécessaire</w:t>
      </w:r>
      <w:bookmarkEnd w:id="108"/>
    </w:p>
    <w:p w14:paraId="64259A60" w14:textId="144BA1A4" w:rsidR="00A12F43" w:rsidRPr="00C769DD" w:rsidRDefault="00920396" w:rsidP="00854E6D">
      <w:pPr>
        <w:pStyle w:val="BodyText3"/>
        <w:spacing w:before="100" w:beforeAutospacing="1" w:after="100" w:afterAutospacing="1"/>
        <w:ind w:left="1134" w:hanging="547"/>
        <w:rPr>
          <w:rFonts w:ascii="Verdana" w:hAnsi="Verdana"/>
          <w:i/>
          <w:iCs/>
          <w:sz w:val="18"/>
          <w:szCs w:val="18"/>
          <w:lang w:val="fr-CA"/>
        </w:rPr>
      </w:pPr>
      <w:bookmarkStart w:id="109" w:name="lt_pId087"/>
      <w:proofErr w:type="gramStart"/>
      <w:r w:rsidRPr="00C769DD">
        <w:rPr>
          <w:rFonts w:ascii="Verdana" w:hAnsi="Verdana"/>
          <w:i/>
          <w:iCs/>
          <w:sz w:val="18"/>
          <w:szCs w:val="18"/>
          <w:lang w:val="fr-CA"/>
        </w:rPr>
        <w:t>les</w:t>
      </w:r>
      <w:proofErr w:type="gramEnd"/>
      <w:r w:rsidRPr="00C769DD">
        <w:rPr>
          <w:rFonts w:ascii="Verdana" w:hAnsi="Verdana"/>
          <w:i/>
          <w:iCs/>
          <w:sz w:val="18"/>
          <w:szCs w:val="18"/>
          <w:lang w:val="fr-CA"/>
        </w:rPr>
        <w:t xml:space="preserve"> f</w:t>
      </w:r>
      <w:r w:rsidR="004B6162" w:rsidRPr="00C769DD">
        <w:rPr>
          <w:rFonts w:ascii="Verdana" w:hAnsi="Verdana"/>
          <w:i/>
          <w:iCs/>
          <w:sz w:val="18"/>
          <w:szCs w:val="18"/>
          <w:lang w:val="fr-CA"/>
        </w:rPr>
        <w:t>rais de déplacement et indemnités journalières de subsistance (</w:t>
      </w:r>
      <w:hyperlink r:id="rId15" w:history="1">
        <w:r w:rsidR="004B6162" w:rsidRPr="00C769DD">
          <w:rPr>
            <w:rStyle w:val="Hyperlink"/>
            <w:rFonts w:ascii="Verdana" w:hAnsi="Verdana"/>
            <w:sz w:val="18"/>
            <w:szCs w:val="18"/>
            <w:lang w:val="fr-CA"/>
          </w:rPr>
          <w:t>aux taux appliqués par les Nations Unies</w:t>
        </w:r>
      </w:hyperlink>
      <w:r w:rsidR="004B6162" w:rsidRPr="00C769DD">
        <w:rPr>
          <w:rFonts w:ascii="Verdana" w:hAnsi="Verdana"/>
          <w:i/>
          <w:iCs/>
          <w:sz w:val="18"/>
          <w:szCs w:val="18"/>
          <w:lang w:val="fr-CA"/>
        </w:rPr>
        <w:t>) des spécialistes/consultants internationaux/nationaux</w:t>
      </w:r>
      <w:bookmarkEnd w:id="109"/>
    </w:p>
    <w:p w14:paraId="11A039E2" w14:textId="0089551B" w:rsidR="005F3ED7" w:rsidRPr="00C769DD" w:rsidRDefault="00920396" w:rsidP="00854E6D">
      <w:pPr>
        <w:pStyle w:val="BodyText3"/>
        <w:spacing w:before="100" w:beforeAutospacing="1" w:after="100" w:afterAutospacing="1"/>
        <w:ind w:left="1134" w:hanging="547"/>
        <w:rPr>
          <w:rFonts w:ascii="Verdana" w:hAnsi="Verdana"/>
          <w:i/>
          <w:iCs/>
          <w:sz w:val="18"/>
          <w:szCs w:val="18"/>
          <w:lang w:val="fr-CA"/>
        </w:rPr>
      </w:pPr>
      <w:bookmarkStart w:id="110" w:name="lt_pId088"/>
      <w:proofErr w:type="gramStart"/>
      <w:r w:rsidRPr="00C769DD">
        <w:rPr>
          <w:rFonts w:ascii="Verdana" w:hAnsi="Verdana"/>
          <w:i/>
          <w:iCs/>
          <w:sz w:val="18"/>
          <w:szCs w:val="18"/>
          <w:lang w:val="fr-CA"/>
        </w:rPr>
        <w:t>les</w:t>
      </w:r>
      <w:proofErr w:type="gramEnd"/>
      <w:r w:rsidRPr="00C769DD">
        <w:rPr>
          <w:rFonts w:ascii="Verdana" w:hAnsi="Verdana"/>
          <w:i/>
          <w:iCs/>
          <w:sz w:val="18"/>
          <w:szCs w:val="18"/>
          <w:lang w:val="fr-CA"/>
        </w:rPr>
        <w:t xml:space="preserve"> </w:t>
      </w:r>
      <w:r w:rsidR="004B6162" w:rsidRPr="00C769DD">
        <w:rPr>
          <w:rFonts w:ascii="Verdana" w:hAnsi="Verdana"/>
          <w:i/>
          <w:iCs/>
          <w:sz w:val="18"/>
          <w:szCs w:val="18"/>
          <w:lang w:val="fr-CA"/>
        </w:rPr>
        <w:t>réunions ou ateliers des parties prenantes</w:t>
      </w:r>
      <w:bookmarkEnd w:id="110"/>
    </w:p>
    <w:p w14:paraId="4AD940E2" w14:textId="65F1EA92" w:rsidR="00844B0A" w:rsidRPr="00C769DD" w:rsidRDefault="004B6162" w:rsidP="00854E6D">
      <w:pPr>
        <w:pStyle w:val="BodyText3"/>
        <w:spacing w:before="100" w:beforeAutospacing="1" w:after="100" w:afterAutospacing="1"/>
        <w:ind w:left="1134" w:hanging="547"/>
        <w:rPr>
          <w:rFonts w:ascii="Verdana" w:hAnsi="Verdana"/>
          <w:i/>
          <w:iCs/>
          <w:sz w:val="18"/>
          <w:szCs w:val="18"/>
          <w:lang w:val="fr-CA"/>
        </w:rPr>
      </w:pPr>
      <w:bookmarkStart w:id="111" w:name="lt_pId089"/>
      <w:proofErr w:type="gramStart"/>
      <w:r w:rsidRPr="00C769DD">
        <w:rPr>
          <w:rFonts w:ascii="Verdana" w:hAnsi="Verdana"/>
          <w:i/>
          <w:iCs/>
          <w:sz w:val="18"/>
          <w:szCs w:val="18"/>
          <w:lang w:val="fr-CA"/>
        </w:rPr>
        <w:t>le</w:t>
      </w:r>
      <w:proofErr w:type="gramEnd"/>
      <w:r w:rsidRPr="00C769DD">
        <w:rPr>
          <w:rFonts w:ascii="Verdana" w:hAnsi="Verdana"/>
          <w:i/>
          <w:iCs/>
          <w:sz w:val="18"/>
          <w:szCs w:val="18"/>
          <w:lang w:val="fr-CA"/>
        </w:rPr>
        <w:t xml:space="preserve"> petit matériel (pouvant inclure le matériel informatique, de laboratoire ou autre matériel nécessaires pour réaliser les produits spécifiques du </w:t>
      </w:r>
      <w:r w:rsidR="00F775ED" w:rsidRPr="00C769DD">
        <w:rPr>
          <w:rFonts w:ascii="Verdana" w:hAnsi="Verdana"/>
          <w:i/>
          <w:iCs/>
          <w:sz w:val="18"/>
          <w:szCs w:val="18"/>
          <w:lang w:val="fr-CA"/>
        </w:rPr>
        <w:t>PPG</w:t>
      </w:r>
      <w:r w:rsidRPr="00C769DD">
        <w:rPr>
          <w:rFonts w:ascii="Verdana" w:hAnsi="Verdana"/>
          <w:i/>
          <w:iCs/>
          <w:sz w:val="18"/>
          <w:szCs w:val="18"/>
          <w:lang w:val="fr-CA"/>
        </w:rPr>
        <w:t xml:space="preserve"> (sans dépasser 10% de la contribution totale du STDF)</w:t>
      </w:r>
      <w:bookmarkEnd w:id="111"/>
    </w:p>
    <w:p w14:paraId="0B9AF745" w14:textId="4C8DFB2D" w:rsidR="00274A54" w:rsidRPr="00C769DD" w:rsidRDefault="00920396" w:rsidP="00854E6D">
      <w:pPr>
        <w:pStyle w:val="BodyText3"/>
        <w:spacing w:before="100" w:beforeAutospacing="1"/>
        <w:ind w:left="1134" w:hanging="547"/>
        <w:rPr>
          <w:rFonts w:ascii="Verdana" w:hAnsi="Verdana"/>
          <w:i/>
          <w:iCs/>
          <w:sz w:val="18"/>
          <w:szCs w:val="18"/>
          <w:lang w:val="fr-CA"/>
        </w:rPr>
      </w:pPr>
      <w:bookmarkStart w:id="112" w:name="lt_pId090"/>
      <w:proofErr w:type="gramStart"/>
      <w:r w:rsidRPr="00C769DD">
        <w:rPr>
          <w:rFonts w:ascii="Verdana" w:hAnsi="Verdana"/>
          <w:i/>
          <w:iCs/>
          <w:sz w:val="18"/>
          <w:szCs w:val="18"/>
          <w:lang w:val="fr-CA"/>
        </w:rPr>
        <w:t>les</w:t>
      </w:r>
      <w:proofErr w:type="gramEnd"/>
      <w:r w:rsidRPr="00C769DD">
        <w:rPr>
          <w:rFonts w:ascii="Verdana" w:hAnsi="Verdana"/>
          <w:i/>
          <w:iCs/>
          <w:sz w:val="18"/>
          <w:szCs w:val="18"/>
          <w:lang w:val="fr-CA"/>
        </w:rPr>
        <w:t xml:space="preserve"> </w:t>
      </w:r>
      <w:r w:rsidR="004B6162" w:rsidRPr="00C769DD">
        <w:rPr>
          <w:rFonts w:ascii="Verdana" w:hAnsi="Verdana"/>
          <w:i/>
          <w:iCs/>
          <w:sz w:val="18"/>
          <w:szCs w:val="18"/>
          <w:lang w:val="fr-CA"/>
        </w:rPr>
        <w:t>autres dépenses générales de fonctionnement (à payer sur la base des dépenses réelles encourues, sur présentation des reçus et des factures).</w:t>
      </w:r>
      <w:bookmarkEnd w:id="112"/>
    </w:p>
    <w:p w14:paraId="530CCB63" w14:textId="1D168BBC" w:rsidR="00224B57" w:rsidRPr="00C769DD" w:rsidRDefault="004B6162" w:rsidP="001D5415">
      <w:pPr>
        <w:spacing w:after="240"/>
        <w:rPr>
          <w:rFonts w:ascii="Verdana" w:hAnsi="Verdana" w:cs="Arial"/>
          <w:bCs/>
          <w:i/>
          <w:iCs/>
          <w:color w:val="000000" w:themeColor="text1"/>
          <w:sz w:val="18"/>
          <w:szCs w:val="18"/>
          <w:lang w:val="fr-CA"/>
        </w:rPr>
      </w:pPr>
      <w:bookmarkStart w:id="113" w:name="lt_pId091"/>
      <w:r w:rsidRPr="00C769DD">
        <w:rPr>
          <w:rFonts w:ascii="Verdana" w:hAnsi="Verdana" w:cs="Arial"/>
          <w:bCs/>
          <w:i/>
          <w:iCs/>
          <w:color w:val="000000" w:themeColor="text1"/>
          <w:sz w:val="18"/>
          <w:szCs w:val="18"/>
          <w:lang w:val="fr-CA"/>
        </w:rPr>
        <w:t>Le STDF ne finance pas:</w:t>
      </w:r>
      <w:bookmarkEnd w:id="113"/>
    </w:p>
    <w:p w14:paraId="2CE36D15" w14:textId="596E31A9" w:rsidR="00224B57" w:rsidRPr="00C769DD" w:rsidRDefault="004B6162" w:rsidP="00854E6D">
      <w:pPr>
        <w:pStyle w:val="BodyText3"/>
        <w:spacing w:before="100" w:beforeAutospacing="1"/>
        <w:ind w:left="1134" w:hanging="547"/>
        <w:rPr>
          <w:rFonts w:ascii="Verdana" w:hAnsi="Verdana"/>
          <w:i/>
          <w:iCs/>
          <w:sz w:val="18"/>
          <w:szCs w:val="18"/>
          <w:lang w:val="fr-CA"/>
        </w:rPr>
      </w:pPr>
      <w:bookmarkStart w:id="114" w:name="lt_pId092"/>
      <w:proofErr w:type="gramStart"/>
      <w:r w:rsidRPr="00C769DD">
        <w:rPr>
          <w:rFonts w:ascii="Verdana" w:hAnsi="Verdana"/>
          <w:i/>
          <w:iCs/>
          <w:sz w:val="18"/>
          <w:szCs w:val="18"/>
          <w:lang w:val="fr-CA"/>
        </w:rPr>
        <w:t>les</w:t>
      </w:r>
      <w:proofErr w:type="gramEnd"/>
      <w:r w:rsidRPr="00C769DD">
        <w:rPr>
          <w:rFonts w:ascii="Verdana" w:hAnsi="Verdana"/>
          <w:i/>
          <w:iCs/>
          <w:sz w:val="18"/>
          <w:szCs w:val="18"/>
          <w:lang w:val="fr-CA"/>
        </w:rPr>
        <w:t xml:space="preserve"> bâtiments, véhicules ou gros matériels d</w:t>
      </w:r>
      <w:r w:rsidR="004778FD" w:rsidRPr="00C769DD">
        <w:rPr>
          <w:rFonts w:ascii="Verdana" w:hAnsi="Verdana"/>
          <w:i/>
          <w:iCs/>
          <w:sz w:val="18"/>
          <w:szCs w:val="18"/>
          <w:lang w:val="fr-CA"/>
        </w:rPr>
        <w:t>'</w:t>
      </w:r>
      <w:r w:rsidRPr="00C769DD">
        <w:rPr>
          <w:rFonts w:ascii="Verdana" w:hAnsi="Verdana"/>
          <w:i/>
          <w:iCs/>
          <w:sz w:val="18"/>
          <w:szCs w:val="18"/>
          <w:lang w:val="fr-CA"/>
        </w:rPr>
        <w:t>équipement, à l</w:t>
      </w:r>
      <w:r w:rsidR="004778FD" w:rsidRPr="00C769DD">
        <w:rPr>
          <w:rFonts w:ascii="Verdana" w:hAnsi="Verdana"/>
          <w:i/>
          <w:iCs/>
          <w:sz w:val="18"/>
          <w:szCs w:val="18"/>
          <w:lang w:val="fr-CA"/>
        </w:rPr>
        <w:t>'</w:t>
      </w:r>
      <w:r w:rsidRPr="00C769DD">
        <w:rPr>
          <w:rFonts w:ascii="Verdana" w:hAnsi="Verdana"/>
          <w:i/>
          <w:iCs/>
          <w:sz w:val="18"/>
          <w:szCs w:val="18"/>
          <w:lang w:val="fr-CA"/>
        </w:rPr>
        <w:t xml:space="preserve">exception du matériel informatique, du matériel de laboratoire et du petit matériel nécessaires pour réaliser les produits spécifiques du </w:t>
      </w:r>
      <w:r w:rsidR="00F775ED" w:rsidRPr="00C769DD">
        <w:rPr>
          <w:rFonts w:ascii="Verdana" w:hAnsi="Verdana"/>
          <w:i/>
          <w:iCs/>
          <w:sz w:val="18"/>
          <w:szCs w:val="18"/>
          <w:lang w:val="fr-CA"/>
        </w:rPr>
        <w:t>PPG</w:t>
      </w:r>
      <w:r w:rsidRPr="00C769DD">
        <w:rPr>
          <w:rFonts w:ascii="Verdana" w:hAnsi="Verdana"/>
          <w:i/>
          <w:iCs/>
          <w:sz w:val="18"/>
          <w:szCs w:val="18"/>
          <w:lang w:val="fr-CA"/>
        </w:rPr>
        <w:t xml:space="preserve"> (voir le point v) plus haut).</w:t>
      </w:r>
      <w:bookmarkEnd w:id="114"/>
    </w:p>
    <w:p w14:paraId="2BDC897C" w14:textId="6C068176" w:rsidR="00224B57" w:rsidRPr="00C769DD" w:rsidRDefault="004B6162" w:rsidP="00854E6D">
      <w:pPr>
        <w:pStyle w:val="BodyText3"/>
        <w:spacing w:before="100" w:beforeAutospacing="1"/>
        <w:ind w:left="1134" w:hanging="547"/>
        <w:rPr>
          <w:rFonts w:ascii="Verdana" w:hAnsi="Verdana"/>
          <w:i/>
          <w:iCs/>
          <w:sz w:val="18"/>
          <w:szCs w:val="18"/>
          <w:lang w:val="fr-CA"/>
        </w:rPr>
      </w:pPr>
      <w:bookmarkStart w:id="115" w:name="lt_pId093"/>
      <w:proofErr w:type="gramStart"/>
      <w:r w:rsidRPr="00C769DD">
        <w:rPr>
          <w:rFonts w:ascii="Verdana" w:hAnsi="Verdana"/>
          <w:i/>
          <w:iCs/>
          <w:sz w:val="18"/>
          <w:szCs w:val="18"/>
          <w:lang w:val="fr-CA"/>
        </w:rPr>
        <w:t>les</w:t>
      </w:r>
      <w:proofErr w:type="gramEnd"/>
      <w:r w:rsidRPr="00C769DD">
        <w:rPr>
          <w:rFonts w:ascii="Verdana" w:hAnsi="Verdana"/>
          <w:i/>
          <w:iCs/>
          <w:sz w:val="18"/>
          <w:szCs w:val="18"/>
          <w:lang w:val="fr-CA"/>
        </w:rPr>
        <w:t xml:space="preserve"> laboratoires.</w:t>
      </w:r>
      <w:r w:rsidR="00E30BA2" w:rsidRPr="00C769DD">
        <w:rPr>
          <w:rFonts w:ascii="Verdana" w:hAnsi="Verdana"/>
          <w:i/>
          <w:iCs/>
          <w:sz w:val="18"/>
          <w:szCs w:val="18"/>
          <w:lang w:val="fr-CA"/>
        </w:rPr>
        <w:t xml:space="preserve"> Le STDF n</w:t>
      </w:r>
      <w:r w:rsidR="004778FD" w:rsidRPr="00C769DD">
        <w:rPr>
          <w:rFonts w:ascii="Verdana" w:hAnsi="Verdana"/>
          <w:i/>
          <w:iCs/>
          <w:sz w:val="18"/>
          <w:szCs w:val="18"/>
          <w:lang w:val="fr-CA"/>
        </w:rPr>
        <w:t>'</w:t>
      </w:r>
      <w:r w:rsidR="00E30BA2" w:rsidRPr="00C769DD">
        <w:rPr>
          <w:rFonts w:ascii="Verdana" w:hAnsi="Verdana"/>
          <w:i/>
          <w:iCs/>
          <w:sz w:val="18"/>
          <w:szCs w:val="18"/>
          <w:lang w:val="fr-CA"/>
        </w:rPr>
        <w:t>envisagera que le financement de l</w:t>
      </w:r>
      <w:r w:rsidR="004778FD" w:rsidRPr="00C769DD">
        <w:rPr>
          <w:rFonts w:ascii="Verdana" w:hAnsi="Verdana"/>
          <w:i/>
          <w:iCs/>
          <w:sz w:val="18"/>
          <w:szCs w:val="18"/>
          <w:lang w:val="fr-CA"/>
        </w:rPr>
        <w:t>'</w:t>
      </w:r>
      <w:r w:rsidR="00E30BA2" w:rsidRPr="00C769DD">
        <w:rPr>
          <w:rFonts w:ascii="Verdana" w:hAnsi="Verdana"/>
          <w:i/>
          <w:iCs/>
          <w:sz w:val="18"/>
          <w:szCs w:val="18"/>
          <w:lang w:val="fr-CA"/>
        </w:rPr>
        <w:t xml:space="preserve">équipement indispensable pour moderniser la capacité des laboratoires existant déjà en vue de réaliser les produits spécifiques du </w:t>
      </w:r>
      <w:r w:rsidR="00F775ED" w:rsidRPr="00C769DD">
        <w:rPr>
          <w:rFonts w:ascii="Verdana" w:hAnsi="Verdana"/>
          <w:i/>
          <w:iCs/>
          <w:sz w:val="18"/>
          <w:szCs w:val="18"/>
          <w:lang w:val="fr-CA"/>
        </w:rPr>
        <w:t>PPG</w:t>
      </w:r>
      <w:r w:rsidR="00E30BA2" w:rsidRPr="00C769DD">
        <w:rPr>
          <w:rFonts w:ascii="Verdana" w:hAnsi="Verdana"/>
          <w:i/>
          <w:iCs/>
          <w:sz w:val="18"/>
          <w:szCs w:val="18"/>
          <w:lang w:val="fr-CA"/>
        </w:rPr>
        <w:t>.</w:t>
      </w:r>
      <w:r w:rsidRPr="00C769DD">
        <w:rPr>
          <w:rFonts w:ascii="Verdana" w:hAnsi="Verdana"/>
          <w:i/>
          <w:iCs/>
          <w:sz w:val="18"/>
          <w:szCs w:val="18"/>
          <w:lang w:val="fr-CA"/>
        </w:rPr>
        <w:t xml:space="preserve"> </w:t>
      </w:r>
      <w:r w:rsidR="00E30BA2" w:rsidRPr="00C769DD">
        <w:rPr>
          <w:rFonts w:ascii="Verdana" w:hAnsi="Verdana"/>
          <w:i/>
          <w:iCs/>
          <w:sz w:val="18"/>
          <w:szCs w:val="18"/>
          <w:lang w:val="fr-CA"/>
        </w:rPr>
        <w:t xml:space="preserve">Les demandes de </w:t>
      </w:r>
      <w:r w:rsidR="00F775ED" w:rsidRPr="00C769DD">
        <w:rPr>
          <w:rFonts w:ascii="Verdana" w:hAnsi="Verdana"/>
          <w:i/>
          <w:iCs/>
          <w:sz w:val="18"/>
          <w:szCs w:val="18"/>
          <w:lang w:val="fr-CA"/>
        </w:rPr>
        <w:t>PPG</w:t>
      </w:r>
      <w:r w:rsidR="00E30BA2" w:rsidRPr="00C769DD">
        <w:rPr>
          <w:rFonts w:ascii="Verdana" w:hAnsi="Verdana"/>
          <w:i/>
          <w:iCs/>
          <w:sz w:val="18"/>
          <w:szCs w:val="18"/>
          <w:lang w:val="fr-CA"/>
        </w:rPr>
        <w:t xml:space="preserve"> incluant l</w:t>
      </w:r>
      <w:r w:rsidR="004778FD" w:rsidRPr="00C769DD">
        <w:rPr>
          <w:rFonts w:ascii="Verdana" w:hAnsi="Verdana"/>
          <w:i/>
          <w:iCs/>
          <w:sz w:val="18"/>
          <w:szCs w:val="18"/>
          <w:lang w:val="fr-CA"/>
        </w:rPr>
        <w:t>'</w:t>
      </w:r>
      <w:r w:rsidR="00E30BA2" w:rsidRPr="00C769DD">
        <w:rPr>
          <w:rFonts w:ascii="Verdana" w:hAnsi="Verdana"/>
          <w:i/>
          <w:iCs/>
          <w:sz w:val="18"/>
          <w:szCs w:val="18"/>
          <w:lang w:val="fr-CA"/>
        </w:rPr>
        <w:t>achat de matériel de laboratoire doivent expliquer les facteurs qui ont été pris en considération compte tenu de la capacité actuelle des laboratoires dans le pays ou la région et de la présence de personnel qualifié capable d</w:t>
      </w:r>
      <w:r w:rsidR="004778FD" w:rsidRPr="00C769DD">
        <w:rPr>
          <w:rFonts w:ascii="Verdana" w:hAnsi="Verdana"/>
          <w:i/>
          <w:iCs/>
          <w:sz w:val="18"/>
          <w:szCs w:val="18"/>
          <w:lang w:val="fr-CA"/>
        </w:rPr>
        <w:t>'</w:t>
      </w:r>
      <w:r w:rsidR="00E30BA2" w:rsidRPr="00C769DD">
        <w:rPr>
          <w:rFonts w:ascii="Verdana" w:hAnsi="Verdana"/>
          <w:i/>
          <w:iCs/>
          <w:sz w:val="18"/>
          <w:szCs w:val="18"/>
          <w:lang w:val="fr-CA"/>
        </w:rPr>
        <w:t>utiliser le nouveau matériel.</w:t>
      </w:r>
      <w:bookmarkEnd w:id="115"/>
    </w:p>
    <w:p w14:paraId="46931F21" w14:textId="67279498" w:rsidR="00224B57" w:rsidRPr="00C769DD" w:rsidRDefault="00E30BA2" w:rsidP="00854E6D">
      <w:pPr>
        <w:pStyle w:val="BodyText3"/>
        <w:spacing w:before="100" w:beforeAutospacing="1"/>
        <w:ind w:left="1134" w:hanging="547"/>
        <w:rPr>
          <w:rFonts w:ascii="Verdana" w:hAnsi="Verdana"/>
          <w:i/>
          <w:iCs/>
          <w:sz w:val="18"/>
          <w:szCs w:val="18"/>
          <w:lang w:val="fr-CA"/>
        </w:rPr>
      </w:pPr>
      <w:bookmarkStart w:id="116" w:name="lt_pId096"/>
      <w:proofErr w:type="gramStart"/>
      <w:r w:rsidRPr="00C769DD">
        <w:rPr>
          <w:rFonts w:ascii="Verdana" w:hAnsi="Verdana"/>
          <w:i/>
          <w:iCs/>
          <w:sz w:val="18"/>
          <w:szCs w:val="18"/>
          <w:lang w:val="fr-CA"/>
        </w:rPr>
        <w:t>la</w:t>
      </w:r>
      <w:proofErr w:type="gramEnd"/>
      <w:r w:rsidRPr="00C769DD">
        <w:rPr>
          <w:rFonts w:ascii="Verdana" w:hAnsi="Verdana"/>
          <w:i/>
          <w:iCs/>
          <w:sz w:val="18"/>
          <w:szCs w:val="18"/>
          <w:lang w:val="fr-CA"/>
        </w:rPr>
        <w:t xml:space="preserve"> recherche scientifique fondamentale.</w:t>
      </w:r>
      <w:bookmarkEnd w:id="116"/>
    </w:p>
    <w:p w14:paraId="151E20F7" w14:textId="640D27BE" w:rsidR="00224B57" w:rsidRPr="00C769DD" w:rsidRDefault="00E30BA2" w:rsidP="00854E6D">
      <w:pPr>
        <w:pStyle w:val="BodyText3"/>
        <w:spacing w:before="100" w:beforeAutospacing="1"/>
        <w:ind w:left="1134" w:hanging="547"/>
        <w:rPr>
          <w:rFonts w:ascii="Verdana" w:hAnsi="Verdana"/>
          <w:i/>
          <w:iCs/>
          <w:sz w:val="18"/>
          <w:szCs w:val="18"/>
          <w:lang w:val="fr-CA"/>
        </w:rPr>
      </w:pPr>
      <w:bookmarkStart w:id="117" w:name="lt_pId097"/>
      <w:proofErr w:type="gramStart"/>
      <w:r w:rsidRPr="00C769DD">
        <w:rPr>
          <w:rFonts w:ascii="Verdana" w:hAnsi="Verdana"/>
          <w:i/>
          <w:iCs/>
          <w:sz w:val="18"/>
          <w:szCs w:val="18"/>
          <w:lang w:val="fr-CA"/>
        </w:rPr>
        <w:t>les</w:t>
      </w:r>
      <w:proofErr w:type="gramEnd"/>
      <w:r w:rsidRPr="00C769DD">
        <w:rPr>
          <w:rFonts w:ascii="Verdana" w:hAnsi="Verdana"/>
          <w:i/>
          <w:iCs/>
          <w:sz w:val="18"/>
          <w:szCs w:val="18"/>
          <w:lang w:val="fr-CA"/>
        </w:rPr>
        <w:t xml:space="preserve"> salaires du personnel permanent.</w:t>
      </w:r>
      <w:bookmarkEnd w:id="117"/>
    </w:p>
    <w:p w14:paraId="3FE34D64" w14:textId="0B54F6B1" w:rsidR="00224B57" w:rsidRPr="00C769DD" w:rsidRDefault="009C7BD4" w:rsidP="00E80187">
      <w:pPr>
        <w:rPr>
          <w:rFonts w:ascii="Verdana" w:hAnsi="Verdana" w:cs="Arial"/>
          <w:bCs/>
          <w:i/>
          <w:iCs/>
          <w:color w:val="000000" w:themeColor="text1"/>
          <w:sz w:val="18"/>
          <w:szCs w:val="18"/>
          <w:lang w:val="fr-CA"/>
        </w:rPr>
      </w:pPr>
      <w:r w:rsidRPr="00027A5C">
        <w:rPr>
          <w:rFonts w:ascii="Verdana" w:hAnsi="Verdana" w:cs="Calibri"/>
          <w:sz w:val="18"/>
          <w:szCs w:val="18"/>
          <w:lang w:val="fr-CH"/>
        </w:rPr>
        <w:t xml:space="preserve">» </w:t>
      </w:r>
      <w:r w:rsidRPr="00C769DD">
        <w:rPr>
          <w:rFonts w:ascii="Verdana" w:hAnsi="Verdana"/>
          <w:sz w:val="18"/>
          <w:szCs w:val="18"/>
          <w:lang w:val="fr-CA"/>
        </w:rPr>
        <w:t xml:space="preserve">Cliquer </w:t>
      </w:r>
      <w:hyperlink w:anchor="Q7" w:history="1">
        <w:r w:rsidRPr="00C769DD">
          <w:rPr>
            <w:rStyle w:val="Hyperlink"/>
            <w:rFonts w:ascii="Verdana" w:hAnsi="Verdana"/>
            <w:sz w:val="18"/>
            <w:szCs w:val="18"/>
            <w:lang w:val="fr-CA"/>
          </w:rPr>
          <w:t>ici pour répondre à la question n° </w:t>
        </w:r>
        <w:r>
          <w:rPr>
            <w:rStyle w:val="Hyperlink"/>
            <w:rFonts w:ascii="Verdana" w:hAnsi="Verdana"/>
            <w:sz w:val="18"/>
            <w:szCs w:val="18"/>
            <w:lang w:val="fr-CA"/>
          </w:rPr>
          <w:t>7</w:t>
        </w:r>
      </w:hyperlink>
    </w:p>
    <w:p w14:paraId="0E1CCEDF" w14:textId="77777777" w:rsidR="00411C2E" w:rsidRPr="00C769DD" w:rsidRDefault="00411C2E" w:rsidP="00E80187">
      <w:pPr>
        <w:rPr>
          <w:rFonts w:ascii="Verdana" w:hAnsi="Verdana" w:cs="Arial"/>
          <w:b/>
          <w:i/>
          <w:iCs/>
          <w:sz w:val="18"/>
          <w:szCs w:val="18"/>
          <w:lang w:val="fr-CA"/>
        </w:rPr>
      </w:pPr>
    </w:p>
    <w:p w14:paraId="0238F6D0" w14:textId="77777777" w:rsidR="00C5002C" w:rsidRPr="00C769DD" w:rsidRDefault="00086888" w:rsidP="00C5002C">
      <w:pPr>
        <w:pStyle w:val="BodyText"/>
        <w:numPr>
          <w:ilvl w:val="0"/>
          <w:numId w:val="0"/>
        </w:numPr>
        <w:spacing w:after="0"/>
        <w:rPr>
          <w:rFonts w:ascii="Verdana" w:hAnsi="Verdana" w:cs="Arial"/>
          <w:sz w:val="18"/>
          <w:szCs w:val="18"/>
          <w:lang w:val="fr-CA"/>
        </w:rPr>
      </w:pPr>
      <w:r w:rsidRPr="00C769DD">
        <w:rPr>
          <w:rFonts w:ascii="Verdana" w:hAnsi="Verdana"/>
          <w:noProof/>
          <w:sz w:val="18"/>
          <w:szCs w:val="18"/>
          <w:lang w:val="fr-CA"/>
        </w:rPr>
        <mc:AlternateContent>
          <mc:Choice Requires="wps">
            <w:drawing>
              <wp:anchor distT="0" distB="0" distL="114300" distR="114300" simplePos="0" relativeHeight="251658240" behindDoc="0" locked="0" layoutInCell="1" allowOverlap="1" wp14:anchorId="3F80479D" wp14:editId="374837B7">
                <wp:simplePos x="0" y="0"/>
                <wp:positionH relativeFrom="column">
                  <wp:posOffset>-62865</wp:posOffset>
                </wp:positionH>
                <wp:positionV relativeFrom="paragraph">
                  <wp:posOffset>31114</wp:posOffset>
                </wp:positionV>
                <wp:extent cx="60579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id="Line 3" o:spid="_x0000_s1025" style="mso-height-percent:0;mso-height-relative:page;mso-width-percent:0;mso-width-relative:page;mso-wrap-distance-bottom:0;mso-wrap-distance-left:9pt;mso-wrap-distance-right:9pt;mso-wrap-distance-top:0;mso-wrap-style:square;position:absolute;visibility:visible;z-index:251659264" from="-4.95pt,2.45pt" to="472.05pt,2.45pt"/>
            </w:pict>
          </mc:Fallback>
        </mc:AlternateContent>
      </w:r>
    </w:p>
    <w:p w14:paraId="5E614D12" w14:textId="77777777" w:rsidR="00435048" w:rsidRPr="00C769DD" w:rsidRDefault="00435048">
      <w:pPr>
        <w:rPr>
          <w:rFonts w:ascii="Verdana" w:hAnsi="Verdana" w:cs="Arial"/>
          <w:sz w:val="18"/>
          <w:szCs w:val="18"/>
          <w:lang w:val="fr-CA"/>
        </w:rPr>
      </w:pPr>
    </w:p>
    <w:p w14:paraId="3846945A" w14:textId="77777777" w:rsidR="00897F24" w:rsidRPr="00C769DD" w:rsidRDefault="00897F24">
      <w:pPr>
        <w:tabs>
          <w:tab w:val="clear" w:pos="720"/>
        </w:tabs>
        <w:jc w:val="left"/>
        <w:rPr>
          <w:rFonts w:ascii="Verdana" w:hAnsi="Verdana" w:cs="Arial"/>
          <w:sz w:val="18"/>
          <w:szCs w:val="18"/>
          <w:lang w:val="fr-CA"/>
        </w:rPr>
        <w:sectPr w:rsidR="00897F24" w:rsidRPr="00C769DD" w:rsidSect="00F775ED">
          <w:footerReference w:type="even" r:id="rId16"/>
          <w:footerReference w:type="default" r:id="rId17"/>
          <w:headerReference w:type="first" r:id="rId18"/>
          <w:footerReference w:type="first" r:id="rId19"/>
          <w:pgSz w:w="11906" w:h="16838" w:code="9"/>
          <w:pgMar w:top="1701" w:right="1440" w:bottom="1440" w:left="1440" w:header="720" w:footer="720" w:gutter="0"/>
          <w:cols w:space="720"/>
          <w:titlePg/>
          <w:docGrid w:linePitch="299"/>
        </w:sectPr>
      </w:pPr>
    </w:p>
    <w:p w14:paraId="25907755" w14:textId="5BE2CD7F" w:rsidR="00FF37A2" w:rsidRPr="00FF7FB5" w:rsidRDefault="0000280B" w:rsidP="00BE2B09">
      <w:pPr>
        <w:pStyle w:val="Title"/>
        <w:tabs>
          <w:tab w:val="clear" w:pos="720"/>
        </w:tabs>
        <w:spacing w:before="480" w:after="240"/>
        <w:contextualSpacing/>
        <w:rPr>
          <w:rFonts w:ascii="Verdana" w:eastAsiaTheme="majorEastAsia" w:hAnsi="Verdana" w:cstheme="majorBidi"/>
          <w:sz w:val="18"/>
          <w:szCs w:val="52"/>
          <w:lang w:val="fr-CH"/>
        </w:rPr>
      </w:pPr>
      <w:bookmarkStart w:id="124" w:name="lt_pId098"/>
      <w:r w:rsidRPr="00FF7FB5">
        <w:rPr>
          <w:rFonts w:ascii="Verdana" w:eastAsiaTheme="majorEastAsia" w:hAnsi="Verdana" w:cstheme="majorBidi"/>
          <w:sz w:val="18"/>
          <w:szCs w:val="52"/>
          <w:lang w:val="fr-CH"/>
        </w:rPr>
        <w:lastRenderedPageBreak/>
        <w:t xml:space="preserve">STDF </w:t>
      </w:r>
      <w:r w:rsidR="000C18ED" w:rsidRPr="00FF7FB5">
        <w:rPr>
          <w:rFonts w:ascii="Verdana" w:eastAsiaTheme="majorEastAsia" w:hAnsi="Verdana" w:cstheme="majorBidi"/>
          <w:sz w:val="18"/>
          <w:szCs w:val="52"/>
          <w:lang w:val="fr-CH"/>
        </w:rPr>
        <w:t>–</w:t>
      </w:r>
      <w:r w:rsidRPr="00FF7FB5">
        <w:rPr>
          <w:rFonts w:ascii="Verdana" w:eastAsiaTheme="majorEastAsia" w:hAnsi="Verdana" w:cstheme="majorBidi"/>
          <w:sz w:val="18"/>
          <w:szCs w:val="52"/>
          <w:lang w:val="fr-CH"/>
        </w:rPr>
        <w:t xml:space="preserve"> DONS POUR L'ÉLABORATION DE PROJETS</w:t>
      </w:r>
      <w:bookmarkEnd w:id="124"/>
    </w:p>
    <w:p w14:paraId="323EC07C" w14:textId="6AFDF8B0" w:rsidR="00FF37A2" w:rsidRPr="00C769DD" w:rsidRDefault="0000280B" w:rsidP="00FF37A2">
      <w:pPr>
        <w:pStyle w:val="default"/>
        <w:spacing w:before="0" w:beforeAutospacing="0" w:after="0" w:afterAutospacing="0"/>
        <w:ind w:right="225"/>
        <w:jc w:val="center"/>
        <w:rPr>
          <w:rFonts w:ascii="Verdana" w:hAnsi="Verdana" w:cs="Arial"/>
          <w:b/>
          <w:bCs/>
          <w:sz w:val="18"/>
          <w:szCs w:val="18"/>
          <w:lang w:val="fr-CA"/>
        </w:rPr>
      </w:pPr>
      <w:bookmarkStart w:id="125" w:name="lt_pId099"/>
      <w:r w:rsidRPr="00C769DD">
        <w:rPr>
          <w:rFonts w:ascii="Verdana" w:hAnsi="Verdana" w:cs="Arial"/>
          <w:b/>
          <w:sz w:val="18"/>
          <w:szCs w:val="18"/>
          <w:lang w:val="fr-CA"/>
        </w:rPr>
        <w:t>Formulaire de demande</w:t>
      </w:r>
      <w:bookmarkEnd w:id="125"/>
    </w:p>
    <w:p w14:paraId="2C6B2F43" w14:textId="77777777" w:rsidR="00FF37A2" w:rsidRPr="00C769DD" w:rsidRDefault="00FF37A2" w:rsidP="00FF37A2">
      <w:pPr>
        <w:pStyle w:val="default"/>
        <w:spacing w:before="0" w:beforeAutospacing="0" w:after="0" w:afterAutospacing="0"/>
        <w:ind w:right="225"/>
        <w:jc w:val="both"/>
        <w:rPr>
          <w:rFonts w:ascii="Verdana" w:hAnsi="Verdana" w:cs="Arial"/>
          <w:b/>
          <w:bCs/>
          <w:sz w:val="18"/>
          <w:szCs w:val="18"/>
          <w:lang w:val="fr-CA"/>
        </w:rPr>
      </w:pPr>
    </w:p>
    <w:p w14:paraId="2700EB7E" w14:textId="48BD414A" w:rsidR="00115893" w:rsidRPr="00C769DD" w:rsidRDefault="0000280B" w:rsidP="00FF37A2">
      <w:pPr>
        <w:pStyle w:val="default"/>
        <w:spacing w:before="0" w:beforeAutospacing="0" w:after="0" w:afterAutospacing="0"/>
        <w:ind w:right="225"/>
        <w:jc w:val="both"/>
        <w:rPr>
          <w:rFonts w:ascii="Verdana" w:hAnsi="Verdana" w:cs="Arial"/>
          <w:b/>
          <w:bCs/>
          <w:sz w:val="18"/>
          <w:szCs w:val="18"/>
          <w:lang w:val="fr-CA"/>
        </w:rPr>
      </w:pPr>
      <w:bookmarkStart w:id="126" w:name="S"/>
      <w:bookmarkStart w:id="127" w:name="lt_pId100"/>
      <w:bookmarkEnd w:id="126"/>
      <w:r w:rsidRPr="00C769DD">
        <w:rPr>
          <w:rFonts w:ascii="Verdana" w:hAnsi="Verdana" w:cs="Arial"/>
          <w:b/>
          <w:bCs/>
          <w:sz w:val="18"/>
          <w:szCs w:val="18"/>
          <w:lang w:val="fr-CA"/>
        </w:rPr>
        <w:t>RÉSUMÉ</w:t>
      </w:r>
      <w:bookmarkEnd w:id="127"/>
    </w:p>
    <w:p w14:paraId="6957058E" w14:textId="77777777" w:rsidR="00115893" w:rsidRPr="00C769DD" w:rsidRDefault="00115893">
      <w:pPr>
        <w:rPr>
          <w:rFonts w:ascii="Verdana" w:hAnsi="Verdana" w:cs="Arial"/>
          <w:sz w:val="18"/>
          <w:szCs w:val="18"/>
          <w:lang w:val="fr-CA"/>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7657"/>
      </w:tblGrid>
      <w:tr w:rsidR="00434879" w:rsidRPr="001C03E8" w14:paraId="3FB9CD30" w14:textId="77777777" w:rsidTr="00854E6D">
        <w:tc>
          <w:tcPr>
            <w:tcW w:w="1349" w:type="dxa"/>
            <w:shd w:val="clear" w:color="auto" w:fill="auto"/>
            <w:tcMar>
              <w:left w:w="57" w:type="dxa"/>
              <w:right w:w="57" w:type="dxa"/>
            </w:tcMar>
          </w:tcPr>
          <w:p w14:paraId="4A7D0F0C" w14:textId="5D9C01E9" w:rsidR="00115893" w:rsidRPr="00C769DD" w:rsidRDefault="00AE3D05" w:rsidP="00992EDF">
            <w:pPr>
              <w:spacing w:before="100" w:beforeAutospacing="1" w:after="240"/>
              <w:jc w:val="left"/>
              <w:rPr>
                <w:rFonts w:ascii="Verdana" w:hAnsi="Verdana" w:cs="Arial"/>
                <w:b/>
                <w:sz w:val="18"/>
                <w:szCs w:val="18"/>
                <w:lang w:val="fr-CA"/>
              </w:rPr>
            </w:pPr>
            <w:r w:rsidRPr="00C769DD">
              <w:rPr>
                <w:rFonts w:ascii="Verdana" w:hAnsi="Verdana" w:cs="Arial"/>
                <w:b/>
                <w:sz w:val="18"/>
                <w:szCs w:val="18"/>
                <w:lang w:val="fr-CA"/>
              </w:rPr>
              <w:t xml:space="preserve">Titre du </w:t>
            </w:r>
            <w:r w:rsidR="00F775ED" w:rsidRPr="00C769DD">
              <w:rPr>
                <w:rFonts w:ascii="Verdana" w:hAnsi="Verdana" w:cs="Arial"/>
                <w:b/>
                <w:sz w:val="18"/>
                <w:szCs w:val="18"/>
                <w:lang w:val="fr-CA"/>
              </w:rPr>
              <w:t>PPG</w:t>
            </w:r>
            <w:r w:rsidRPr="00C769DD">
              <w:rPr>
                <w:rFonts w:ascii="Verdana" w:hAnsi="Verdana" w:cs="Arial"/>
                <w:b/>
                <w:sz w:val="18"/>
                <w:szCs w:val="18"/>
                <w:lang w:val="fr-CA"/>
              </w:rPr>
              <w:t xml:space="preserve"> </w:t>
            </w:r>
          </w:p>
        </w:tc>
        <w:tc>
          <w:tcPr>
            <w:tcW w:w="7671" w:type="dxa"/>
            <w:shd w:val="clear" w:color="auto" w:fill="auto"/>
            <w:tcMar>
              <w:left w:w="57" w:type="dxa"/>
              <w:right w:w="57" w:type="dxa"/>
            </w:tcMar>
          </w:tcPr>
          <w:p w14:paraId="1E4E5FB1" w14:textId="7E5DFD1F" w:rsidR="00115893" w:rsidRPr="00C769DD" w:rsidRDefault="00AE3D05" w:rsidP="00854E6D">
            <w:pPr>
              <w:spacing w:before="120"/>
              <w:rPr>
                <w:rFonts w:ascii="Verdana" w:hAnsi="Verdana"/>
                <w:sz w:val="18"/>
                <w:szCs w:val="18"/>
                <w:lang w:val="fr-CA"/>
              </w:rPr>
            </w:pPr>
            <w:bookmarkStart w:id="128" w:name="lt_pId102"/>
            <w:r w:rsidRPr="00C769DD">
              <w:rPr>
                <w:rFonts w:ascii="Verdana" w:hAnsi="Verdana"/>
                <w:i/>
                <w:iCs/>
                <w:sz w:val="18"/>
                <w:szCs w:val="18"/>
                <w:lang w:val="fr-CA"/>
              </w:rPr>
              <w:t xml:space="preserve">Indiquer le titre du </w:t>
            </w:r>
            <w:r w:rsidR="00F775ED" w:rsidRPr="00C769DD">
              <w:rPr>
                <w:rFonts w:ascii="Verdana" w:hAnsi="Verdana"/>
                <w:i/>
                <w:iCs/>
                <w:sz w:val="18"/>
                <w:szCs w:val="18"/>
                <w:lang w:val="fr-CA"/>
              </w:rPr>
              <w:t>PPG</w:t>
            </w:r>
            <w:bookmarkEnd w:id="128"/>
          </w:p>
        </w:tc>
      </w:tr>
      <w:tr w:rsidR="00434879" w:rsidRPr="001C03E8" w14:paraId="6E96FFE4" w14:textId="77777777" w:rsidTr="00854E6D">
        <w:tc>
          <w:tcPr>
            <w:tcW w:w="1349" w:type="dxa"/>
            <w:shd w:val="clear" w:color="auto" w:fill="auto"/>
            <w:tcMar>
              <w:left w:w="57" w:type="dxa"/>
              <w:right w:w="57" w:type="dxa"/>
            </w:tcMar>
          </w:tcPr>
          <w:p w14:paraId="560173A4" w14:textId="15BA7B68" w:rsidR="00115893" w:rsidRPr="00C769DD" w:rsidRDefault="00AE3D05" w:rsidP="00992EDF">
            <w:pPr>
              <w:spacing w:before="100" w:beforeAutospacing="1" w:after="240"/>
              <w:jc w:val="left"/>
              <w:rPr>
                <w:rFonts w:ascii="Verdana" w:hAnsi="Verdana" w:cs="Arial"/>
                <w:b/>
                <w:sz w:val="18"/>
                <w:szCs w:val="18"/>
                <w:lang w:val="fr-CA" w:eastAsia="en-GB"/>
              </w:rPr>
            </w:pPr>
            <w:r w:rsidRPr="00C769DD">
              <w:rPr>
                <w:rFonts w:ascii="Verdana" w:hAnsi="Verdana" w:cs="Arial"/>
                <w:b/>
                <w:sz w:val="18"/>
                <w:szCs w:val="18"/>
                <w:lang w:val="fr-CA" w:eastAsia="en-GB"/>
              </w:rPr>
              <w:t>Requérant</w:t>
            </w:r>
          </w:p>
        </w:tc>
        <w:tc>
          <w:tcPr>
            <w:tcW w:w="7671" w:type="dxa"/>
            <w:shd w:val="clear" w:color="auto" w:fill="auto"/>
            <w:tcMar>
              <w:left w:w="57" w:type="dxa"/>
              <w:right w:w="57" w:type="dxa"/>
            </w:tcMar>
          </w:tcPr>
          <w:p w14:paraId="10BE462E" w14:textId="0548F6AB" w:rsidR="00115893" w:rsidRPr="00C769DD" w:rsidRDefault="00AE3D05" w:rsidP="00115893">
            <w:pPr>
              <w:spacing w:before="120" w:after="120"/>
              <w:jc w:val="left"/>
              <w:rPr>
                <w:rFonts w:ascii="Verdana" w:hAnsi="Verdana" w:cs="Arial"/>
                <w:sz w:val="18"/>
                <w:szCs w:val="18"/>
                <w:lang w:val="fr-CA" w:eastAsia="en-GB"/>
              </w:rPr>
            </w:pPr>
            <w:r w:rsidRPr="00C769DD">
              <w:rPr>
                <w:rFonts w:ascii="Verdana" w:hAnsi="Verdana"/>
                <w:i/>
                <w:iCs/>
                <w:sz w:val="18"/>
                <w:szCs w:val="18"/>
                <w:lang w:val="fr-CA"/>
              </w:rPr>
              <w:t>Indiquer le nom complet et les coordonnées de l</w:t>
            </w:r>
            <w:r w:rsidR="004778FD" w:rsidRPr="00C769DD">
              <w:rPr>
                <w:rFonts w:ascii="Verdana" w:hAnsi="Verdana"/>
                <w:i/>
                <w:iCs/>
                <w:sz w:val="18"/>
                <w:szCs w:val="18"/>
                <w:lang w:val="fr-CA"/>
              </w:rPr>
              <w:t>'</w:t>
            </w:r>
            <w:r w:rsidRPr="00C769DD">
              <w:rPr>
                <w:rFonts w:ascii="Verdana" w:hAnsi="Verdana"/>
                <w:i/>
                <w:iCs/>
                <w:sz w:val="18"/>
                <w:szCs w:val="18"/>
                <w:lang w:val="fr-CA"/>
              </w:rPr>
              <w:t>organisation ou des organisations requérante(s)</w:t>
            </w:r>
          </w:p>
        </w:tc>
      </w:tr>
      <w:tr w:rsidR="00434879" w:rsidRPr="001C03E8" w14:paraId="4081493F" w14:textId="77777777" w:rsidTr="00854E6D">
        <w:tc>
          <w:tcPr>
            <w:tcW w:w="1349" w:type="dxa"/>
            <w:shd w:val="clear" w:color="auto" w:fill="auto"/>
            <w:tcMar>
              <w:left w:w="57" w:type="dxa"/>
              <w:right w:w="57" w:type="dxa"/>
            </w:tcMar>
          </w:tcPr>
          <w:p w14:paraId="31E3BBF9" w14:textId="62B46663" w:rsidR="00115893" w:rsidRPr="00C769DD" w:rsidRDefault="00AE3D05" w:rsidP="00992EDF">
            <w:pPr>
              <w:spacing w:before="100" w:beforeAutospacing="1" w:after="240"/>
              <w:jc w:val="left"/>
              <w:rPr>
                <w:rFonts w:ascii="Verdana" w:hAnsi="Verdana" w:cs="Arial"/>
                <w:b/>
                <w:sz w:val="18"/>
                <w:szCs w:val="18"/>
                <w:lang w:val="fr-CA"/>
              </w:rPr>
            </w:pPr>
            <w:r w:rsidRPr="00C769DD">
              <w:rPr>
                <w:rFonts w:ascii="Verdana" w:hAnsi="Verdana" w:cs="Arial"/>
                <w:b/>
                <w:sz w:val="18"/>
                <w:szCs w:val="18"/>
                <w:lang w:val="fr-CA"/>
              </w:rPr>
              <w:t xml:space="preserve">Pays/région </w:t>
            </w:r>
          </w:p>
        </w:tc>
        <w:tc>
          <w:tcPr>
            <w:tcW w:w="7671" w:type="dxa"/>
            <w:shd w:val="clear" w:color="auto" w:fill="auto"/>
            <w:tcMar>
              <w:left w:w="57" w:type="dxa"/>
              <w:right w:w="57" w:type="dxa"/>
            </w:tcMar>
          </w:tcPr>
          <w:p w14:paraId="08AF19E6" w14:textId="5976D5E3" w:rsidR="00115893" w:rsidRPr="00C769DD" w:rsidRDefault="00AE3D05" w:rsidP="00992EDF">
            <w:pPr>
              <w:spacing w:before="100" w:beforeAutospacing="1" w:after="240"/>
              <w:jc w:val="left"/>
              <w:rPr>
                <w:rFonts w:ascii="Verdana" w:hAnsi="Verdana"/>
                <w:i/>
                <w:iCs/>
                <w:sz w:val="18"/>
                <w:szCs w:val="18"/>
                <w:lang w:val="fr-CA"/>
              </w:rPr>
            </w:pPr>
            <w:r w:rsidRPr="00C769DD">
              <w:rPr>
                <w:rFonts w:ascii="Verdana" w:hAnsi="Verdana"/>
                <w:i/>
                <w:iCs/>
                <w:sz w:val="18"/>
                <w:szCs w:val="18"/>
                <w:lang w:val="fr-CA"/>
              </w:rPr>
              <w:t>Indiquer le nom du/des pays ou du groupe régional bénéficiaire(s)</w:t>
            </w:r>
          </w:p>
        </w:tc>
      </w:tr>
      <w:tr w:rsidR="00434879" w:rsidRPr="001C03E8" w14:paraId="4EFC44B2" w14:textId="77777777" w:rsidTr="00854E6D">
        <w:tc>
          <w:tcPr>
            <w:tcW w:w="1349" w:type="dxa"/>
            <w:shd w:val="clear" w:color="auto" w:fill="auto"/>
            <w:tcMar>
              <w:left w:w="57" w:type="dxa"/>
              <w:right w:w="57" w:type="dxa"/>
            </w:tcMar>
          </w:tcPr>
          <w:p w14:paraId="3AE3D4AC" w14:textId="77777777" w:rsidR="00115893" w:rsidRPr="00C769DD" w:rsidRDefault="00086888" w:rsidP="00992EDF">
            <w:pPr>
              <w:spacing w:before="100" w:beforeAutospacing="1" w:after="240"/>
              <w:jc w:val="left"/>
              <w:rPr>
                <w:rFonts w:ascii="Verdana" w:hAnsi="Verdana" w:cs="Arial"/>
                <w:b/>
                <w:sz w:val="18"/>
                <w:szCs w:val="18"/>
                <w:lang w:val="fr-CA"/>
              </w:rPr>
            </w:pPr>
            <w:bookmarkStart w:id="129" w:name="lt_pId107"/>
            <w:r w:rsidRPr="00C769DD">
              <w:rPr>
                <w:rFonts w:ascii="Verdana" w:hAnsi="Verdana" w:cs="Arial"/>
                <w:b/>
                <w:sz w:val="18"/>
                <w:szCs w:val="18"/>
                <w:lang w:val="fr-CA"/>
              </w:rPr>
              <w:t>Contact</w:t>
            </w:r>
            <w:bookmarkEnd w:id="129"/>
          </w:p>
        </w:tc>
        <w:tc>
          <w:tcPr>
            <w:tcW w:w="7671" w:type="dxa"/>
            <w:shd w:val="clear" w:color="auto" w:fill="auto"/>
            <w:tcMar>
              <w:left w:w="57" w:type="dxa"/>
              <w:right w:w="57" w:type="dxa"/>
            </w:tcMar>
          </w:tcPr>
          <w:p w14:paraId="51629BB5" w14:textId="5484A64D" w:rsidR="00115893" w:rsidRPr="00C769DD" w:rsidRDefault="00AE3D05" w:rsidP="00992EDF">
            <w:pPr>
              <w:spacing w:before="100" w:beforeAutospacing="1" w:after="240"/>
              <w:jc w:val="left"/>
              <w:rPr>
                <w:rFonts w:ascii="Verdana" w:hAnsi="Verdana" w:cs="Arial"/>
                <w:sz w:val="18"/>
                <w:szCs w:val="18"/>
                <w:lang w:val="fr-CA"/>
              </w:rPr>
            </w:pPr>
            <w:r w:rsidRPr="00C769DD">
              <w:rPr>
                <w:rFonts w:ascii="Verdana" w:hAnsi="Verdana"/>
                <w:i/>
                <w:iCs/>
                <w:sz w:val="18"/>
                <w:szCs w:val="18"/>
                <w:lang w:val="fr-CA"/>
              </w:rPr>
              <w:t>Indiquer le nom complet et les coordonnées de la personne à contacter pour le suivi</w:t>
            </w:r>
          </w:p>
        </w:tc>
      </w:tr>
    </w:tbl>
    <w:p w14:paraId="3EE4479E" w14:textId="77777777" w:rsidR="00115893" w:rsidRPr="00C769DD" w:rsidRDefault="00115893">
      <w:pPr>
        <w:rPr>
          <w:rFonts w:ascii="Verdana" w:hAnsi="Verdana" w:cs="Arial"/>
          <w:sz w:val="18"/>
          <w:szCs w:val="18"/>
          <w:lang w:val="fr-CA"/>
        </w:rPr>
      </w:pPr>
    </w:p>
    <w:p w14:paraId="569C41E7" w14:textId="15B52D91" w:rsidR="00115893" w:rsidRPr="00C769DD" w:rsidRDefault="00994BEA">
      <w:pPr>
        <w:rPr>
          <w:rFonts w:ascii="Verdana" w:hAnsi="Verdana" w:cs="Arial"/>
          <w:sz w:val="18"/>
          <w:szCs w:val="18"/>
          <w:lang w:val="fr-CA"/>
        </w:rPr>
      </w:pPr>
      <w:hyperlink w:anchor="IS" w:history="1">
        <w:r w:rsidR="00AE3D05" w:rsidRPr="00C769DD">
          <w:rPr>
            <w:rStyle w:val="Hyperlink"/>
            <w:rFonts w:ascii="Verdana" w:hAnsi="Verdana" w:cs="Arial"/>
            <w:sz w:val="18"/>
            <w:szCs w:val="18"/>
            <w:lang w:val="fr-CA"/>
          </w:rPr>
          <w:t>Retour aux instructions</w:t>
        </w:r>
      </w:hyperlink>
    </w:p>
    <w:p w14:paraId="43991C06" w14:textId="77777777" w:rsidR="00115893" w:rsidRPr="00C769DD" w:rsidRDefault="00115893">
      <w:pPr>
        <w:rPr>
          <w:rFonts w:ascii="Verdana" w:hAnsi="Verdana" w:cs="Arial"/>
          <w:sz w:val="18"/>
          <w:szCs w:val="18"/>
          <w:lang w:val="fr-CA"/>
        </w:rPr>
      </w:pPr>
    </w:p>
    <w:p w14:paraId="63D4FB9A" w14:textId="1BA0429B" w:rsidR="00115893" w:rsidRPr="00234C3B" w:rsidRDefault="00A33527">
      <w:pPr>
        <w:pStyle w:val="BodyText"/>
        <w:numPr>
          <w:ilvl w:val="5"/>
          <w:numId w:val="12"/>
        </w:numPr>
        <w:rPr>
          <w:rFonts w:ascii="Verdana" w:hAnsi="Verdana" w:cs="Arial"/>
          <w:b/>
          <w:bCs/>
          <w:sz w:val="18"/>
          <w:szCs w:val="18"/>
          <w:lang w:val="fr-CA"/>
        </w:rPr>
      </w:pPr>
      <w:bookmarkStart w:id="130" w:name="Q1"/>
      <w:bookmarkStart w:id="131" w:name="lt_pId110"/>
      <w:bookmarkEnd w:id="130"/>
      <w:r w:rsidRPr="00C769DD">
        <w:rPr>
          <w:rFonts w:ascii="Verdana" w:hAnsi="Verdana" w:cs="Arial"/>
          <w:b/>
          <w:bCs/>
          <w:sz w:val="18"/>
          <w:szCs w:val="18"/>
          <w:lang w:val="fr-CA"/>
        </w:rPr>
        <w:t>Quel(s) problème(s) SPS spécifique(s) affecte(nt) votre pays/région?</w:t>
      </w:r>
      <w:bookmarkEnd w:id="131"/>
      <w:r w:rsidR="00234C3B">
        <w:rPr>
          <w:rFonts w:ascii="Verdana" w:hAnsi="Verdana" w:cs="Arial"/>
          <w:b/>
          <w:bCs/>
          <w:sz w:val="18"/>
          <w:szCs w:val="18"/>
          <w:lang w:val="fr-CA"/>
        </w:rPr>
        <w:t xml:space="preserve"> </w:t>
      </w:r>
      <w:r w:rsidR="00234C3B" w:rsidRPr="00234C3B">
        <w:rPr>
          <w:rFonts w:ascii="Verdana" w:hAnsi="Verdana" w:cs="Arial"/>
          <w:sz w:val="18"/>
          <w:szCs w:val="18"/>
        </w:rPr>
        <w:t>(Environ 400 mots)</w:t>
      </w:r>
    </w:p>
    <w:p w14:paraId="0A1DEA39" w14:textId="2B2BDDE1" w:rsidR="00DC49F5" w:rsidRPr="00DC49F5" w:rsidRDefault="00DC49F5" w:rsidP="00DC49F5">
      <w:pPr>
        <w:pStyle w:val="BodyText"/>
        <w:numPr>
          <w:ilvl w:val="0"/>
          <w:numId w:val="0"/>
        </w:numPr>
        <w:rPr>
          <w:rFonts w:ascii="Verdana" w:hAnsi="Verdana" w:cs="Arial"/>
          <w:sz w:val="18"/>
          <w:szCs w:val="18"/>
          <w:lang w:val="fr-CA"/>
        </w:rPr>
      </w:pPr>
    </w:p>
    <w:p w14:paraId="3432970F" w14:textId="266BC41A" w:rsidR="00115893" w:rsidRPr="00C769DD" w:rsidRDefault="00994BEA" w:rsidP="00115893">
      <w:pPr>
        <w:pStyle w:val="BodyText"/>
        <w:numPr>
          <w:ilvl w:val="0"/>
          <w:numId w:val="0"/>
        </w:numPr>
        <w:rPr>
          <w:rFonts w:ascii="Verdana" w:hAnsi="Verdana" w:cs="Arial"/>
          <w:color w:val="000000" w:themeColor="text1"/>
          <w:sz w:val="18"/>
          <w:szCs w:val="18"/>
          <w:lang w:val="fr-CA"/>
        </w:rPr>
      </w:pPr>
      <w:hyperlink w:anchor="I1" w:history="1">
        <w:r w:rsidR="00AE3D05" w:rsidRPr="00C769DD">
          <w:rPr>
            <w:rStyle w:val="Hyperlink"/>
            <w:rFonts w:ascii="Verdana" w:hAnsi="Verdana" w:cs="Arial"/>
            <w:sz w:val="18"/>
            <w:szCs w:val="18"/>
            <w:lang w:val="fr-CA"/>
          </w:rPr>
          <w:t>Retour aux instructions</w:t>
        </w:r>
      </w:hyperlink>
    </w:p>
    <w:p w14:paraId="13D9E9F3" w14:textId="0203D6B4" w:rsidR="00115893" w:rsidRPr="00C769DD" w:rsidRDefault="0053575D">
      <w:pPr>
        <w:pStyle w:val="BodyText"/>
        <w:rPr>
          <w:rFonts w:ascii="Verdana" w:hAnsi="Verdana" w:cs="Arial"/>
          <w:b/>
          <w:bCs/>
          <w:sz w:val="18"/>
          <w:szCs w:val="18"/>
          <w:lang w:val="fr-CA"/>
        </w:rPr>
      </w:pPr>
      <w:bookmarkStart w:id="132" w:name="Q2"/>
      <w:bookmarkStart w:id="133" w:name="lt_pId112"/>
      <w:bookmarkEnd w:id="132"/>
      <w:r w:rsidRPr="00C769DD">
        <w:rPr>
          <w:rFonts w:ascii="Verdana" w:hAnsi="Verdana" w:cs="Arial"/>
          <w:b/>
          <w:bCs/>
          <w:sz w:val="18"/>
          <w:szCs w:val="18"/>
          <w:lang w:val="fr-CA"/>
        </w:rPr>
        <w:t xml:space="preserve">Quel est l'objet </w:t>
      </w:r>
      <w:r w:rsidR="00CF314E" w:rsidRPr="00C769DD">
        <w:rPr>
          <w:rFonts w:ascii="Verdana" w:hAnsi="Verdana" w:cs="Arial"/>
          <w:b/>
          <w:bCs/>
          <w:sz w:val="18"/>
          <w:szCs w:val="18"/>
          <w:lang w:val="fr-CA"/>
        </w:rPr>
        <w:t>de ce</w:t>
      </w:r>
      <w:r w:rsidRPr="00C769DD">
        <w:rPr>
          <w:rFonts w:ascii="Verdana" w:hAnsi="Verdana" w:cs="Arial"/>
          <w:b/>
          <w:bCs/>
          <w:sz w:val="18"/>
          <w:szCs w:val="18"/>
          <w:lang w:val="fr-CA"/>
        </w:rPr>
        <w:t xml:space="preserve"> </w:t>
      </w:r>
      <w:r w:rsidR="00F775ED" w:rsidRPr="00C769DD">
        <w:rPr>
          <w:rFonts w:ascii="Verdana" w:hAnsi="Verdana" w:cs="Arial"/>
          <w:b/>
          <w:bCs/>
          <w:sz w:val="18"/>
          <w:szCs w:val="18"/>
          <w:lang w:val="fr-CA"/>
        </w:rPr>
        <w:t>PPG</w:t>
      </w:r>
      <w:r w:rsidRPr="00C769DD">
        <w:rPr>
          <w:rFonts w:ascii="Verdana" w:hAnsi="Verdana" w:cs="Arial"/>
          <w:b/>
          <w:bCs/>
          <w:sz w:val="18"/>
          <w:szCs w:val="18"/>
          <w:lang w:val="fr-CA"/>
        </w:rPr>
        <w:t>?</w:t>
      </w:r>
      <w:bookmarkEnd w:id="133"/>
      <w:r w:rsidR="00234C3B">
        <w:rPr>
          <w:rFonts w:ascii="Verdana" w:hAnsi="Verdana" w:cs="Arial"/>
          <w:b/>
          <w:bCs/>
          <w:sz w:val="18"/>
          <w:szCs w:val="18"/>
          <w:lang w:val="fr-CA"/>
        </w:rPr>
        <w:t xml:space="preserve"> </w:t>
      </w:r>
      <w:r w:rsidR="00234C3B" w:rsidRPr="00234C3B">
        <w:rPr>
          <w:rFonts w:ascii="Verdana" w:hAnsi="Verdana" w:cs="Arial"/>
          <w:sz w:val="18"/>
          <w:szCs w:val="18"/>
        </w:rPr>
        <w:t xml:space="preserve">(Environ </w:t>
      </w:r>
      <w:r w:rsidR="00234C3B">
        <w:rPr>
          <w:rFonts w:ascii="Verdana" w:hAnsi="Verdana" w:cs="Arial"/>
          <w:sz w:val="18"/>
          <w:szCs w:val="18"/>
        </w:rPr>
        <w:t>2</w:t>
      </w:r>
      <w:r w:rsidR="00234C3B" w:rsidRPr="00234C3B">
        <w:rPr>
          <w:rFonts w:ascii="Verdana" w:hAnsi="Verdana" w:cs="Arial"/>
          <w:sz w:val="18"/>
          <w:szCs w:val="18"/>
        </w:rPr>
        <w:t>00 mots)</w:t>
      </w:r>
    </w:p>
    <w:tbl>
      <w:tblPr>
        <w:tblStyle w:val="TableGrid"/>
        <w:tblW w:w="8995" w:type="dxa"/>
        <w:tblLook w:val="04A0" w:firstRow="1" w:lastRow="0" w:firstColumn="1" w:lastColumn="0" w:noHBand="0" w:noVBand="1"/>
      </w:tblPr>
      <w:tblGrid>
        <w:gridCol w:w="8185"/>
        <w:gridCol w:w="810"/>
      </w:tblGrid>
      <w:tr w:rsidR="00434879" w:rsidRPr="00C769DD" w14:paraId="0A239511" w14:textId="77777777" w:rsidTr="00854E6D">
        <w:tc>
          <w:tcPr>
            <w:tcW w:w="8185" w:type="dxa"/>
            <w:tcMar>
              <w:left w:w="57" w:type="dxa"/>
              <w:right w:w="57" w:type="dxa"/>
            </w:tcMar>
          </w:tcPr>
          <w:p w14:paraId="29F0DE67" w14:textId="5B1036E6" w:rsidR="005078C5" w:rsidRPr="00C769DD" w:rsidRDefault="00086888" w:rsidP="005078C5">
            <w:pPr>
              <w:pStyle w:val="BodyText"/>
              <w:numPr>
                <w:ilvl w:val="0"/>
                <w:numId w:val="0"/>
              </w:numPr>
              <w:spacing w:before="120" w:after="120"/>
              <w:rPr>
                <w:rFonts w:ascii="Verdana" w:hAnsi="Verdana" w:cs="Arial"/>
                <w:color w:val="000000" w:themeColor="text1"/>
                <w:sz w:val="18"/>
                <w:szCs w:val="18"/>
                <w:lang w:val="fr-CA"/>
              </w:rPr>
            </w:pPr>
            <w:bookmarkStart w:id="134" w:name="lt_pId113"/>
            <w:r w:rsidRPr="00C769DD">
              <w:rPr>
                <w:rFonts w:ascii="Verdana" w:hAnsi="Verdana" w:cs="Arial"/>
                <w:color w:val="000000" w:themeColor="text1"/>
                <w:sz w:val="18"/>
                <w:szCs w:val="18"/>
                <w:lang w:val="fr-CA"/>
              </w:rPr>
              <w:t>1.</w:t>
            </w:r>
            <w:bookmarkEnd w:id="134"/>
            <w:r w:rsidRPr="00C769DD">
              <w:rPr>
                <w:rFonts w:ascii="Verdana" w:hAnsi="Verdana" w:cs="Arial"/>
                <w:color w:val="000000" w:themeColor="text1"/>
                <w:sz w:val="18"/>
                <w:szCs w:val="18"/>
                <w:lang w:val="fr-CA"/>
              </w:rPr>
              <w:t xml:space="preserve"> </w:t>
            </w:r>
            <w:bookmarkStart w:id="135" w:name="lt_pId114"/>
            <w:r w:rsidRPr="00C769DD">
              <w:rPr>
                <w:rFonts w:ascii="Verdana" w:hAnsi="Verdana" w:cs="Arial"/>
                <w:color w:val="000000" w:themeColor="text1"/>
                <w:sz w:val="18"/>
                <w:szCs w:val="18"/>
                <w:lang w:val="fr-CA"/>
              </w:rPr>
              <w:t>Application</w:t>
            </w:r>
            <w:r w:rsidR="009E4002" w:rsidRPr="00C769DD">
              <w:rPr>
                <w:rFonts w:ascii="Verdana" w:hAnsi="Verdana" w:cs="Arial"/>
                <w:color w:val="000000" w:themeColor="text1"/>
                <w:sz w:val="18"/>
                <w:szCs w:val="18"/>
                <w:lang w:val="fr-CA"/>
              </w:rPr>
              <w:t xml:space="preserve"> d'un outil d'évaluation des capacités SPS ou d'établissement de priorités en la matière</w:t>
            </w:r>
            <w:bookmarkEnd w:id="135"/>
          </w:p>
        </w:tc>
        <w:tc>
          <w:tcPr>
            <w:tcW w:w="810" w:type="dxa"/>
            <w:tcMar>
              <w:left w:w="57" w:type="dxa"/>
              <w:right w:w="57" w:type="dxa"/>
            </w:tcMar>
          </w:tcPr>
          <w:p w14:paraId="1890E811" w14:textId="77777777" w:rsidR="005078C5" w:rsidRPr="00C769DD" w:rsidRDefault="00086888" w:rsidP="005078C5">
            <w:pPr>
              <w:pStyle w:val="BodyText"/>
              <w:numPr>
                <w:ilvl w:val="0"/>
                <w:numId w:val="0"/>
              </w:numPr>
              <w:spacing w:before="120" w:after="120"/>
              <w:jc w:val="center"/>
              <w:rPr>
                <w:rFonts w:ascii="Verdana" w:hAnsi="Verdana" w:cs="Arial"/>
                <w:color w:val="000000" w:themeColor="text1"/>
                <w:sz w:val="18"/>
                <w:szCs w:val="18"/>
                <w:lang w:val="fr-CA"/>
              </w:rPr>
            </w:pPr>
            <w:r w:rsidRPr="00C769DD">
              <w:rPr>
                <w:rFonts w:ascii="Verdana" w:hAnsi="Verdana"/>
                <w:b/>
                <w:sz w:val="18"/>
                <w:szCs w:val="18"/>
                <w:lang w:val="fr-CA"/>
              </w:rPr>
              <w:fldChar w:fldCharType="begin">
                <w:ffData>
                  <w:name w:val="Check1"/>
                  <w:enabled/>
                  <w:calcOnExit w:val="0"/>
                  <w:checkBox>
                    <w:sizeAuto/>
                    <w:default w:val="0"/>
                  </w:checkBox>
                </w:ffData>
              </w:fldChar>
            </w:r>
            <w:r w:rsidRPr="00C769DD">
              <w:rPr>
                <w:rFonts w:ascii="Verdana" w:hAnsi="Verdana"/>
                <w:b/>
                <w:sz w:val="18"/>
                <w:szCs w:val="18"/>
                <w:lang w:val="fr-CA"/>
              </w:rPr>
              <w:instrText xml:space="preserve"> FORMCHECKBOX </w:instrText>
            </w:r>
            <w:r w:rsidR="00994BEA">
              <w:rPr>
                <w:rFonts w:ascii="Verdana" w:hAnsi="Verdana"/>
                <w:b/>
                <w:sz w:val="18"/>
                <w:szCs w:val="18"/>
                <w:lang w:val="fr-CA"/>
              </w:rPr>
            </w:r>
            <w:r w:rsidR="00994BEA">
              <w:rPr>
                <w:rFonts w:ascii="Verdana" w:hAnsi="Verdana"/>
                <w:b/>
                <w:sz w:val="18"/>
                <w:szCs w:val="18"/>
                <w:lang w:val="fr-CA"/>
              </w:rPr>
              <w:fldChar w:fldCharType="separate"/>
            </w:r>
            <w:r w:rsidRPr="00C769DD">
              <w:rPr>
                <w:rFonts w:ascii="Verdana" w:hAnsi="Verdana"/>
                <w:b/>
                <w:sz w:val="18"/>
                <w:szCs w:val="18"/>
                <w:lang w:val="fr-CA"/>
              </w:rPr>
              <w:fldChar w:fldCharType="end"/>
            </w:r>
          </w:p>
        </w:tc>
      </w:tr>
      <w:tr w:rsidR="00434879" w:rsidRPr="00C769DD" w14:paraId="3BDA6E28" w14:textId="77777777" w:rsidTr="00854E6D">
        <w:tc>
          <w:tcPr>
            <w:tcW w:w="8185" w:type="dxa"/>
            <w:tcMar>
              <w:left w:w="57" w:type="dxa"/>
              <w:right w:w="57" w:type="dxa"/>
            </w:tcMar>
          </w:tcPr>
          <w:p w14:paraId="121A6C32" w14:textId="0662AF0D" w:rsidR="005078C5" w:rsidRPr="00C769DD" w:rsidRDefault="00086888" w:rsidP="005078C5">
            <w:pPr>
              <w:pStyle w:val="BodyText"/>
              <w:numPr>
                <w:ilvl w:val="0"/>
                <w:numId w:val="0"/>
              </w:numPr>
              <w:spacing w:before="120" w:after="120"/>
              <w:rPr>
                <w:rFonts w:ascii="Verdana" w:hAnsi="Verdana" w:cs="Arial"/>
                <w:color w:val="000000" w:themeColor="text1"/>
                <w:sz w:val="18"/>
                <w:szCs w:val="18"/>
                <w:lang w:val="fr-CA"/>
              </w:rPr>
            </w:pPr>
            <w:bookmarkStart w:id="136" w:name="lt_pId115"/>
            <w:r w:rsidRPr="00C769DD">
              <w:rPr>
                <w:rFonts w:ascii="Verdana" w:hAnsi="Verdana" w:cs="Arial"/>
                <w:color w:val="000000" w:themeColor="text1"/>
                <w:sz w:val="18"/>
                <w:szCs w:val="18"/>
                <w:lang w:val="fr-CA"/>
              </w:rPr>
              <w:t>2.</w:t>
            </w:r>
            <w:bookmarkEnd w:id="136"/>
            <w:r w:rsidRPr="00C769DD">
              <w:rPr>
                <w:rFonts w:ascii="Verdana" w:hAnsi="Verdana" w:cs="Arial"/>
                <w:color w:val="000000" w:themeColor="text1"/>
                <w:sz w:val="18"/>
                <w:szCs w:val="18"/>
                <w:lang w:val="fr-CA"/>
              </w:rPr>
              <w:t xml:space="preserve"> </w:t>
            </w:r>
            <w:bookmarkStart w:id="137" w:name="lt_pId116"/>
            <w:r w:rsidR="009E4002" w:rsidRPr="00C769DD">
              <w:rPr>
                <w:rFonts w:ascii="Verdana" w:hAnsi="Verdana" w:cs="Arial"/>
                <w:color w:val="000000" w:themeColor="text1"/>
                <w:sz w:val="18"/>
                <w:szCs w:val="18"/>
                <w:lang w:val="fr-CA"/>
              </w:rPr>
              <w:t>Réalisation d'une étude de faisabilité précédant l'élaboration du projet</w:t>
            </w:r>
            <w:bookmarkEnd w:id="137"/>
          </w:p>
        </w:tc>
        <w:tc>
          <w:tcPr>
            <w:tcW w:w="810" w:type="dxa"/>
            <w:tcMar>
              <w:left w:w="57" w:type="dxa"/>
              <w:right w:w="57" w:type="dxa"/>
            </w:tcMar>
          </w:tcPr>
          <w:p w14:paraId="1AB5646D" w14:textId="77777777" w:rsidR="005078C5" w:rsidRPr="00C769DD" w:rsidRDefault="00086888" w:rsidP="005078C5">
            <w:pPr>
              <w:pStyle w:val="BodyText"/>
              <w:numPr>
                <w:ilvl w:val="0"/>
                <w:numId w:val="0"/>
              </w:numPr>
              <w:spacing w:before="120" w:after="120"/>
              <w:jc w:val="center"/>
              <w:rPr>
                <w:rFonts w:ascii="Verdana" w:hAnsi="Verdana" w:cs="Arial"/>
                <w:color w:val="000000" w:themeColor="text1"/>
                <w:sz w:val="18"/>
                <w:szCs w:val="18"/>
                <w:lang w:val="fr-CA"/>
              </w:rPr>
            </w:pPr>
            <w:r w:rsidRPr="00C769DD">
              <w:rPr>
                <w:rFonts w:ascii="Verdana" w:hAnsi="Verdana"/>
                <w:b/>
                <w:sz w:val="18"/>
                <w:szCs w:val="18"/>
                <w:lang w:val="fr-CA"/>
              </w:rPr>
              <w:fldChar w:fldCharType="begin">
                <w:ffData>
                  <w:name w:val="Check1"/>
                  <w:enabled/>
                  <w:calcOnExit w:val="0"/>
                  <w:checkBox>
                    <w:sizeAuto/>
                    <w:default w:val="0"/>
                  </w:checkBox>
                </w:ffData>
              </w:fldChar>
            </w:r>
            <w:r w:rsidRPr="00C769DD">
              <w:rPr>
                <w:rFonts w:ascii="Verdana" w:hAnsi="Verdana"/>
                <w:b/>
                <w:sz w:val="18"/>
                <w:szCs w:val="18"/>
                <w:lang w:val="fr-CA"/>
              </w:rPr>
              <w:instrText xml:space="preserve"> FORMCHECKBOX </w:instrText>
            </w:r>
            <w:r w:rsidR="00994BEA">
              <w:rPr>
                <w:rFonts w:ascii="Verdana" w:hAnsi="Verdana"/>
                <w:b/>
                <w:sz w:val="18"/>
                <w:szCs w:val="18"/>
                <w:lang w:val="fr-CA"/>
              </w:rPr>
            </w:r>
            <w:r w:rsidR="00994BEA">
              <w:rPr>
                <w:rFonts w:ascii="Verdana" w:hAnsi="Verdana"/>
                <w:b/>
                <w:sz w:val="18"/>
                <w:szCs w:val="18"/>
                <w:lang w:val="fr-CA"/>
              </w:rPr>
              <w:fldChar w:fldCharType="separate"/>
            </w:r>
            <w:r w:rsidRPr="00C769DD">
              <w:rPr>
                <w:rFonts w:ascii="Verdana" w:hAnsi="Verdana"/>
                <w:b/>
                <w:sz w:val="18"/>
                <w:szCs w:val="18"/>
                <w:lang w:val="fr-CA"/>
              </w:rPr>
              <w:fldChar w:fldCharType="end"/>
            </w:r>
          </w:p>
        </w:tc>
      </w:tr>
      <w:tr w:rsidR="00434879" w:rsidRPr="00C769DD" w14:paraId="24C85334" w14:textId="77777777" w:rsidTr="00854E6D">
        <w:tc>
          <w:tcPr>
            <w:tcW w:w="8185" w:type="dxa"/>
            <w:tcMar>
              <w:left w:w="57" w:type="dxa"/>
              <w:right w:w="57" w:type="dxa"/>
            </w:tcMar>
          </w:tcPr>
          <w:p w14:paraId="45C0D616" w14:textId="2906413E" w:rsidR="005078C5" w:rsidRPr="00C769DD" w:rsidRDefault="00086888" w:rsidP="005078C5">
            <w:pPr>
              <w:pStyle w:val="BodyText"/>
              <w:numPr>
                <w:ilvl w:val="0"/>
                <w:numId w:val="0"/>
              </w:numPr>
              <w:spacing w:before="120" w:after="120"/>
              <w:rPr>
                <w:rFonts w:ascii="Verdana" w:hAnsi="Verdana" w:cs="Arial"/>
                <w:color w:val="000000" w:themeColor="text1"/>
                <w:sz w:val="18"/>
                <w:szCs w:val="18"/>
                <w:lang w:val="fr-CA"/>
              </w:rPr>
            </w:pPr>
            <w:bookmarkStart w:id="138" w:name="lt_pId117"/>
            <w:r w:rsidRPr="00C769DD">
              <w:rPr>
                <w:rFonts w:ascii="Verdana" w:hAnsi="Verdana" w:cs="Arial"/>
                <w:color w:val="000000" w:themeColor="text1"/>
                <w:sz w:val="18"/>
                <w:szCs w:val="18"/>
                <w:lang w:val="fr-CA"/>
              </w:rPr>
              <w:t>3.</w:t>
            </w:r>
            <w:bookmarkEnd w:id="138"/>
            <w:r w:rsidRPr="00C769DD">
              <w:rPr>
                <w:rFonts w:ascii="Verdana" w:hAnsi="Verdana" w:cs="Arial"/>
                <w:color w:val="000000" w:themeColor="text1"/>
                <w:sz w:val="18"/>
                <w:szCs w:val="18"/>
                <w:lang w:val="fr-CA"/>
              </w:rPr>
              <w:t xml:space="preserve"> </w:t>
            </w:r>
            <w:bookmarkStart w:id="139" w:name="lt_pId118"/>
            <w:r w:rsidR="009E4002" w:rsidRPr="00C769DD">
              <w:rPr>
                <w:rFonts w:ascii="Verdana" w:hAnsi="Verdana" w:cs="Arial"/>
                <w:color w:val="000000" w:themeColor="text1"/>
                <w:sz w:val="18"/>
                <w:szCs w:val="18"/>
                <w:lang w:val="fr-CA"/>
              </w:rPr>
              <w:t>Élaboration d'une proposition de projet à soumettre au STDF ou à d'autres donateurs pour examen</w:t>
            </w:r>
            <w:bookmarkEnd w:id="139"/>
          </w:p>
        </w:tc>
        <w:tc>
          <w:tcPr>
            <w:tcW w:w="810" w:type="dxa"/>
            <w:tcMar>
              <w:left w:w="57" w:type="dxa"/>
              <w:right w:w="57" w:type="dxa"/>
            </w:tcMar>
          </w:tcPr>
          <w:p w14:paraId="11E1F6DE" w14:textId="77777777" w:rsidR="005078C5" w:rsidRPr="00C769DD" w:rsidRDefault="00086888" w:rsidP="005078C5">
            <w:pPr>
              <w:pStyle w:val="BodyText"/>
              <w:numPr>
                <w:ilvl w:val="0"/>
                <w:numId w:val="0"/>
              </w:numPr>
              <w:spacing w:before="120" w:after="120"/>
              <w:jc w:val="center"/>
              <w:rPr>
                <w:rFonts w:ascii="Verdana" w:hAnsi="Verdana" w:cs="Arial"/>
                <w:color w:val="000000" w:themeColor="text1"/>
                <w:sz w:val="18"/>
                <w:szCs w:val="18"/>
                <w:lang w:val="fr-CA"/>
              </w:rPr>
            </w:pPr>
            <w:r w:rsidRPr="00C769DD">
              <w:rPr>
                <w:rFonts w:ascii="Verdana" w:hAnsi="Verdana"/>
                <w:b/>
                <w:sz w:val="18"/>
                <w:szCs w:val="18"/>
                <w:lang w:val="fr-CA"/>
              </w:rPr>
              <w:fldChar w:fldCharType="begin">
                <w:ffData>
                  <w:name w:val="Check1"/>
                  <w:enabled/>
                  <w:calcOnExit w:val="0"/>
                  <w:checkBox>
                    <w:sizeAuto/>
                    <w:default w:val="0"/>
                  </w:checkBox>
                </w:ffData>
              </w:fldChar>
            </w:r>
            <w:r w:rsidRPr="00C769DD">
              <w:rPr>
                <w:rFonts w:ascii="Verdana" w:hAnsi="Verdana"/>
                <w:b/>
                <w:sz w:val="18"/>
                <w:szCs w:val="18"/>
                <w:lang w:val="fr-CA"/>
              </w:rPr>
              <w:instrText xml:space="preserve"> FORMCHECKBOX </w:instrText>
            </w:r>
            <w:r w:rsidR="00994BEA">
              <w:rPr>
                <w:rFonts w:ascii="Verdana" w:hAnsi="Verdana"/>
                <w:b/>
                <w:sz w:val="18"/>
                <w:szCs w:val="18"/>
                <w:lang w:val="fr-CA"/>
              </w:rPr>
            </w:r>
            <w:r w:rsidR="00994BEA">
              <w:rPr>
                <w:rFonts w:ascii="Verdana" w:hAnsi="Verdana"/>
                <w:b/>
                <w:sz w:val="18"/>
                <w:szCs w:val="18"/>
                <w:lang w:val="fr-CA"/>
              </w:rPr>
              <w:fldChar w:fldCharType="separate"/>
            </w:r>
            <w:r w:rsidRPr="00C769DD">
              <w:rPr>
                <w:rFonts w:ascii="Verdana" w:hAnsi="Verdana"/>
                <w:b/>
                <w:sz w:val="18"/>
                <w:szCs w:val="18"/>
                <w:lang w:val="fr-CA"/>
              </w:rPr>
              <w:fldChar w:fldCharType="end"/>
            </w:r>
          </w:p>
        </w:tc>
      </w:tr>
    </w:tbl>
    <w:p w14:paraId="6BFE1A31" w14:textId="40B73ACD" w:rsidR="002B79BA" w:rsidRPr="002B79BA" w:rsidRDefault="002B79BA" w:rsidP="000C18ED">
      <w:pPr>
        <w:pStyle w:val="BodyText"/>
        <w:numPr>
          <w:ilvl w:val="0"/>
          <w:numId w:val="0"/>
        </w:numPr>
        <w:spacing w:before="240"/>
        <w:rPr>
          <w:rFonts w:ascii="Verdana" w:hAnsi="Verdana"/>
          <w:sz w:val="18"/>
          <w:szCs w:val="18"/>
        </w:rPr>
      </w:pPr>
    </w:p>
    <w:p w14:paraId="33DBAA44" w14:textId="004ED997" w:rsidR="00115893" w:rsidRPr="00C769DD" w:rsidRDefault="00994BEA" w:rsidP="002B79BA">
      <w:pPr>
        <w:pStyle w:val="BodyText"/>
        <w:numPr>
          <w:ilvl w:val="0"/>
          <w:numId w:val="0"/>
        </w:numPr>
        <w:rPr>
          <w:rFonts w:ascii="Verdana" w:hAnsi="Verdana" w:cs="Arial"/>
          <w:color w:val="000000" w:themeColor="text1"/>
          <w:sz w:val="18"/>
          <w:szCs w:val="18"/>
          <w:lang w:val="fr-CA"/>
        </w:rPr>
      </w:pPr>
      <w:hyperlink w:anchor="I2" w:history="1">
        <w:r w:rsidR="00AE3D05" w:rsidRPr="00C769DD">
          <w:rPr>
            <w:rStyle w:val="Hyperlink"/>
            <w:rFonts w:ascii="Verdana" w:hAnsi="Verdana" w:cs="Arial"/>
            <w:sz w:val="18"/>
            <w:szCs w:val="18"/>
            <w:lang w:val="fr-CA"/>
          </w:rPr>
          <w:t>Retour aux instructions</w:t>
        </w:r>
      </w:hyperlink>
    </w:p>
    <w:p w14:paraId="718C98F0" w14:textId="708DD368" w:rsidR="00234C3B" w:rsidRDefault="0053575D" w:rsidP="00234C3B">
      <w:pPr>
        <w:pStyle w:val="BodyText"/>
        <w:rPr>
          <w:rFonts w:ascii="Verdana" w:hAnsi="Verdana" w:cs="Arial"/>
          <w:b/>
          <w:bCs/>
          <w:sz w:val="18"/>
          <w:szCs w:val="18"/>
          <w:lang w:val="fr-CA"/>
        </w:rPr>
      </w:pPr>
      <w:bookmarkStart w:id="140" w:name="Q3"/>
      <w:bookmarkStart w:id="141" w:name="lt_pId120"/>
      <w:bookmarkEnd w:id="140"/>
      <w:r w:rsidRPr="00C769DD">
        <w:rPr>
          <w:rFonts w:ascii="Verdana" w:hAnsi="Verdana" w:cs="Arial"/>
          <w:b/>
          <w:bCs/>
          <w:sz w:val="18"/>
          <w:szCs w:val="18"/>
          <w:lang w:val="fr-CA"/>
        </w:rPr>
        <w:t xml:space="preserve">Comment ce </w:t>
      </w:r>
      <w:r w:rsidR="00F775ED" w:rsidRPr="00C769DD">
        <w:rPr>
          <w:rFonts w:ascii="Verdana" w:hAnsi="Verdana" w:cs="Arial"/>
          <w:b/>
          <w:bCs/>
          <w:sz w:val="18"/>
          <w:szCs w:val="18"/>
          <w:lang w:val="fr-CA"/>
        </w:rPr>
        <w:t>PPG</w:t>
      </w:r>
      <w:r w:rsidRPr="00C769DD">
        <w:rPr>
          <w:rFonts w:ascii="Verdana" w:hAnsi="Verdana" w:cs="Arial"/>
          <w:b/>
          <w:bCs/>
          <w:sz w:val="18"/>
          <w:szCs w:val="18"/>
          <w:lang w:val="fr-CA"/>
        </w:rPr>
        <w:t xml:space="preserve"> a-t-il été élaboré?</w:t>
      </w:r>
      <w:bookmarkEnd w:id="141"/>
      <w:r w:rsidR="00234C3B">
        <w:rPr>
          <w:rFonts w:ascii="Verdana" w:hAnsi="Verdana" w:cs="Arial"/>
          <w:b/>
          <w:bCs/>
          <w:sz w:val="18"/>
          <w:szCs w:val="18"/>
          <w:lang w:val="fr-CA"/>
        </w:rPr>
        <w:t xml:space="preserve"> </w:t>
      </w:r>
      <w:r w:rsidR="00234C3B" w:rsidRPr="00234C3B">
        <w:rPr>
          <w:rFonts w:ascii="Verdana" w:hAnsi="Verdana" w:cs="Arial"/>
          <w:sz w:val="18"/>
          <w:szCs w:val="18"/>
        </w:rPr>
        <w:t>(Environ 400 mots)</w:t>
      </w:r>
    </w:p>
    <w:p w14:paraId="11F82D53" w14:textId="77777777" w:rsidR="00234C3B" w:rsidRPr="00234C3B" w:rsidRDefault="00234C3B" w:rsidP="00234C3B">
      <w:pPr>
        <w:pStyle w:val="BodyText"/>
        <w:numPr>
          <w:ilvl w:val="0"/>
          <w:numId w:val="0"/>
        </w:numPr>
        <w:rPr>
          <w:rFonts w:ascii="Verdana" w:hAnsi="Verdana" w:cs="Arial"/>
          <w:sz w:val="18"/>
          <w:szCs w:val="18"/>
          <w:lang w:val="fr-CA"/>
        </w:rPr>
      </w:pPr>
    </w:p>
    <w:p w14:paraId="2C3EFF48" w14:textId="7D307111" w:rsidR="00115893" w:rsidRPr="00C769DD" w:rsidRDefault="00994BEA" w:rsidP="00115893">
      <w:pPr>
        <w:pStyle w:val="BodyText"/>
        <w:numPr>
          <w:ilvl w:val="0"/>
          <w:numId w:val="0"/>
        </w:numPr>
        <w:rPr>
          <w:rFonts w:ascii="Verdana" w:hAnsi="Verdana"/>
          <w:sz w:val="18"/>
          <w:szCs w:val="18"/>
          <w:lang w:val="fr-CA"/>
        </w:rPr>
      </w:pPr>
      <w:hyperlink w:anchor="I3" w:history="1">
        <w:r w:rsidR="00AE3D05" w:rsidRPr="00C769DD">
          <w:rPr>
            <w:rStyle w:val="Hyperlink"/>
            <w:rFonts w:ascii="Verdana" w:hAnsi="Verdana" w:cs="Arial"/>
            <w:sz w:val="18"/>
            <w:szCs w:val="18"/>
            <w:lang w:val="fr-CA"/>
          </w:rPr>
          <w:t>Retour aux instructions</w:t>
        </w:r>
      </w:hyperlink>
    </w:p>
    <w:p w14:paraId="07D42B5A" w14:textId="0F6CDD02" w:rsidR="00115893" w:rsidRDefault="0053575D" w:rsidP="000C18ED">
      <w:pPr>
        <w:pStyle w:val="BodyText"/>
        <w:ind w:left="720" w:hanging="720"/>
        <w:rPr>
          <w:rFonts w:ascii="Verdana" w:hAnsi="Verdana" w:cs="Arial"/>
          <w:b/>
          <w:bCs/>
          <w:sz w:val="18"/>
          <w:szCs w:val="18"/>
          <w:lang w:val="fr-CA"/>
        </w:rPr>
      </w:pPr>
      <w:bookmarkStart w:id="142" w:name="Q4"/>
      <w:bookmarkStart w:id="143" w:name="lt_pId122"/>
      <w:bookmarkEnd w:id="142"/>
      <w:r w:rsidRPr="00C769DD">
        <w:rPr>
          <w:rFonts w:ascii="Verdana" w:hAnsi="Verdana" w:cs="Arial"/>
          <w:b/>
          <w:bCs/>
          <w:sz w:val="18"/>
          <w:szCs w:val="18"/>
          <w:lang w:val="fr-CA"/>
        </w:rPr>
        <w:t xml:space="preserve">Avez-vous discuté de cette demande de </w:t>
      </w:r>
      <w:r w:rsidR="00F775ED" w:rsidRPr="00C769DD">
        <w:rPr>
          <w:rFonts w:ascii="Verdana" w:hAnsi="Verdana" w:cs="Arial"/>
          <w:b/>
          <w:bCs/>
          <w:sz w:val="18"/>
          <w:szCs w:val="18"/>
          <w:lang w:val="fr-CA"/>
        </w:rPr>
        <w:t>PPG</w:t>
      </w:r>
      <w:r w:rsidRPr="00C769DD">
        <w:rPr>
          <w:rFonts w:ascii="Verdana" w:hAnsi="Verdana" w:cs="Arial"/>
          <w:b/>
          <w:bCs/>
          <w:sz w:val="18"/>
          <w:szCs w:val="18"/>
          <w:lang w:val="fr-CA"/>
        </w:rPr>
        <w:t> </w:t>
      </w:r>
      <w:r w:rsidR="000C18ED" w:rsidRPr="00C769DD">
        <w:rPr>
          <w:rFonts w:ascii="Verdana" w:hAnsi="Verdana" w:cs="Arial"/>
          <w:b/>
          <w:bCs/>
          <w:sz w:val="18"/>
          <w:szCs w:val="18"/>
          <w:lang w:val="fr-CA"/>
        </w:rPr>
        <w:t>–</w:t>
      </w:r>
      <w:r w:rsidRPr="00C769DD">
        <w:rPr>
          <w:rFonts w:ascii="Verdana" w:hAnsi="Verdana" w:cs="Arial"/>
          <w:b/>
          <w:bCs/>
          <w:sz w:val="18"/>
          <w:szCs w:val="18"/>
          <w:lang w:val="fr-CA"/>
        </w:rPr>
        <w:t> ou du financement de la proposition de projet qui en résulterait </w:t>
      </w:r>
      <w:r w:rsidR="000C18ED" w:rsidRPr="00C769DD">
        <w:rPr>
          <w:rFonts w:ascii="Verdana" w:hAnsi="Verdana" w:cs="Arial"/>
          <w:b/>
          <w:bCs/>
          <w:sz w:val="18"/>
          <w:szCs w:val="18"/>
          <w:lang w:val="fr-CA"/>
        </w:rPr>
        <w:t>–</w:t>
      </w:r>
      <w:r w:rsidRPr="00C769DD">
        <w:rPr>
          <w:rFonts w:ascii="Verdana" w:hAnsi="Verdana" w:cs="Arial"/>
          <w:b/>
          <w:bCs/>
          <w:sz w:val="18"/>
          <w:szCs w:val="18"/>
          <w:lang w:val="fr-CA"/>
        </w:rPr>
        <w:t> avec des donateurs potentiels?</w:t>
      </w:r>
      <w:bookmarkEnd w:id="143"/>
      <w:r w:rsidR="00234C3B">
        <w:rPr>
          <w:rFonts w:ascii="Verdana" w:hAnsi="Verdana" w:cs="Arial"/>
          <w:b/>
          <w:bCs/>
          <w:sz w:val="18"/>
          <w:szCs w:val="18"/>
          <w:lang w:val="fr-CA"/>
        </w:rPr>
        <w:t xml:space="preserve"> </w:t>
      </w:r>
      <w:r w:rsidR="00234C3B" w:rsidRPr="00234C3B">
        <w:rPr>
          <w:rFonts w:ascii="Verdana" w:hAnsi="Verdana" w:cs="Arial"/>
          <w:sz w:val="18"/>
          <w:szCs w:val="18"/>
        </w:rPr>
        <w:t xml:space="preserve">(Environ </w:t>
      </w:r>
      <w:r w:rsidR="00234C3B">
        <w:rPr>
          <w:rFonts w:ascii="Verdana" w:hAnsi="Verdana" w:cs="Arial"/>
          <w:sz w:val="18"/>
          <w:szCs w:val="18"/>
        </w:rPr>
        <w:t>2</w:t>
      </w:r>
      <w:r w:rsidR="00234C3B" w:rsidRPr="00234C3B">
        <w:rPr>
          <w:rFonts w:ascii="Verdana" w:hAnsi="Verdana" w:cs="Arial"/>
          <w:sz w:val="18"/>
          <w:szCs w:val="18"/>
        </w:rPr>
        <w:t>00 mots)</w:t>
      </w:r>
    </w:p>
    <w:p w14:paraId="15734AD6" w14:textId="77777777" w:rsidR="00234C3B" w:rsidRPr="00234C3B" w:rsidRDefault="00234C3B" w:rsidP="00234C3B">
      <w:pPr>
        <w:pStyle w:val="BodyText"/>
        <w:numPr>
          <w:ilvl w:val="0"/>
          <w:numId w:val="0"/>
        </w:numPr>
        <w:rPr>
          <w:rFonts w:ascii="Verdana" w:hAnsi="Verdana" w:cs="Arial"/>
          <w:sz w:val="18"/>
          <w:szCs w:val="18"/>
          <w:lang w:val="fr-CA"/>
        </w:rPr>
      </w:pPr>
    </w:p>
    <w:p w14:paraId="33ACEC6F" w14:textId="2D1E04C7" w:rsidR="004814CC" w:rsidRPr="00C769DD" w:rsidRDefault="00994BEA" w:rsidP="00115893">
      <w:pPr>
        <w:pStyle w:val="BodyText"/>
        <w:numPr>
          <w:ilvl w:val="0"/>
          <w:numId w:val="0"/>
        </w:numPr>
        <w:rPr>
          <w:rFonts w:ascii="Verdana" w:hAnsi="Verdana" w:cs="Arial"/>
          <w:b/>
          <w:bCs/>
          <w:color w:val="000000" w:themeColor="text1"/>
          <w:sz w:val="18"/>
          <w:szCs w:val="18"/>
          <w:lang w:val="fr-CA"/>
        </w:rPr>
      </w:pPr>
      <w:hyperlink w:anchor="I4" w:history="1">
        <w:r w:rsidR="00AE3D05" w:rsidRPr="00C769DD">
          <w:rPr>
            <w:rStyle w:val="Hyperlink"/>
            <w:rFonts w:ascii="Verdana" w:hAnsi="Verdana" w:cs="Arial"/>
            <w:sz w:val="18"/>
            <w:szCs w:val="18"/>
            <w:lang w:val="fr-CA"/>
          </w:rPr>
          <w:t>Retour aux instructions</w:t>
        </w:r>
      </w:hyperlink>
    </w:p>
    <w:p w14:paraId="0BF73BC3" w14:textId="3ABDE995" w:rsidR="00115893" w:rsidRDefault="0053575D">
      <w:pPr>
        <w:pStyle w:val="BodyText"/>
        <w:rPr>
          <w:rFonts w:ascii="Verdana" w:hAnsi="Verdana" w:cs="Arial"/>
          <w:b/>
          <w:bCs/>
          <w:sz w:val="18"/>
          <w:szCs w:val="18"/>
          <w:lang w:val="fr-CA"/>
        </w:rPr>
      </w:pPr>
      <w:bookmarkStart w:id="144" w:name="Q5"/>
      <w:bookmarkStart w:id="145" w:name="lt_pId124"/>
      <w:bookmarkEnd w:id="144"/>
      <w:r w:rsidRPr="00C769DD">
        <w:rPr>
          <w:rFonts w:ascii="Verdana" w:hAnsi="Verdana" w:cs="Arial"/>
          <w:b/>
          <w:bCs/>
          <w:sz w:val="18"/>
          <w:szCs w:val="18"/>
          <w:lang w:val="fr-CA"/>
        </w:rPr>
        <w:lastRenderedPageBreak/>
        <w:t xml:space="preserve">Comment ce </w:t>
      </w:r>
      <w:r w:rsidR="00F775ED" w:rsidRPr="00C769DD">
        <w:rPr>
          <w:rFonts w:ascii="Verdana" w:hAnsi="Verdana" w:cs="Arial"/>
          <w:b/>
          <w:bCs/>
          <w:sz w:val="18"/>
          <w:szCs w:val="18"/>
          <w:lang w:val="fr-CA"/>
        </w:rPr>
        <w:t>PPG</w:t>
      </w:r>
      <w:r w:rsidRPr="00C769DD">
        <w:rPr>
          <w:rFonts w:ascii="Verdana" w:hAnsi="Verdana" w:cs="Arial"/>
          <w:b/>
          <w:bCs/>
          <w:sz w:val="18"/>
          <w:szCs w:val="18"/>
          <w:lang w:val="fr-CA"/>
        </w:rPr>
        <w:t xml:space="preserve"> s</w:t>
      </w:r>
      <w:r w:rsidR="004778FD" w:rsidRPr="00C769DD">
        <w:rPr>
          <w:rFonts w:ascii="Verdana" w:hAnsi="Verdana" w:cs="Arial"/>
          <w:b/>
          <w:bCs/>
          <w:sz w:val="18"/>
          <w:szCs w:val="18"/>
          <w:lang w:val="fr-CA"/>
        </w:rPr>
        <w:t>'</w:t>
      </w:r>
      <w:r w:rsidRPr="00C769DD">
        <w:rPr>
          <w:rFonts w:ascii="Verdana" w:hAnsi="Verdana" w:cs="Arial"/>
          <w:b/>
          <w:bCs/>
          <w:sz w:val="18"/>
          <w:szCs w:val="18"/>
          <w:lang w:val="fr-CA"/>
        </w:rPr>
        <w:t>inscrit-il dans le contexte SPS national/régional?</w:t>
      </w:r>
      <w:bookmarkEnd w:id="145"/>
      <w:r w:rsidR="00234C3B">
        <w:rPr>
          <w:rFonts w:ascii="Verdana" w:hAnsi="Verdana" w:cs="Arial"/>
          <w:b/>
          <w:bCs/>
          <w:sz w:val="18"/>
          <w:szCs w:val="18"/>
          <w:lang w:val="fr-CA"/>
        </w:rPr>
        <w:t xml:space="preserve"> </w:t>
      </w:r>
      <w:r w:rsidR="00234C3B" w:rsidRPr="00234C3B">
        <w:rPr>
          <w:rFonts w:ascii="Verdana" w:hAnsi="Verdana" w:cs="Arial"/>
          <w:sz w:val="18"/>
          <w:szCs w:val="18"/>
        </w:rPr>
        <w:t>(Environ 400 mots)</w:t>
      </w:r>
    </w:p>
    <w:p w14:paraId="4DB4BEE0" w14:textId="77777777" w:rsidR="00234C3B" w:rsidRPr="00234C3B" w:rsidRDefault="00234C3B" w:rsidP="00234C3B">
      <w:pPr>
        <w:pStyle w:val="BodyText"/>
        <w:numPr>
          <w:ilvl w:val="0"/>
          <w:numId w:val="0"/>
        </w:numPr>
        <w:rPr>
          <w:rFonts w:ascii="Verdana" w:hAnsi="Verdana" w:cs="Arial"/>
          <w:sz w:val="18"/>
          <w:szCs w:val="18"/>
          <w:lang w:val="fr-CA"/>
        </w:rPr>
      </w:pPr>
    </w:p>
    <w:p w14:paraId="25F0829B" w14:textId="2B7911D0" w:rsidR="004814CC" w:rsidRPr="00C769DD" w:rsidRDefault="00994BEA" w:rsidP="00115893">
      <w:pPr>
        <w:pStyle w:val="BodyText"/>
        <w:numPr>
          <w:ilvl w:val="0"/>
          <w:numId w:val="0"/>
        </w:numPr>
        <w:rPr>
          <w:rFonts w:ascii="Verdana" w:hAnsi="Verdana"/>
          <w:color w:val="000000" w:themeColor="text1"/>
          <w:sz w:val="18"/>
          <w:szCs w:val="18"/>
          <w:lang w:val="fr-CA"/>
        </w:rPr>
      </w:pPr>
      <w:hyperlink w:anchor="I5" w:history="1">
        <w:r w:rsidR="00AE3D05" w:rsidRPr="00C769DD">
          <w:rPr>
            <w:rStyle w:val="Hyperlink"/>
            <w:rFonts w:ascii="Verdana" w:hAnsi="Verdana" w:cs="Arial"/>
            <w:sz w:val="18"/>
            <w:szCs w:val="18"/>
            <w:lang w:val="fr-CA"/>
          </w:rPr>
          <w:t>Retour aux instructions</w:t>
        </w:r>
      </w:hyperlink>
    </w:p>
    <w:p w14:paraId="16CF2E28" w14:textId="38345971" w:rsidR="00115893" w:rsidRDefault="00CE42DF">
      <w:pPr>
        <w:pStyle w:val="BodyText"/>
        <w:rPr>
          <w:rFonts w:ascii="Verdana" w:hAnsi="Verdana" w:cs="Arial"/>
          <w:b/>
          <w:bCs/>
          <w:sz w:val="18"/>
          <w:szCs w:val="18"/>
          <w:lang w:val="fr-CA"/>
        </w:rPr>
      </w:pPr>
      <w:bookmarkStart w:id="146" w:name="Q6"/>
      <w:bookmarkStart w:id="147" w:name="lt_pId126"/>
      <w:bookmarkEnd w:id="146"/>
      <w:r w:rsidRPr="00C769DD">
        <w:rPr>
          <w:rFonts w:ascii="Verdana" w:hAnsi="Verdana" w:cs="Arial"/>
          <w:b/>
          <w:bCs/>
          <w:sz w:val="18"/>
          <w:szCs w:val="18"/>
          <w:lang w:val="fr-CA"/>
        </w:rPr>
        <w:t xml:space="preserve">Qui mettra en œuvre le </w:t>
      </w:r>
      <w:r w:rsidR="00F775ED" w:rsidRPr="00C769DD">
        <w:rPr>
          <w:rFonts w:ascii="Verdana" w:hAnsi="Verdana" w:cs="Arial"/>
          <w:b/>
          <w:bCs/>
          <w:sz w:val="18"/>
          <w:szCs w:val="18"/>
          <w:lang w:val="fr-CA"/>
        </w:rPr>
        <w:t>PPG</w:t>
      </w:r>
      <w:r w:rsidRPr="00C769DD">
        <w:rPr>
          <w:rFonts w:ascii="Verdana" w:hAnsi="Verdana" w:cs="Arial"/>
          <w:b/>
          <w:bCs/>
          <w:sz w:val="18"/>
          <w:szCs w:val="18"/>
          <w:lang w:val="fr-CA"/>
        </w:rPr>
        <w:t xml:space="preserve"> et comment?</w:t>
      </w:r>
      <w:bookmarkEnd w:id="147"/>
      <w:r w:rsidR="00234C3B">
        <w:rPr>
          <w:rFonts w:ascii="Verdana" w:hAnsi="Verdana" w:cs="Arial"/>
          <w:b/>
          <w:bCs/>
          <w:sz w:val="18"/>
          <w:szCs w:val="18"/>
          <w:lang w:val="fr-CA"/>
        </w:rPr>
        <w:t xml:space="preserve"> </w:t>
      </w:r>
      <w:r w:rsidR="00234C3B" w:rsidRPr="00234C3B">
        <w:rPr>
          <w:rFonts w:ascii="Verdana" w:hAnsi="Verdana" w:cs="Arial"/>
          <w:sz w:val="18"/>
          <w:szCs w:val="18"/>
        </w:rPr>
        <w:t xml:space="preserve">(Environ </w:t>
      </w:r>
      <w:r w:rsidR="00234C3B">
        <w:rPr>
          <w:rFonts w:ascii="Verdana" w:hAnsi="Verdana" w:cs="Arial"/>
          <w:sz w:val="18"/>
          <w:szCs w:val="18"/>
        </w:rPr>
        <w:t>2</w:t>
      </w:r>
      <w:r w:rsidR="00234C3B" w:rsidRPr="00234C3B">
        <w:rPr>
          <w:rFonts w:ascii="Verdana" w:hAnsi="Verdana" w:cs="Arial"/>
          <w:sz w:val="18"/>
          <w:szCs w:val="18"/>
        </w:rPr>
        <w:t>00 mots)</w:t>
      </w:r>
    </w:p>
    <w:p w14:paraId="7021B5B0" w14:textId="77777777" w:rsidR="00234C3B" w:rsidRPr="00234C3B" w:rsidRDefault="00234C3B" w:rsidP="00234C3B">
      <w:pPr>
        <w:pStyle w:val="BodyText"/>
        <w:numPr>
          <w:ilvl w:val="0"/>
          <w:numId w:val="0"/>
        </w:numPr>
        <w:rPr>
          <w:rFonts w:ascii="Verdana" w:hAnsi="Verdana" w:cs="Arial"/>
          <w:sz w:val="18"/>
          <w:szCs w:val="18"/>
          <w:lang w:val="fr-CA"/>
        </w:rPr>
      </w:pPr>
    </w:p>
    <w:p w14:paraId="68325765" w14:textId="1F82AF00" w:rsidR="004814CC" w:rsidRDefault="00994BEA" w:rsidP="00115893">
      <w:pPr>
        <w:pStyle w:val="BodyText"/>
        <w:numPr>
          <w:ilvl w:val="0"/>
          <w:numId w:val="0"/>
        </w:numPr>
        <w:rPr>
          <w:rStyle w:val="Hyperlink"/>
          <w:rFonts w:ascii="Verdana" w:hAnsi="Verdana" w:cs="Arial"/>
          <w:sz w:val="18"/>
          <w:szCs w:val="18"/>
          <w:lang w:val="fr-CA"/>
        </w:rPr>
      </w:pPr>
      <w:hyperlink w:anchor="I6" w:history="1">
        <w:r w:rsidR="00AE3D05" w:rsidRPr="00C769DD">
          <w:rPr>
            <w:rStyle w:val="Hyperlink"/>
            <w:rFonts w:ascii="Verdana" w:hAnsi="Verdana" w:cs="Arial"/>
            <w:sz w:val="18"/>
            <w:szCs w:val="18"/>
            <w:lang w:val="fr-CA"/>
          </w:rPr>
          <w:t>Retour aux instructions</w:t>
        </w:r>
      </w:hyperlink>
    </w:p>
    <w:p w14:paraId="4D36E58B" w14:textId="1A888FFB" w:rsidR="009C7BD4" w:rsidRDefault="009C7BD4" w:rsidP="009C7BD4">
      <w:pPr>
        <w:pStyle w:val="BodyText"/>
        <w:rPr>
          <w:rFonts w:ascii="Verdana" w:hAnsi="Verdana" w:cs="Arial"/>
          <w:b/>
          <w:bCs/>
          <w:sz w:val="18"/>
          <w:szCs w:val="18"/>
          <w:lang w:val="fr-CA"/>
        </w:rPr>
      </w:pPr>
      <w:bookmarkStart w:id="148" w:name="Q7"/>
      <w:bookmarkEnd w:id="148"/>
      <w:r>
        <w:rPr>
          <w:rFonts w:ascii="Verdana" w:hAnsi="Verdana" w:cs="Arial"/>
          <w:b/>
          <w:bCs/>
          <w:sz w:val="18"/>
          <w:szCs w:val="18"/>
          <w:lang w:val="fr-CA"/>
        </w:rPr>
        <w:t>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5935"/>
        <w:gridCol w:w="2250"/>
      </w:tblGrid>
      <w:tr w:rsidR="009C7BD4" w:rsidRPr="009C7BD4" w14:paraId="2D5EF4C0" w14:textId="77777777" w:rsidTr="00647588">
        <w:tc>
          <w:tcPr>
            <w:tcW w:w="5935" w:type="dxa"/>
            <w:shd w:val="clear" w:color="auto" w:fill="auto"/>
          </w:tcPr>
          <w:p w14:paraId="7591410C" w14:textId="5C053D0C" w:rsidR="009C7BD4" w:rsidRPr="009C7BD4" w:rsidRDefault="009C7BD4" w:rsidP="00647588">
            <w:pPr>
              <w:pStyle w:val="BodyText"/>
              <w:numPr>
                <w:ilvl w:val="0"/>
                <w:numId w:val="0"/>
              </w:numPr>
              <w:spacing w:before="40" w:after="40"/>
              <w:jc w:val="center"/>
              <w:rPr>
                <w:rFonts w:ascii="Arial" w:hAnsi="Arial" w:cs="Arial"/>
                <w:b/>
                <w:lang w:val="fr-FR"/>
              </w:rPr>
            </w:pPr>
            <w:r w:rsidRPr="009C7BD4">
              <w:rPr>
                <w:rFonts w:ascii="Arial" w:hAnsi="Arial" w:cs="Arial"/>
                <w:b/>
                <w:lang w:val="fr-FR"/>
              </w:rPr>
              <w:t>Activité</w:t>
            </w:r>
          </w:p>
        </w:tc>
        <w:tc>
          <w:tcPr>
            <w:tcW w:w="2250" w:type="dxa"/>
          </w:tcPr>
          <w:p w14:paraId="60796D32" w14:textId="2987426E" w:rsidR="009C7BD4" w:rsidRPr="009C7BD4" w:rsidRDefault="009C7BD4" w:rsidP="00647588">
            <w:pPr>
              <w:pStyle w:val="BodyText"/>
              <w:numPr>
                <w:ilvl w:val="0"/>
                <w:numId w:val="0"/>
              </w:numPr>
              <w:spacing w:before="40" w:after="40"/>
              <w:jc w:val="center"/>
              <w:rPr>
                <w:rFonts w:ascii="Arial" w:hAnsi="Arial" w:cs="Arial"/>
                <w:b/>
                <w:lang w:val="fr-FR"/>
              </w:rPr>
            </w:pPr>
            <w:r w:rsidRPr="009C7BD4">
              <w:rPr>
                <w:rFonts w:ascii="Arial" w:hAnsi="Arial" w:cs="Arial"/>
                <w:b/>
                <w:lang w:val="fr-FR"/>
              </w:rPr>
              <w:t>Budget estimé</w:t>
            </w:r>
            <w:r w:rsidRPr="009C7BD4">
              <w:rPr>
                <w:rFonts w:ascii="Arial" w:hAnsi="Arial" w:cs="Arial"/>
                <w:b/>
                <w:lang w:val="fr-FR"/>
              </w:rPr>
              <w:br/>
              <w:t>(US$)</w:t>
            </w:r>
          </w:p>
        </w:tc>
      </w:tr>
      <w:tr w:rsidR="009C7BD4" w:rsidRPr="009C7BD4" w14:paraId="61D8881D" w14:textId="77777777" w:rsidTr="00647588">
        <w:tc>
          <w:tcPr>
            <w:tcW w:w="5935" w:type="dxa"/>
            <w:shd w:val="clear" w:color="auto" w:fill="auto"/>
          </w:tcPr>
          <w:p w14:paraId="2EE03E92" w14:textId="77777777" w:rsidR="009C7BD4" w:rsidRPr="009C7BD4" w:rsidRDefault="009C7BD4" w:rsidP="00647588">
            <w:pPr>
              <w:pStyle w:val="BodyText"/>
              <w:numPr>
                <w:ilvl w:val="0"/>
                <w:numId w:val="0"/>
              </w:numPr>
              <w:spacing w:before="40" w:after="40"/>
              <w:rPr>
                <w:rFonts w:ascii="Arial" w:hAnsi="Arial" w:cs="Arial"/>
                <w:lang w:val="fr-FR"/>
              </w:rPr>
            </w:pPr>
          </w:p>
          <w:p w14:paraId="6BCD3231" w14:textId="77777777" w:rsidR="009C7BD4" w:rsidRPr="009C7BD4" w:rsidRDefault="009C7BD4" w:rsidP="00647588">
            <w:pPr>
              <w:pStyle w:val="BodyText"/>
              <w:numPr>
                <w:ilvl w:val="0"/>
                <w:numId w:val="0"/>
              </w:numPr>
              <w:spacing w:before="40" w:after="40"/>
              <w:rPr>
                <w:rFonts w:ascii="Arial" w:hAnsi="Arial" w:cs="Arial"/>
                <w:lang w:val="fr-FR"/>
              </w:rPr>
            </w:pPr>
          </w:p>
        </w:tc>
        <w:tc>
          <w:tcPr>
            <w:tcW w:w="2250" w:type="dxa"/>
          </w:tcPr>
          <w:p w14:paraId="3A0B62C2" w14:textId="77777777" w:rsidR="009C7BD4" w:rsidRPr="009C7BD4" w:rsidRDefault="009C7BD4" w:rsidP="00647588">
            <w:pPr>
              <w:pStyle w:val="BodyText"/>
              <w:numPr>
                <w:ilvl w:val="0"/>
                <w:numId w:val="0"/>
              </w:numPr>
              <w:spacing w:before="40" w:after="40"/>
              <w:rPr>
                <w:rFonts w:ascii="Arial" w:hAnsi="Arial" w:cs="Arial"/>
                <w:b/>
                <w:lang w:val="fr-FR"/>
              </w:rPr>
            </w:pPr>
          </w:p>
        </w:tc>
      </w:tr>
      <w:tr w:rsidR="009C7BD4" w:rsidRPr="009C7BD4" w14:paraId="49D8BEAF" w14:textId="77777777" w:rsidTr="00647588">
        <w:tc>
          <w:tcPr>
            <w:tcW w:w="5935" w:type="dxa"/>
            <w:shd w:val="clear" w:color="auto" w:fill="auto"/>
          </w:tcPr>
          <w:p w14:paraId="4AEA9FFE" w14:textId="77777777" w:rsidR="009C7BD4" w:rsidRPr="009C7BD4" w:rsidRDefault="009C7BD4" w:rsidP="00647588">
            <w:pPr>
              <w:pStyle w:val="BodyText"/>
              <w:numPr>
                <w:ilvl w:val="0"/>
                <w:numId w:val="0"/>
              </w:numPr>
              <w:spacing w:before="40" w:after="40"/>
              <w:rPr>
                <w:rFonts w:ascii="Arial" w:hAnsi="Arial" w:cs="Arial"/>
                <w:lang w:val="fr-FR"/>
              </w:rPr>
            </w:pPr>
          </w:p>
          <w:p w14:paraId="2608BCD9" w14:textId="77777777" w:rsidR="009C7BD4" w:rsidRPr="009C7BD4" w:rsidRDefault="009C7BD4" w:rsidP="00647588">
            <w:pPr>
              <w:pStyle w:val="BodyText"/>
              <w:numPr>
                <w:ilvl w:val="0"/>
                <w:numId w:val="0"/>
              </w:numPr>
              <w:spacing w:before="40" w:after="40"/>
              <w:rPr>
                <w:rFonts w:ascii="Arial" w:hAnsi="Arial" w:cs="Arial"/>
                <w:lang w:val="fr-FR"/>
              </w:rPr>
            </w:pPr>
          </w:p>
        </w:tc>
        <w:tc>
          <w:tcPr>
            <w:tcW w:w="2250" w:type="dxa"/>
          </w:tcPr>
          <w:p w14:paraId="3841A80D" w14:textId="77777777" w:rsidR="009C7BD4" w:rsidRPr="009C7BD4" w:rsidRDefault="009C7BD4" w:rsidP="00647588">
            <w:pPr>
              <w:pStyle w:val="BodyText"/>
              <w:numPr>
                <w:ilvl w:val="0"/>
                <w:numId w:val="0"/>
              </w:numPr>
              <w:spacing w:before="40" w:after="40"/>
              <w:rPr>
                <w:rFonts w:ascii="Arial" w:hAnsi="Arial" w:cs="Arial"/>
                <w:b/>
                <w:lang w:val="fr-FR"/>
              </w:rPr>
            </w:pPr>
          </w:p>
        </w:tc>
      </w:tr>
      <w:tr w:rsidR="009C7BD4" w:rsidRPr="009C7BD4" w14:paraId="726A2083" w14:textId="77777777" w:rsidTr="00647588">
        <w:tc>
          <w:tcPr>
            <w:tcW w:w="5935" w:type="dxa"/>
            <w:shd w:val="clear" w:color="auto" w:fill="auto"/>
          </w:tcPr>
          <w:p w14:paraId="1B180FC0" w14:textId="77777777" w:rsidR="009C7BD4" w:rsidRPr="009C7BD4" w:rsidRDefault="009C7BD4" w:rsidP="00647588">
            <w:pPr>
              <w:pStyle w:val="BodyText"/>
              <w:numPr>
                <w:ilvl w:val="0"/>
                <w:numId w:val="0"/>
              </w:numPr>
              <w:spacing w:before="40" w:after="40"/>
              <w:rPr>
                <w:rFonts w:ascii="Arial" w:hAnsi="Arial" w:cs="Arial"/>
                <w:lang w:val="fr-FR"/>
              </w:rPr>
            </w:pPr>
          </w:p>
          <w:p w14:paraId="0520F9DE" w14:textId="77777777" w:rsidR="009C7BD4" w:rsidRPr="009C7BD4" w:rsidRDefault="009C7BD4" w:rsidP="00647588">
            <w:pPr>
              <w:pStyle w:val="BodyText"/>
              <w:numPr>
                <w:ilvl w:val="0"/>
                <w:numId w:val="0"/>
              </w:numPr>
              <w:spacing w:before="40" w:after="40"/>
              <w:rPr>
                <w:rFonts w:ascii="Arial" w:hAnsi="Arial" w:cs="Arial"/>
                <w:lang w:val="fr-FR"/>
              </w:rPr>
            </w:pPr>
          </w:p>
        </w:tc>
        <w:tc>
          <w:tcPr>
            <w:tcW w:w="2250" w:type="dxa"/>
          </w:tcPr>
          <w:p w14:paraId="5D1E6734" w14:textId="77777777" w:rsidR="009C7BD4" w:rsidRPr="009C7BD4" w:rsidRDefault="009C7BD4" w:rsidP="00647588">
            <w:pPr>
              <w:pStyle w:val="BodyText"/>
              <w:numPr>
                <w:ilvl w:val="0"/>
                <w:numId w:val="0"/>
              </w:numPr>
              <w:spacing w:before="40" w:after="40"/>
              <w:rPr>
                <w:rFonts w:ascii="Arial" w:hAnsi="Arial" w:cs="Arial"/>
                <w:b/>
                <w:lang w:val="fr-FR"/>
              </w:rPr>
            </w:pPr>
          </w:p>
        </w:tc>
      </w:tr>
      <w:tr w:rsidR="009C7BD4" w:rsidRPr="009C7BD4" w14:paraId="3B6B89AC" w14:textId="77777777" w:rsidTr="00647588">
        <w:tc>
          <w:tcPr>
            <w:tcW w:w="5935" w:type="dxa"/>
            <w:shd w:val="clear" w:color="auto" w:fill="auto"/>
          </w:tcPr>
          <w:p w14:paraId="6C6E2DA2" w14:textId="77777777" w:rsidR="009C7BD4" w:rsidRPr="009C7BD4" w:rsidRDefault="009C7BD4" w:rsidP="00647588">
            <w:pPr>
              <w:pStyle w:val="BodyText"/>
              <w:numPr>
                <w:ilvl w:val="0"/>
                <w:numId w:val="0"/>
              </w:numPr>
              <w:spacing w:before="40" w:after="40"/>
              <w:rPr>
                <w:rFonts w:ascii="Arial" w:hAnsi="Arial" w:cs="Arial"/>
                <w:lang w:val="fr-FR"/>
              </w:rPr>
            </w:pPr>
          </w:p>
          <w:p w14:paraId="59D99D5B" w14:textId="77777777" w:rsidR="009C7BD4" w:rsidRPr="009C7BD4" w:rsidRDefault="009C7BD4" w:rsidP="00647588">
            <w:pPr>
              <w:pStyle w:val="BodyText"/>
              <w:numPr>
                <w:ilvl w:val="0"/>
                <w:numId w:val="0"/>
              </w:numPr>
              <w:spacing w:before="40" w:after="40"/>
              <w:rPr>
                <w:rFonts w:ascii="Arial" w:hAnsi="Arial" w:cs="Arial"/>
                <w:lang w:val="fr-FR"/>
              </w:rPr>
            </w:pPr>
          </w:p>
        </w:tc>
        <w:tc>
          <w:tcPr>
            <w:tcW w:w="2250" w:type="dxa"/>
          </w:tcPr>
          <w:p w14:paraId="0C768F7E" w14:textId="77777777" w:rsidR="009C7BD4" w:rsidRPr="009C7BD4" w:rsidRDefault="009C7BD4" w:rsidP="00647588">
            <w:pPr>
              <w:pStyle w:val="BodyText"/>
              <w:numPr>
                <w:ilvl w:val="0"/>
                <w:numId w:val="0"/>
              </w:numPr>
              <w:spacing w:before="40" w:after="40"/>
              <w:rPr>
                <w:rFonts w:ascii="Arial" w:hAnsi="Arial" w:cs="Arial"/>
                <w:b/>
                <w:lang w:val="fr-FR"/>
              </w:rPr>
            </w:pPr>
          </w:p>
        </w:tc>
      </w:tr>
      <w:tr w:rsidR="009C7BD4" w:rsidRPr="009C7BD4" w14:paraId="0CE04709" w14:textId="77777777" w:rsidTr="00647588">
        <w:tc>
          <w:tcPr>
            <w:tcW w:w="5935" w:type="dxa"/>
            <w:shd w:val="clear" w:color="auto" w:fill="auto"/>
          </w:tcPr>
          <w:p w14:paraId="278D6E77" w14:textId="77777777" w:rsidR="009C7BD4" w:rsidRPr="009C7BD4" w:rsidRDefault="009C7BD4" w:rsidP="00647588">
            <w:pPr>
              <w:pStyle w:val="BodyText"/>
              <w:numPr>
                <w:ilvl w:val="0"/>
                <w:numId w:val="0"/>
              </w:numPr>
              <w:spacing w:before="40" w:after="40"/>
              <w:rPr>
                <w:rFonts w:ascii="Arial" w:hAnsi="Arial" w:cs="Arial"/>
                <w:b/>
                <w:bCs/>
                <w:lang w:val="fr-FR"/>
              </w:rPr>
            </w:pPr>
            <w:r w:rsidRPr="009C7BD4">
              <w:rPr>
                <w:rFonts w:ascii="Arial" w:hAnsi="Arial" w:cs="Arial"/>
                <w:b/>
                <w:bCs/>
                <w:lang w:val="fr-FR"/>
              </w:rPr>
              <w:t>Total</w:t>
            </w:r>
          </w:p>
          <w:p w14:paraId="77D3A30B" w14:textId="77777777" w:rsidR="009C7BD4" w:rsidRPr="009C7BD4" w:rsidRDefault="009C7BD4" w:rsidP="00647588">
            <w:pPr>
              <w:pStyle w:val="BodyText"/>
              <w:numPr>
                <w:ilvl w:val="0"/>
                <w:numId w:val="0"/>
              </w:numPr>
              <w:spacing w:before="40" w:after="40"/>
              <w:rPr>
                <w:rFonts w:ascii="Arial" w:hAnsi="Arial" w:cs="Arial"/>
                <w:lang w:val="fr-FR"/>
              </w:rPr>
            </w:pPr>
          </w:p>
        </w:tc>
        <w:tc>
          <w:tcPr>
            <w:tcW w:w="2250" w:type="dxa"/>
          </w:tcPr>
          <w:p w14:paraId="0D22D8B5" w14:textId="77777777" w:rsidR="009C7BD4" w:rsidRPr="009C7BD4" w:rsidRDefault="009C7BD4" w:rsidP="00647588">
            <w:pPr>
              <w:pStyle w:val="BodyText"/>
              <w:numPr>
                <w:ilvl w:val="0"/>
                <w:numId w:val="0"/>
              </w:numPr>
              <w:spacing w:before="40" w:after="40"/>
              <w:rPr>
                <w:rFonts w:ascii="Arial" w:hAnsi="Arial" w:cs="Arial"/>
                <w:b/>
                <w:lang w:val="fr-FR"/>
              </w:rPr>
            </w:pPr>
          </w:p>
        </w:tc>
      </w:tr>
    </w:tbl>
    <w:p w14:paraId="4D2C6FA7" w14:textId="77777777" w:rsidR="009C7BD4" w:rsidRDefault="009C7BD4" w:rsidP="009C7BD4">
      <w:pPr>
        <w:pStyle w:val="BodyText"/>
        <w:numPr>
          <w:ilvl w:val="0"/>
          <w:numId w:val="0"/>
        </w:numPr>
        <w:rPr>
          <w:rFonts w:ascii="Verdana" w:hAnsi="Verdana" w:cs="Arial"/>
          <w:b/>
          <w:bCs/>
          <w:sz w:val="18"/>
          <w:szCs w:val="18"/>
          <w:lang w:val="fr-CA"/>
        </w:rPr>
      </w:pPr>
    </w:p>
    <w:p w14:paraId="54CCCE66" w14:textId="6993D41A" w:rsidR="009C7BD4" w:rsidRPr="00C769DD" w:rsidRDefault="00994BEA" w:rsidP="00115893">
      <w:pPr>
        <w:pStyle w:val="BodyText"/>
        <w:numPr>
          <w:ilvl w:val="0"/>
          <w:numId w:val="0"/>
        </w:numPr>
        <w:rPr>
          <w:rFonts w:ascii="Verdana" w:hAnsi="Verdana" w:cs="Arial"/>
          <w:color w:val="000000" w:themeColor="text1"/>
          <w:sz w:val="18"/>
          <w:szCs w:val="18"/>
          <w:lang w:val="fr-CA"/>
        </w:rPr>
      </w:pPr>
      <w:hyperlink w:anchor="I7" w:history="1">
        <w:r w:rsidR="009C7BD4" w:rsidRPr="00C769DD">
          <w:rPr>
            <w:rStyle w:val="Hyperlink"/>
            <w:rFonts w:ascii="Verdana" w:hAnsi="Verdana" w:cs="Arial"/>
            <w:sz w:val="18"/>
            <w:szCs w:val="18"/>
            <w:lang w:val="fr-CA"/>
          </w:rPr>
          <w:t>Retour aux instructions</w:t>
        </w:r>
      </w:hyperlink>
    </w:p>
    <w:bookmarkStart w:id="149" w:name="Budget"/>
    <w:bookmarkEnd w:id="149"/>
    <w:p w14:paraId="6E4FABC2" w14:textId="77777777" w:rsidR="004814CC" w:rsidRPr="00C769DD" w:rsidRDefault="00086888" w:rsidP="004814CC">
      <w:pPr>
        <w:pStyle w:val="BodyText"/>
        <w:numPr>
          <w:ilvl w:val="0"/>
          <w:numId w:val="0"/>
        </w:numPr>
        <w:spacing w:after="0"/>
        <w:rPr>
          <w:rFonts w:ascii="Verdana" w:hAnsi="Verdana" w:cs="Arial"/>
          <w:sz w:val="18"/>
          <w:szCs w:val="18"/>
          <w:lang w:val="fr-CA"/>
        </w:rPr>
      </w:pPr>
      <w:r w:rsidRPr="00C769DD">
        <w:rPr>
          <w:rFonts w:ascii="Verdana" w:hAnsi="Verdana"/>
          <w:noProof/>
          <w:sz w:val="18"/>
          <w:szCs w:val="18"/>
          <w:lang w:val="fr-CA"/>
        </w:rPr>
        <mc:AlternateContent>
          <mc:Choice Requires="wps">
            <w:drawing>
              <wp:anchor distT="0" distB="0" distL="114300" distR="114300" simplePos="0" relativeHeight="251660288" behindDoc="0" locked="0" layoutInCell="1" allowOverlap="1" wp14:anchorId="688E2D9C" wp14:editId="3178BA7A">
                <wp:simplePos x="0" y="0"/>
                <wp:positionH relativeFrom="column">
                  <wp:posOffset>-62865</wp:posOffset>
                </wp:positionH>
                <wp:positionV relativeFrom="paragraph">
                  <wp:posOffset>31114</wp:posOffset>
                </wp:positionV>
                <wp:extent cx="60579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id="Line 3" o:spid="_x0000_s1026" style="mso-height-percent:0;mso-height-relative:page;mso-width-percent:0;mso-width-relative:page;mso-wrap-distance-bottom:0;mso-wrap-distance-left:9pt;mso-wrap-distance-right:9pt;mso-wrap-distance-top:0;mso-wrap-style:square;position:absolute;visibility:visible;z-index:251661312" from="-4.95pt,2.45pt" to="472.05pt,2.45pt"/>
            </w:pict>
          </mc:Fallback>
        </mc:AlternateContent>
      </w:r>
    </w:p>
    <w:p w14:paraId="39ED9D23" w14:textId="004D1FF4" w:rsidR="004814CC" w:rsidRPr="00C769DD" w:rsidRDefault="009E4002" w:rsidP="009C7BD4">
      <w:pPr>
        <w:tabs>
          <w:tab w:val="clear" w:pos="720"/>
        </w:tabs>
        <w:jc w:val="left"/>
        <w:rPr>
          <w:rFonts w:ascii="Verdana" w:hAnsi="Verdana" w:cs="Arial"/>
          <w:b/>
          <w:sz w:val="18"/>
          <w:szCs w:val="18"/>
          <w:lang w:val="fr-CA"/>
        </w:rPr>
      </w:pPr>
      <w:bookmarkStart w:id="150" w:name="lt_pId128"/>
      <w:r w:rsidRPr="00C769DD">
        <w:rPr>
          <w:rFonts w:ascii="Verdana" w:hAnsi="Verdana" w:cs="Arial"/>
          <w:b/>
          <w:sz w:val="18"/>
          <w:szCs w:val="18"/>
          <w:lang w:val="fr-CA"/>
        </w:rPr>
        <w:t>PIÈCES JOINTES</w:t>
      </w:r>
      <w:bookmarkEnd w:id="150"/>
    </w:p>
    <w:p w14:paraId="6BB20801" w14:textId="77777777" w:rsidR="004814CC" w:rsidRPr="00C769DD" w:rsidRDefault="004814CC" w:rsidP="004814CC">
      <w:pPr>
        <w:rPr>
          <w:rFonts w:ascii="Verdana" w:hAnsi="Verdana" w:cs="Arial"/>
          <w:sz w:val="18"/>
          <w:szCs w:val="18"/>
          <w:lang w:val="fr-CA"/>
        </w:rPr>
      </w:pPr>
    </w:p>
    <w:p w14:paraId="27E9EDD3" w14:textId="6661FFB8" w:rsidR="004814CC" w:rsidRPr="00C769DD" w:rsidRDefault="00086888" w:rsidP="004814CC">
      <w:pPr>
        <w:rPr>
          <w:rFonts w:ascii="Verdana" w:hAnsi="Verdana" w:cs="Arial"/>
          <w:sz w:val="18"/>
          <w:szCs w:val="18"/>
          <w:lang w:val="fr-CA"/>
        </w:rPr>
      </w:pPr>
      <w:bookmarkStart w:id="151" w:name="lt_pId129"/>
      <w:r w:rsidRPr="00C769DD">
        <w:rPr>
          <w:rFonts w:ascii="Verdana" w:hAnsi="Verdana" w:cs="Arial"/>
          <w:b/>
          <w:sz w:val="18"/>
          <w:szCs w:val="18"/>
          <w:lang w:val="fr-CA"/>
        </w:rPr>
        <w:t>Appendi</w:t>
      </w:r>
      <w:r w:rsidR="003B3903" w:rsidRPr="00C769DD">
        <w:rPr>
          <w:rFonts w:ascii="Verdana" w:hAnsi="Verdana" w:cs="Arial"/>
          <w:b/>
          <w:sz w:val="18"/>
          <w:szCs w:val="18"/>
          <w:lang w:val="fr-CA"/>
        </w:rPr>
        <w:t>ce </w:t>
      </w:r>
      <w:r w:rsidRPr="00C769DD">
        <w:rPr>
          <w:rFonts w:ascii="Verdana" w:hAnsi="Verdana" w:cs="Arial"/>
          <w:b/>
          <w:sz w:val="18"/>
          <w:szCs w:val="18"/>
          <w:lang w:val="fr-CA"/>
        </w:rPr>
        <w:t>1:</w:t>
      </w:r>
      <w:bookmarkEnd w:id="151"/>
      <w:r w:rsidRPr="00C769DD">
        <w:rPr>
          <w:rFonts w:ascii="Verdana" w:hAnsi="Verdana" w:cs="Arial"/>
          <w:b/>
          <w:sz w:val="18"/>
          <w:szCs w:val="18"/>
          <w:lang w:val="fr-CA"/>
        </w:rPr>
        <w:t xml:space="preserve"> </w:t>
      </w:r>
      <w:r w:rsidRPr="00C769DD">
        <w:rPr>
          <w:rFonts w:ascii="Verdana" w:hAnsi="Verdana" w:cs="Arial"/>
          <w:b/>
          <w:sz w:val="18"/>
          <w:szCs w:val="18"/>
          <w:lang w:val="fr-CA"/>
        </w:rPr>
        <w:tab/>
      </w:r>
      <w:r w:rsidR="003B3903" w:rsidRPr="00C769DD">
        <w:rPr>
          <w:rFonts w:ascii="Verdana" w:hAnsi="Verdana" w:cs="Arial"/>
          <w:sz w:val="18"/>
          <w:szCs w:val="18"/>
          <w:lang w:val="fr-CA"/>
        </w:rPr>
        <w:t>Lettres de soutien de chacune des organisations appuyant cette proposition.</w:t>
      </w:r>
      <w:r w:rsidRPr="00C769DD">
        <w:rPr>
          <w:rFonts w:ascii="Verdana" w:hAnsi="Verdana" w:cs="Arial"/>
          <w:sz w:val="18"/>
          <w:szCs w:val="18"/>
          <w:lang w:val="fr-CA"/>
        </w:rPr>
        <w:t xml:space="preserve"> </w:t>
      </w:r>
    </w:p>
    <w:p w14:paraId="54557B03" w14:textId="77777777" w:rsidR="004814CC" w:rsidRPr="00C769DD" w:rsidRDefault="004814CC" w:rsidP="004814CC">
      <w:pPr>
        <w:rPr>
          <w:rFonts w:ascii="Verdana" w:hAnsi="Verdana" w:cs="Arial"/>
          <w:b/>
          <w:sz w:val="18"/>
          <w:szCs w:val="18"/>
          <w:lang w:val="fr-CA"/>
        </w:rPr>
      </w:pPr>
    </w:p>
    <w:p w14:paraId="6E5D073E" w14:textId="16C641C3" w:rsidR="004814CC" w:rsidRPr="00C769DD" w:rsidRDefault="00086888" w:rsidP="004814CC">
      <w:pPr>
        <w:rPr>
          <w:rFonts w:ascii="Verdana" w:hAnsi="Verdana" w:cs="Arial"/>
          <w:sz w:val="18"/>
          <w:szCs w:val="18"/>
          <w:lang w:val="fr-CA"/>
        </w:rPr>
      </w:pPr>
      <w:bookmarkStart w:id="152" w:name="lt_pId131"/>
      <w:r w:rsidRPr="00C769DD">
        <w:rPr>
          <w:rFonts w:ascii="Verdana" w:hAnsi="Verdana" w:cs="Arial"/>
          <w:b/>
          <w:sz w:val="18"/>
          <w:szCs w:val="18"/>
          <w:lang w:val="fr-CA"/>
        </w:rPr>
        <w:t>Appendi</w:t>
      </w:r>
      <w:r w:rsidR="003B3903" w:rsidRPr="00C769DD">
        <w:rPr>
          <w:rFonts w:ascii="Verdana" w:hAnsi="Verdana" w:cs="Arial"/>
          <w:b/>
          <w:sz w:val="18"/>
          <w:szCs w:val="18"/>
          <w:lang w:val="fr-CA"/>
        </w:rPr>
        <w:t>ce </w:t>
      </w:r>
      <w:r w:rsidRPr="00C769DD">
        <w:rPr>
          <w:rFonts w:ascii="Verdana" w:hAnsi="Verdana" w:cs="Arial"/>
          <w:b/>
          <w:sz w:val="18"/>
          <w:szCs w:val="18"/>
          <w:lang w:val="fr-CA"/>
        </w:rPr>
        <w:t>2:</w:t>
      </w:r>
      <w:bookmarkEnd w:id="152"/>
      <w:r w:rsidRPr="00C769DD">
        <w:rPr>
          <w:rFonts w:ascii="Verdana" w:hAnsi="Verdana" w:cs="Arial"/>
          <w:b/>
          <w:sz w:val="18"/>
          <w:szCs w:val="18"/>
          <w:lang w:val="fr-CA"/>
        </w:rPr>
        <w:t xml:space="preserve"> </w:t>
      </w:r>
      <w:r w:rsidRPr="00C769DD">
        <w:rPr>
          <w:rFonts w:ascii="Verdana" w:hAnsi="Verdana" w:cs="Arial"/>
          <w:b/>
          <w:sz w:val="18"/>
          <w:szCs w:val="18"/>
          <w:lang w:val="fr-CA"/>
        </w:rPr>
        <w:tab/>
      </w:r>
      <w:bookmarkStart w:id="153" w:name="lt_pId132"/>
      <w:r w:rsidR="003B3903" w:rsidRPr="00C769DD">
        <w:rPr>
          <w:rFonts w:ascii="Verdana" w:hAnsi="Verdana" w:cs="Arial"/>
          <w:bCs/>
          <w:sz w:val="18"/>
          <w:szCs w:val="18"/>
          <w:lang w:val="fr-CA"/>
        </w:rPr>
        <w:t>Consentement écrit d</w:t>
      </w:r>
      <w:r w:rsidR="004778FD" w:rsidRPr="00C769DD">
        <w:rPr>
          <w:rFonts w:ascii="Verdana" w:hAnsi="Verdana" w:cs="Arial"/>
          <w:bCs/>
          <w:sz w:val="18"/>
          <w:szCs w:val="18"/>
          <w:lang w:val="fr-CA"/>
        </w:rPr>
        <w:t>'</w:t>
      </w:r>
      <w:r w:rsidR="003B3903" w:rsidRPr="00C769DD">
        <w:rPr>
          <w:rFonts w:ascii="Verdana" w:hAnsi="Verdana" w:cs="Arial"/>
          <w:bCs/>
          <w:sz w:val="18"/>
          <w:szCs w:val="18"/>
          <w:lang w:val="fr-CA"/>
        </w:rPr>
        <w:t xml:space="preserve">un partenaire du STDF acceptant de mettre en œuvre le </w:t>
      </w:r>
      <w:r w:rsidR="00F775ED" w:rsidRPr="00C769DD">
        <w:rPr>
          <w:rFonts w:ascii="Verdana" w:hAnsi="Verdana" w:cs="Arial"/>
          <w:bCs/>
          <w:sz w:val="18"/>
          <w:szCs w:val="18"/>
          <w:lang w:val="fr-CA"/>
        </w:rPr>
        <w:t>PPG</w:t>
      </w:r>
      <w:r w:rsidR="003B3903" w:rsidRPr="00C769DD">
        <w:rPr>
          <w:rFonts w:ascii="Verdana" w:hAnsi="Verdana" w:cs="Arial"/>
          <w:bCs/>
          <w:sz w:val="18"/>
          <w:szCs w:val="18"/>
          <w:lang w:val="fr-CA"/>
        </w:rPr>
        <w:t xml:space="preserve"> </w:t>
      </w:r>
      <w:r w:rsidR="003B3903" w:rsidRPr="00C769DD">
        <w:rPr>
          <w:rFonts w:ascii="Verdana" w:hAnsi="Verdana" w:cs="Arial"/>
          <w:b/>
          <w:sz w:val="18"/>
          <w:szCs w:val="18"/>
          <w:lang w:val="fr-CA"/>
        </w:rPr>
        <w:t>OU</w:t>
      </w:r>
      <w:r w:rsidR="003B3903" w:rsidRPr="00C769DD">
        <w:rPr>
          <w:rFonts w:ascii="Verdana" w:hAnsi="Verdana" w:cs="Arial"/>
          <w:bCs/>
          <w:sz w:val="18"/>
          <w:szCs w:val="18"/>
          <w:lang w:val="fr-CA"/>
        </w:rPr>
        <w:t xml:space="preserve"> preuve de la capacité technique et professionnelle de l'organisation proposée pour mettre en œuvre le </w:t>
      </w:r>
      <w:r w:rsidR="00F775ED" w:rsidRPr="00C769DD">
        <w:rPr>
          <w:rFonts w:ascii="Verdana" w:hAnsi="Verdana" w:cs="Arial"/>
          <w:bCs/>
          <w:sz w:val="18"/>
          <w:szCs w:val="18"/>
          <w:lang w:val="fr-CA"/>
        </w:rPr>
        <w:t>PPG</w:t>
      </w:r>
      <w:r w:rsidR="003B3903" w:rsidRPr="00C769DD">
        <w:rPr>
          <w:rFonts w:ascii="Verdana" w:hAnsi="Verdana" w:cs="Arial"/>
          <w:bCs/>
          <w:sz w:val="18"/>
          <w:szCs w:val="18"/>
          <w:lang w:val="fr-CA"/>
        </w:rPr>
        <w:t>.</w:t>
      </w:r>
      <w:bookmarkEnd w:id="153"/>
      <w:r w:rsidRPr="00C769DD">
        <w:rPr>
          <w:rFonts w:ascii="Verdana" w:hAnsi="Verdana" w:cs="Arial"/>
          <w:sz w:val="18"/>
          <w:szCs w:val="18"/>
          <w:lang w:val="fr-CA"/>
        </w:rPr>
        <w:t xml:space="preserve"> </w:t>
      </w:r>
    </w:p>
    <w:p w14:paraId="01EBB79C" w14:textId="77777777" w:rsidR="004814CC" w:rsidRPr="00C769DD" w:rsidRDefault="004814CC" w:rsidP="004814CC">
      <w:pPr>
        <w:rPr>
          <w:rFonts w:ascii="Verdana" w:hAnsi="Verdana" w:cs="Arial"/>
          <w:b/>
          <w:bCs/>
          <w:sz w:val="18"/>
          <w:szCs w:val="18"/>
          <w:lang w:val="fr-CA"/>
        </w:rPr>
      </w:pPr>
    </w:p>
    <w:p w14:paraId="4AEF864E" w14:textId="7437D51C" w:rsidR="00115893" w:rsidRPr="00C769DD" w:rsidRDefault="00086888" w:rsidP="004814CC">
      <w:pPr>
        <w:rPr>
          <w:rFonts w:ascii="Verdana" w:hAnsi="Verdana" w:cs="Arial"/>
          <w:sz w:val="18"/>
          <w:szCs w:val="18"/>
          <w:lang w:val="fr-CA"/>
        </w:rPr>
      </w:pPr>
      <w:bookmarkStart w:id="154" w:name="lt_pId133"/>
      <w:r w:rsidRPr="00C769DD">
        <w:rPr>
          <w:rFonts w:ascii="Verdana" w:hAnsi="Verdana" w:cs="Arial"/>
          <w:b/>
          <w:sz w:val="18"/>
          <w:szCs w:val="18"/>
          <w:lang w:val="fr-CA"/>
        </w:rPr>
        <w:t>Appendi</w:t>
      </w:r>
      <w:r w:rsidR="003B3903" w:rsidRPr="00C769DD">
        <w:rPr>
          <w:rFonts w:ascii="Verdana" w:hAnsi="Verdana" w:cs="Arial"/>
          <w:b/>
          <w:sz w:val="18"/>
          <w:szCs w:val="18"/>
          <w:lang w:val="fr-CA"/>
        </w:rPr>
        <w:t>ce </w:t>
      </w:r>
      <w:r w:rsidRPr="00C769DD">
        <w:rPr>
          <w:rFonts w:ascii="Verdana" w:hAnsi="Verdana" w:cs="Arial"/>
          <w:b/>
          <w:sz w:val="18"/>
          <w:szCs w:val="18"/>
          <w:lang w:val="fr-CA"/>
        </w:rPr>
        <w:t>3:</w:t>
      </w:r>
      <w:bookmarkEnd w:id="154"/>
      <w:r w:rsidRPr="00C769DD">
        <w:rPr>
          <w:rFonts w:ascii="Verdana" w:hAnsi="Verdana" w:cs="Arial"/>
          <w:b/>
          <w:sz w:val="18"/>
          <w:szCs w:val="18"/>
          <w:lang w:val="fr-CA"/>
        </w:rPr>
        <w:t xml:space="preserve"> </w:t>
      </w:r>
      <w:r w:rsidRPr="00C769DD">
        <w:rPr>
          <w:rFonts w:ascii="Verdana" w:hAnsi="Verdana" w:cs="Arial"/>
          <w:b/>
          <w:sz w:val="18"/>
          <w:szCs w:val="18"/>
          <w:lang w:val="fr-CA"/>
        </w:rPr>
        <w:tab/>
      </w:r>
      <w:r w:rsidR="003B3903" w:rsidRPr="00C769DD">
        <w:rPr>
          <w:rFonts w:ascii="Verdana" w:hAnsi="Verdana" w:cs="Arial"/>
          <w:sz w:val="18"/>
          <w:szCs w:val="18"/>
          <w:lang w:val="fr-CA"/>
        </w:rPr>
        <w:t xml:space="preserve">Curriculum vitae et dossiers des réalisations des consultants proposés pour la mise en œuvre de ce </w:t>
      </w:r>
      <w:r w:rsidR="00F775ED" w:rsidRPr="00C769DD">
        <w:rPr>
          <w:rFonts w:ascii="Verdana" w:hAnsi="Verdana" w:cs="Arial"/>
          <w:sz w:val="18"/>
          <w:szCs w:val="18"/>
          <w:lang w:val="fr-CA"/>
        </w:rPr>
        <w:t>PPG</w:t>
      </w:r>
    </w:p>
    <w:p w14:paraId="620045BD" w14:textId="019E4591" w:rsidR="00115893" w:rsidRPr="00C769DD" w:rsidRDefault="00115893">
      <w:pPr>
        <w:rPr>
          <w:rFonts w:ascii="Verdana" w:hAnsi="Verdana" w:cs="Arial"/>
          <w:sz w:val="18"/>
          <w:szCs w:val="18"/>
          <w:lang w:val="fr-CA"/>
        </w:rPr>
      </w:pPr>
    </w:p>
    <w:p w14:paraId="2FDF7F74" w14:textId="10F0AC53" w:rsidR="000C18ED" w:rsidRPr="00C769DD" w:rsidRDefault="000C18ED" w:rsidP="000C18ED">
      <w:pPr>
        <w:rPr>
          <w:rFonts w:ascii="Verdana" w:hAnsi="Verdana" w:cs="Arial"/>
          <w:sz w:val="18"/>
          <w:szCs w:val="18"/>
          <w:lang w:val="fr-CA"/>
        </w:rPr>
      </w:pPr>
    </w:p>
    <w:p w14:paraId="7C0FAA31" w14:textId="000102EE" w:rsidR="000C18ED" w:rsidRPr="00C769DD" w:rsidRDefault="000C18ED" w:rsidP="000C18ED">
      <w:pPr>
        <w:jc w:val="center"/>
        <w:rPr>
          <w:rFonts w:ascii="Verdana" w:hAnsi="Verdana" w:cs="Arial"/>
          <w:sz w:val="18"/>
          <w:szCs w:val="18"/>
          <w:lang w:val="fr-CA"/>
        </w:rPr>
      </w:pPr>
      <w:r w:rsidRPr="00C769DD">
        <w:rPr>
          <w:rFonts w:ascii="Verdana" w:hAnsi="Verdana" w:cs="Arial"/>
          <w:b/>
          <w:sz w:val="18"/>
          <w:szCs w:val="18"/>
          <w:lang w:val="fr-CA"/>
        </w:rPr>
        <w:t>__________</w:t>
      </w:r>
      <w:bookmarkEnd w:id="25"/>
    </w:p>
    <w:sectPr w:rsidR="000C18ED" w:rsidRPr="00C769DD" w:rsidSect="00F775ED">
      <w:pgSz w:w="11906" w:h="16838" w:code="9"/>
      <w:pgMar w:top="1701"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4EE95" w14:textId="77777777" w:rsidR="002D2543" w:rsidRDefault="002D2543">
      <w:bookmarkStart w:id="12" w:name="_Hlk132360799"/>
      <w:bookmarkStart w:id="13" w:name="_Hlk132360800"/>
      <w:bookmarkStart w:id="14" w:name="_Hlk132360870"/>
      <w:bookmarkStart w:id="15" w:name="_Hlk132360871"/>
      <w:bookmarkStart w:id="16" w:name="_Hlk132361020"/>
      <w:bookmarkStart w:id="17" w:name="_Hlk132361021"/>
      <w:r>
        <w:separator/>
      </w:r>
      <w:bookmarkEnd w:id="12"/>
      <w:bookmarkEnd w:id="13"/>
      <w:bookmarkEnd w:id="14"/>
      <w:bookmarkEnd w:id="15"/>
      <w:bookmarkEnd w:id="16"/>
      <w:bookmarkEnd w:id="17"/>
    </w:p>
  </w:endnote>
  <w:endnote w:type="continuationSeparator" w:id="0">
    <w:p w14:paraId="74343B0A" w14:textId="77777777" w:rsidR="002D2543" w:rsidRDefault="002D2543">
      <w:bookmarkStart w:id="18" w:name="_Hlk132360801"/>
      <w:bookmarkStart w:id="19" w:name="_Hlk132360802"/>
      <w:bookmarkStart w:id="20" w:name="_Hlk132360872"/>
      <w:bookmarkStart w:id="21" w:name="_Hlk132360873"/>
      <w:bookmarkStart w:id="22" w:name="_Hlk132361022"/>
      <w:bookmarkStart w:id="23" w:name="_Hlk132361023"/>
      <w:r>
        <w:continuationSeparator/>
      </w:r>
      <w:bookmarkEnd w:id="18"/>
      <w:bookmarkEnd w:id="19"/>
      <w:bookmarkEnd w:id="20"/>
      <w:bookmarkEnd w:id="21"/>
      <w:bookmarkEnd w:id="22"/>
      <w:bookmarkEnd w:id="23"/>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575411"/>
      <w:docPartObj>
        <w:docPartGallery w:val="Page Numbers (Bottom of Page)"/>
        <w:docPartUnique/>
      </w:docPartObj>
    </w:sdtPr>
    <w:sdtEndPr>
      <w:rPr>
        <w:rFonts w:ascii="Verdana" w:hAnsi="Verdana"/>
        <w:noProof/>
        <w:sz w:val="18"/>
        <w:szCs w:val="18"/>
      </w:rPr>
    </w:sdtEndPr>
    <w:sdtContent>
      <w:p w14:paraId="6C4688E7" w14:textId="5EDC665C" w:rsidR="009528CF" w:rsidRPr="00F775ED" w:rsidRDefault="00F775ED" w:rsidP="00F775ED">
        <w:pPr>
          <w:pStyle w:val="Footer"/>
          <w:jc w:val="left"/>
          <w:rPr>
            <w:rFonts w:ascii="Verdana" w:hAnsi="Verdana"/>
            <w:sz w:val="18"/>
            <w:szCs w:val="18"/>
          </w:rPr>
        </w:pPr>
        <w:r w:rsidRPr="00F775ED">
          <w:rPr>
            <w:rFonts w:ascii="Verdana" w:hAnsi="Verdana"/>
            <w:sz w:val="18"/>
            <w:szCs w:val="18"/>
          </w:rPr>
          <w:fldChar w:fldCharType="begin"/>
        </w:r>
        <w:r w:rsidRPr="00F775ED">
          <w:rPr>
            <w:rFonts w:ascii="Verdana" w:hAnsi="Verdana"/>
            <w:sz w:val="18"/>
            <w:szCs w:val="18"/>
          </w:rPr>
          <w:instrText xml:space="preserve"> PAGE   \* MERGEFORMAT </w:instrText>
        </w:r>
        <w:r w:rsidRPr="00F775ED">
          <w:rPr>
            <w:rFonts w:ascii="Verdana" w:hAnsi="Verdana"/>
            <w:sz w:val="18"/>
            <w:szCs w:val="18"/>
          </w:rPr>
          <w:fldChar w:fldCharType="separate"/>
        </w:r>
        <w:r>
          <w:rPr>
            <w:rFonts w:ascii="Verdana" w:hAnsi="Verdana"/>
            <w:sz w:val="18"/>
            <w:szCs w:val="18"/>
          </w:rPr>
          <w:t>1</w:t>
        </w:r>
        <w:r w:rsidRPr="00F775ED">
          <w:rPr>
            <w:rFonts w:ascii="Verdana" w:hAnsi="Verdana"/>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79917"/>
      <w:docPartObj>
        <w:docPartGallery w:val="Page Numbers (Bottom of Page)"/>
        <w:docPartUnique/>
      </w:docPartObj>
    </w:sdtPr>
    <w:sdtEndPr>
      <w:rPr>
        <w:rFonts w:ascii="Verdana" w:hAnsi="Verdana"/>
        <w:noProof/>
        <w:sz w:val="18"/>
        <w:szCs w:val="18"/>
      </w:rPr>
    </w:sdtEndPr>
    <w:sdtContent>
      <w:p w14:paraId="18EE585B" w14:textId="1D578574" w:rsidR="00E46CF1" w:rsidRPr="00F775ED" w:rsidRDefault="00F775ED" w:rsidP="00F775ED">
        <w:pPr>
          <w:pStyle w:val="Footer"/>
          <w:jc w:val="right"/>
          <w:rPr>
            <w:rFonts w:ascii="Verdana" w:hAnsi="Verdana"/>
            <w:sz w:val="18"/>
            <w:szCs w:val="18"/>
          </w:rPr>
        </w:pPr>
        <w:r w:rsidRPr="00F775ED">
          <w:rPr>
            <w:rFonts w:ascii="Verdana" w:hAnsi="Verdana"/>
            <w:sz w:val="18"/>
            <w:szCs w:val="18"/>
          </w:rPr>
          <w:fldChar w:fldCharType="begin"/>
        </w:r>
        <w:r w:rsidRPr="00F775ED">
          <w:rPr>
            <w:rFonts w:ascii="Verdana" w:hAnsi="Verdana"/>
            <w:sz w:val="18"/>
            <w:szCs w:val="18"/>
          </w:rPr>
          <w:instrText xml:space="preserve"> PAGE   \* MERGEFORMAT </w:instrText>
        </w:r>
        <w:r w:rsidRPr="00F775ED">
          <w:rPr>
            <w:rFonts w:ascii="Verdana" w:hAnsi="Verdana"/>
            <w:sz w:val="18"/>
            <w:szCs w:val="18"/>
          </w:rPr>
          <w:fldChar w:fldCharType="separate"/>
        </w:r>
        <w:r>
          <w:rPr>
            <w:rFonts w:ascii="Verdana" w:hAnsi="Verdana"/>
            <w:sz w:val="18"/>
            <w:szCs w:val="18"/>
          </w:rPr>
          <w:t>1</w:t>
        </w:r>
        <w:r w:rsidRPr="00F775ED">
          <w:rPr>
            <w:rFonts w:ascii="Verdana" w:hAnsi="Verdana"/>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678071"/>
      <w:docPartObj>
        <w:docPartGallery w:val="Page Numbers (Bottom of Page)"/>
        <w:docPartUnique/>
      </w:docPartObj>
    </w:sdtPr>
    <w:sdtEndPr>
      <w:rPr>
        <w:rFonts w:ascii="Verdana" w:hAnsi="Verdana"/>
        <w:noProof/>
        <w:sz w:val="18"/>
        <w:szCs w:val="18"/>
      </w:rPr>
    </w:sdtEndPr>
    <w:sdtContent>
      <w:p w14:paraId="0919D1B7" w14:textId="6BCC2FAC" w:rsidR="00C940E7" w:rsidRPr="00F775ED" w:rsidRDefault="00F775ED" w:rsidP="00F775ED">
        <w:pPr>
          <w:pStyle w:val="Footer"/>
          <w:jc w:val="right"/>
          <w:rPr>
            <w:rFonts w:ascii="Verdana" w:hAnsi="Verdana"/>
            <w:sz w:val="18"/>
            <w:szCs w:val="18"/>
          </w:rPr>
        </w:pPr>
        <w:r w:rsidRPr="00F775ED">
          <w:rPr>
            <w:rFonts w:ascii="Verdana" w:hAnsi="Verdana"/>
            <w:sz w:val="18"/>
            <w:szCs w:val="18"/>
          </w:rPr>
          <w:fldChar w:fldCharType="begin"/>
        </w:r>
        <w:r w:rsidRPr="00F775ED">
          <w:rPr>
            <w:rFonts w:ascii="Verdana" w:hAnsi="Verdana"/>
            <w:sz w:val="18"/>
            <w:szCs w:val="18"/>
          </w:rPr>
          <w:instrText xml:space="preserve"> PAGE   \* MERGEFORMAT </w:instrText>
        </w:r>
        <w:r w:rsidRPr="00F775ED">
          <w:rPr>
            <w:rFonts w:ascii="Verdana" w:hAnsi="Verdana"/>
            <w:sz w:val="18"/>
            <w:szCs w:val="18"/>
          </w:rPr>
          <w:fldChar w:fldCharType="separate"/>
        </w:r>
        <w:r w:rsidRPr="00F775ED">
          <w:rPr>
            <w:rFonts w:ascii="Verdana" w:hAnsi="Verdana"/>
            <w:noProof/>
            <w:sz w:val="18"/>
            <w:szCs w:val="18"/>
          </w:rPr>
          <w:t>2</w:t>
        </w:r>
        <w:r w:rsidRPr="00F775ED">
          <w:rPr>
            <w:rFonts w:ascii="Verdana" w:hAnsi="Verdan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CE7C3" w14:textId="77777777" w:rsidR="002D2543" w:rsidRDefault="002D2543">
      <w:bookmarkStart w:id="0" w:name="_Hlk132360795"/>
      <w:bookmarkStart w:id="1" w:name="_Hlk132360796"/>
      <w:bookmarkStart w:id="2" w:name="_Hlk132360866"/>
      <w:bookmarkStart w:id="3" w:name="_Hlk132360867"/>
      <w:bookmarkStart w:id="4" w:name="_Hlk132361016"/>
      <w:bookmarkStart w:id="5" w:name="_Hlk132361017"/>
      <w:r>
        <w:separator/>
      </w:r>
      <w:bookmarkEnd w:id="0"/>
      <w:bookmarkEnd w:id="1"/>
      <w:bookmarkEnd w:id="2"/>
      <w:bookmarkEnd w:id="3"/>
      <w:bookmarkEnd w:id="4"/>
      <w:bookmarkEnd w:id="5"/>
    </w:p>
  </w:footnote>
  <w:footnote w:type="continuationSeparator" w:id="0">
    <w:p w14:paraId="0303AECB" w14:textId="77777777" w:rsidR="002D2543" w:rsidRDefault="002D2543">
      <w:bookmarkStart w:id="6" w:name="_Hlk132360797"/>
      <w:bookmarkStart w:id="7" w:name="_Hlk132360798"/>
      <w:bookmarkStart w:id="8" w:name="_Hlk132360868"/>
      <w:bookmarkStart w:id="9" w:name="_Hlk132360869"/>
      <w:bookmarkStart w:id="10" w:name="_Hlk132361018"/>
      <w:bookmarkStart w:id="11" w:name="_Hlk132361019"/>
      <w:r>
        <w:continuationSeparator/>
      </w:r>
      <w:bookmarkEnd w:id="6"/>
      <w:bookmarkEnd w:id="7"/>
      <w:bookmarkEnd w:id="8"/>
      <w:bookmarkEnd w:id="9"/>
      <w:bookmarkEnd w:id="10"/>
      <w:bookmarkEnd w:id="11"/>
    </w:p>
  </w:footnote>
  <w:footnote w:id="1">
    <w:p w14:paraId="15F1B820" w14:textId="1E6F5484" w:rsidR="0053575D" w:rsidRPr="0053575D" w:rsidRDefault="0053575D" w:rsidP="0053575D">
      <w:pPr>
        <w:pStyle w:val="FootnoteText"/>
        <w:ind w:firstLine="0"/>
        <w:rPr>
          <w:lang w:val="fr-FR"/>
        </w:rPr>
      </w:pPr>
      <w:bookmarkStart w:id="78" w:name="_Hlk132360781"/>
      <w:bookmarkStart w:id="79" w:name="_Hlk132360782"/>
      <w:bookmarkStart w:id="80" w:name="_Hlk132360852"/>
      <w:bookmarkStart w:id="81" w:name="_Hlk132360853"/>
      <w:bookmarkStart w:id="82" w:name="_Hlk132361002"/>
      <w:bookmarkStart w:id="83" w:name="_Hlk132361003"/>
      <w:r w:rsidRPr="0053575D">
        <w:rPr>
          <w:rStyle w:val="FootnoteReference"/>
          <w:lang w:val="fr-FR"/>
        </w:rPr>
        <w:footnoteRef/>
      </w:r>
      <w:r w:rsidRPr="0053575D">
        <w:rPr>
          <w:lang w:val="fr-FR"/>
        </w:rPr>
        <w:t xml:space="preserve"> </w:t>
      </w:r>
      <w:bookmarkStart w:id="84" w:name="lt_pId135"/>
      <w:r w:rsidRPr="0053575D">
        <w:rPr>
          <w:rFonts w:ascii="Verdana" w:hAnsi="Verdana"/>
          <w:sz w:val="16"/>
          <w:szCs w:val="16"/>
          <w:lang w:val="fr-FR"/>
        </w:rPr>
        <w:t xml:space="preserve">Pour plus de renseignements sur ces outils et les cas où ils ont été utilisés, consulter le </w:t>
      </w:r>
      <w:hyperlink r:id="rId1" w:history="1">
        <w:r>
          <w:rPr>
            <w:rStyle w:val="Hyperlink"/>
            <w:rFonts w:ascii="Verdana" w:hAnsi="Verdana"/>
            <w:sz w:val="16"/>
            <w:szCs w:val="16"/>
            <w:lang w:val="fr-FR"/>
          </w:rPr>
          <w:t>site Web du STDF</w:t>
        </w:r>
      </w:hyperlink>
      <w:r w:rsidRPr="0053575D">
        <w:rPr>
          <w:rFonts w:ascii="Verdana" w:hAnsi="Verdana"/>
          <w:sz w:val="16"/>
          <w:szCs w:val="16"/>
          <w:lang w:val="fr-FR"/>
        </w:rPr>
        <w:t>.</w:t>
      </w:r>
      <w:bookmarkEnd w:id="84"/>
      <w:bookmarkEnd w:id="78"/>
      <w:bookmarkEnd w:id="79"/>
      <w:bookmarkEnd w:id="80"/>
      <w:bookmarkEnd w:id="81"/>
      <w:bookmarkEnd w:id="82"/>
      <w:bookmarkEnd w:id="8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FB7C7" w14:textId="338EA8FC" w:rsidR="00E46CF1" w:rsidRPr="004778FD" w:rsidRDefault="00F775ED" w:rsidP="004778FD">
    <w:pPr>
      <w:pStyle w:val="Footer"/>
      <w:jc w:val="left"/>
      <w:rPr>
        <w:rFonts w:ascii="Verdana" w:hAnsi="Verdana"/>
        <w:sz w:val="18"/>
        <w:szCs w:val="18"/>
        <w:lang w:val="fr-FR"/>
      </w:rPr>
    </w:pPr>
    <w:bookmarkStart w:id="118" w:name="_Hlk132360791"/>
    <w:bookmarkStart w:id="119" w:name="_Hlk132360792"/>
    <w:bookmarkStart w:id="120" w:name="_Hlk132360862"/>
    <w:bookmarkStart w:id="121" w:name="_Hlk132360863"/>
    <w:bookmarkStart w:id="122" w:name="_Hlk132361012"/>
    <w:bookmarkStart w:id="123" w:name="_Hlk132361013"/>
    <w:bookmarkEnd w:id="118"/>
    <w:bookmarkEnd w:id="119"/>
    <w:bookmarkEnd w:id="120"/>
    <w:bookmarkEnd w:id="121"/>
    <w:bookmarkEnd w:id="122"/>
    <w:bookmarkEnd w:id="123"/>
    <w:r>
      <w:rPr>
        <w:noProof/>
      </w:rPr>
      <w:drawing>
        <wp:inline distT="0" distB="0" distL="0" distR="0" wp14:anchorId="396E0252" wp14:editId="6F78EBEF">
          <wp:extent cx="3351769" cy="468000"/>
          <wp:effectExtent l="0" t="0" r="127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1769"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15:restartNumberingAfterBreak="0">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18F6F2D"/>
    <w:multiLevelType w:val="multilevel"/>
    <w:tmpl w:val="BE541958"/>
    <w:lvl w:ilvl="0">
      <w:start w:val="1"/>
      <w:numFmt w:val="upperLetter"/>
      <w:pStyle w:val="PDSHeading1"/>
      <w:lvlText w:val="%1."/>
      <w:lvlJc w:val="left"/>
      <w:pPr>
        <w:tabs>
          <w:tab w:val="num" w:pos="360"/>
        </w:tabs>
        <w:ind w:left="360" w:hanging="360"/>
      </w:pPr>
      <w:rPr>
        <w:rFonts w:hint="default"/>
      </w:rPr>
    </w:lvl>
    <w:lvl w:ilvl="1">
      <w:start w:val="1"/>
      <w:numFmt w:val="decimal"/>
      <w:pStyle w:val="PDSHeading2"/>
      <w:lvlText w:val="%2."/>
      <w:lvlJc w:val="left"/>
      <w:pPr>
        <w:tabs>
          <w:tab w:val="num" w:pos="36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4D500A4"/>
    <w:multiLevelType w:val="hybridMultilevel"/>
    <w:tmpl w:val="7FCAFEA2"/>
    <w:lvl w:ilvl="0" w:tplc="328CA7B4">
      <w:start w:val="1"/>
      <w:numFmt w:val="bullet"/>
      <w:lvlText w:val=""/>
      <w:lvlJc w:val="left"/>
      <w:pPr>
        <w:ind w:left="720" w:hanging="360"/>
      </w:pPr>
      <w:rPr>
        <w:rFonts w:ascii="Symbol" w:hAnsi="Symbol" w:hint="default"/>
      </w:rPr>
    </w:lvl>
    <w:lvl w:ilvl="1" w:tplc="5852CAC2" w:tentative="1">
      <w:start w:val="1"/>
      <w:numFmt w:val="bullet"/>
      <w:lvlText w:val="o"/>
      <w:lvlJc w:val="left"/>
      <w:pPr>
        <w:ind w:left="1440" w:hanging="360"/>
      </w:pPr>
      <w:rPr>
        <w:rFonts w:ascii="Courier New" w:hAnsi="Courier New" w:cs="Courier New" w:hint="default"/>
      </w:rPr>
    </w:lvl>
    <w:lvl w:ilvl="2" w:tplc="09F2D8BA" w:tentative="1">
      <w:start w:val="1"/>
      <w:numFmt w:val="bullet"/>
      <w:lvlText w:val=""/>
      <w:lvlJc w:val="left"/>
      <w:pPr>
        <w:ind w:left="2160" w:hanging="360"/>
      </w:pPr>
      <w:rPr>
        <w:rFonts w:ascii="Wingdings" w:hAnsi="Wingdings" w:hint="default"/>
      </w:rPr>
    </w:lvl>
    <w:lvl w:ilvl="3" w:tplc="D55EF9EA" w:tentative="1">
      <w:start w:val="1"/>
      <w:numFmt w:val="bullet"/>
      <w:lvlText w:val=""/>
      <w:lvlJc w:val="left"/>
      <w:pPr>
        <w:ind w:left="2880" w:hanging="360"/>
      </w:pPr>
      <w:rPr>
        <w:rFonts w:ascii="Symbol" w:hAnsi="Symbol" w:hint="default"/>
      </w:rPr>
    </w:lvl>
    <w:lvl w:ilvl="4" w:tplc="202A2E66" w:tentative="1">
      <w:start w:val="1"/>
      <w:numFmt w:val="bullet"/>
      <w:lvlText w:val="o"/>
      <w:lvlJc w:val="left"/>
      <w:pPr>
        <w:ind w:left="3600" w:hanging="360"/>
      </w:pPr>
      <w:rPr>
        <w:rFonts w:ascii="Courier New" w:hAnsi="Courier New" w:cs="Courier New" w:hint="default"/>
      </w:rPr>
    </w:lvl>
    <w:lvl w:ilvl="5" w:tplc="8B4ED7A2" w:tentative="1">
      <w:start w:val="1"/>
      <w:numFmt w:val="bullet"/>
      <w:lvlText w:val=""/>
      <w:lvlJc w:val="left"/>
      <w:pPr>
        <w:ind w:left="4320" w:hanging="360"/>
      </w:pPr>
      <w:rPr>
        <w:rFonts w:ascii="Wingdings" w:hAnsi="Wingdings" w:hint="default"/>
      </w:rPr>
    </w:lvl>
    <w:lvl w:ilvl="6" w:tplc="142054C2" w:tentative="1">
      <w:start w:val="1"/>
      <w:numFmt w:val="bullet"/>
      <w:lvlText w:val=""/>
      <w:lvlJc w:val="left"/>
      <w:pPr>
        <w:ind w:left="5040" w:hanging="360"/>
      </w:pPr>
      <w:rPr>
        <w:rFonts w:ascii="Symbol" w:hAnsi="Symbol" w:hint="default"/>
      </w:rPr>
    </w:lvl>
    <w:lvl w:ilvl="7" w:tplc="271CCDAC" w:tentative="1">
      <w:start w:val="1"/>
      <w:numFmt w:val="bullet"/>
      <w:lvlText w:val="o"/>
      <w:lvlJc w:val="left"/>
      <w:pPr>
        <w:ind w:left="5760" w:hanging="360"/>
      </w:pPr>
      <w:rPr>
        <w:rFonts w:ascii="Courier New" w:hAnsi="Courier New" w:cs="Courier New" w:hint="default"/>
      </w:rPr>
    </w:lvl>
    <w:lvl w:ilvl="8" w:tplc="C93A6C00" w:tentative="1">
      <w:start w:val="1"/>
      <w:numFmt w:val="bullet"/>
      <w:lvlText w:val=""/>
      <w:lvlJc w:val="left"/>
      <w:pPr>
        <w:ind w:left="6480" w:hanging="360"/>
      </w:pPr>
      <w:rPr>
        <w:rFonts w:ascii="Wingdings" w:hAnsi="Wingdings" w:hint="default"/>
      </w:rPr>
    </w:lvl>
  </w:abstractNum>
  <w:abstractNum w:abstractNumId="5" w15:restartNumberingAfterBreak="0">
    <w:nsid w:val="08FE2EA7"/>
    <w:multiLevelType w:val="hybridMultilevel"/>
    <w:tmpl w:val="332C781E"/>
    <w:lvl w:ilvl="0" w:tplc="97284ECC">
      <w:start w:val="1"/>
      <w:numFmt w:val="lowerRoman"/>
      <w:lvlText w:val="(%1)"/>
      <w:lvlJc w:val="left"/>
      <w:pPr>
        <w:ind w:left="360" w:hanging="360"/>
      </w:pPr>
      <w:rPr>
        <w:rFonts w:hint="default"/>
      </w:rPr>
    </w:lvl>
    <w:lvl w:ilvl="1" w:tplc="6DB8BA54">
      <w:start w:val="1"/>
      <w:numFmt w:val="lowerLetter"/>
      <w:lvlText w:val="%2."/>
      <w:lvlJc w:val="left"/>
      <w:pPr>
        <w:ind w:left="1080" w:hanging="360"/>
      </w:pPr>
    </w:lvl>
    <w:lvl w:ilvl="2" w:tplc="9BA0BD02">
      <w:start w:val="1"/>
      <w:numFmt w:val="lowerRoman"/>
      <w:lvlText w:val="%3."/>
      <w:lvlJc w:val="right"/>
      <w:pPr>
        <w:ind w:left="1800" w:hanging="180"/>
      </w:pPr>
    </w:lvl>
    <w:lvl w:ilvl="3" w:tplc="8F9A728C">
      <w:start w:val="1"/>
      <w:numFmt w:val="decimal"/>
      <w:lvlText w:val="%4."/>
      <w:lvlJc w:val="left"/>
      <w:pPr>
        <w:ind w:left="2520" w:hanging="360"/>
      </w:pPr>
    </w:lvl>
    <w:lvl w:ilvl="4" w:tplc="DC04445E">
      <w:start w:val="1"/>
      <w:numFmt w:val="lowerLetter"/>
      <w:lvlText w:val="%5."/>
      <w:lvlJc w:val="left"/>
      <w:pPr>
        <w:ind w:left="3240" w:hanging="360"/>
      </w:pPr>
    </w:lvl>
    <w:lvl w:ilvl="5" w:tplc="5094CE16">
      <w:start w:val="1"/>
      <w:numFmt w:val="lowerRoman"/>
      <w:lvlText w:val="%6."/>
      <w:lvlJc w:val="right"/>
      <w:pPr>
        <w:ind w:left="3960" w:hanging="180"/>
      </w:pPr>
    </w:lvl>
    <w:lvl w:ilvl="6" w:tplc="C37297CE">
      <w:start w:val="1"/>
      <w:numFmt w:val="decimal"/>
      <w:lvlText w:val="%7."/>
      <w:lvlJc w:val="left"/>
      <w:pPr>
        <w:ind w:left="4680" w:hanging="360"/>
      </w:pPr>
    </w:lvl>
    <w:lvl w:ilvl="7" w:tplc="5568ED22">
      <w:start w:val="1"/>
      <w:numFmt w:val="lowerRoman"/>
      <w:lvlText w:val="(%8)"/>
      <w:lvlJc w:val="left"/>
      <w:pPr>
        <w:ind w:left="5400" w:hanging="360"/>
      </w:pPr>
      <w:rPr>
        <w:rFonts w:hint="default"/>
      </w:rPr>
    </w:lvl>
    <w:lvl w:ilvl="8" w:tplc="AF969294" w:tentative="1">
      <w:start w:val="1"/>
      <w:numFmt w:val="lowerRoman"/>
      <w:lvlText w:val="%9."/>
      <w:lvlJc w:val="right"/>
      <w:pPr>
        <w:ind w:left="6120" w:hanging="180"/>
      </w:pPr>
    </w:lvl>
  </w:abstractNum>
  <w:abstractNum w:abstractNumId="6" w15:restartNumberingAfterBreak="0">
    <w:nsid w:val="17205243"/>
    <w:multiLevelType w:val="hybridMultilevel"/>
    <w:tmpl w:val="2606189E"/>
    <w:lvl w:ilvl="0" w:tplc="98CA263E">
      <w:start w:val="7"/>
      <w:numFmt w:val="lowerRoman"/>
      <w:lvlText w:val="(%1)"/>
      <w:lvlJc w:val="left"/>
      <w:pPr>
        <w:ind w:left="720" w:hanging="360"/>
      </w:pPr>
      <w:rPr>
        <w:rFonts w:hint="default"/>
      </w:rPr>
    </w:lvl>
    <w:lvl w:ilvl="1" w:tplc="7FBCD12E" w:tentative="1">
      <w:start w:val="1"/>
      <w:numFmt w:val="lowerLetter"/>
      <w:lvlText w:val="%2."/>
      <w:lvlJc w:val="left"/>
      <w:pPr>
        <w:ind w:left="1440" w:hanging="360"/>
      </w:pPr>
    </w:lvl>
    <w:lvl w:ilvl="2" w:tplc="587AC490" w:tentative="1">
      <w:start w:val="1"/>
      <w:numFmt w:val="lowerRoman"/>
      <w:lvlText w:val="%3."/>
      <w:lvlJc w:val="right"/>
      <w:pPr>
        <w:ind w:left="2160" w:hanging="180"/>
      </w:pPr>
    </w:lvl>
    <w:lvl w:ilvl="3" w:tplc="6DE8D2A2" w:tentative="1">
      <w:start w:val="1"/>
      <w:numFmt w:val="decimal"/>
      <w:lvlText w:val="%4."/>
      <w:lvlJc w:val="left"/>
      <w:pPr>
        <w:ind w:left="2880" w:hanging="360"/>
      </w:pPr>
    </w:lvl>
    <w:lvl w:ilvl="4" w:tplc="4E08FBB0" w:tentative="1">
      <w:start w:val="1"/>
      <w:numFmt w:val="lowerLetter"/>
      <w:lvlText w:val="%5."/>
      <w:lvlJc w:val="left"/>
      <w:pPr>
        <w:ind w:left="3600" w:hanging="360"/>
      </w:pPr>
    </w:lvl>
    <w:lvl w:ilvl="5" w:tplc="4E44D748" w:tentative="1">
      <w:start w:val="1"/>
      <w:numFmt w:val="lowerRoman"/>
      <w:lvlText w:val="%6."/>
      <w:lvlJc w:val="right"/>
      <w:pPr>
        <w:ind w:left="4320" w:hanging="180"/>
      </w:pPr>
    </w:lvl>
    <w:lvl w:ilvl="6" w:tplc="9A94D0A6" w:tentative="1">
      <w:start w:val="1"/>
      <w:numFmt w:val="decimal"/>
      <w:lvlText w:val="%7."/>
      <w:lvlJc w:val="left"/>
      <w:pPr>
        <w:ind w:left="5040" w:hanging="360"/>
      </w:pPr>
    </w:lvl>
    <w:lvl w:ilvl="7" w:tplc="00F06D42" w:tentative="1">
      <w:start w:val="1"/>
      <w:numFmt w:val="lowerLetter"/>
      <w:lvlText w:val="%8."/>
      <w:lvlJc w:val="left"/>
      <w:pPr>
        <w:ind w:left="5760" w:hanging="360"/>
      </w:pPr>
    </w:lvl>
    <w:lvl w:ilvl="8" w:tplc="FD1CB0FE" w:tentative="1">
      <w:start w:val="1"/>
      <w:numFmt w:val="lowerRoman"/>
      <w:lvlText w:val="%9."/>
      <w:lvlJc w:val="right"/>
      <w:pPr>
        <w:ind w:left="6480" w:hanging="180"/>
      </w:pPr>
    </w:lvl>
  </w:abstractNum>
  <w:abstractNum w:abstractNumId="7" w15:restartNumberingAfterBreak="0">
    <w:nsid w:val="17E612BE"/>
    <w:multiLevelType w:val="hybridMultilevel"/>
    <w:tmpl w:val="48069576"/>
    <w:lvl w:ilvl="0" w:tplc="33BC0088">
      <w:start w:val="1"/>
      <w:numFmt w:val="bullet"/>
      <w:lvlText w:val=""/>
      <w:lvlJc w:val="left"/>
      <w:pPr>
        <w:ind w:left="720" w:hanging="360"/>
      </w:pPr>
      <w:rPr>
        <w:rFonts w:ascii="Symbol" w:hAnsi="Symbol" w:hint="default"/>
      </w:rPr>
    </w:lvl>
    <w:lvl w:ilvl="1" w:tplc="B478EF00" w:tentative="1">
      <w:start w:val="1"/>
      <w:numFmt w:val="bullet"/>
      <w:lvlText w:val="o"/>
      <w:lvlJc w:val="left"/>
      <w:pPr>
        <w:ind w:left="1440" w:hanging="360"/>
      </w:pPr>
      <w:rPr>
        <w:rFonts w:ascii="Courier New" w:hAnsi="Courier New" w:cs="Courier New" w:hint="default"/>
      </w:rPr>
    </w:lvl>
    <w:lvl w:ilvl="2" w:tplc="6FD6F190" w:tentative="1">
      <w:start w:val="1"/>
      <w:numFmt w:val="bullet"/>
      <w:lvlText w:val=""/>
      <w:lvlJc w:val="left"/>
      <w:pPr>
        <w:ind w:left="2160" w:hanging="360"/>
      </w:pPr>
      <w:rPr>
        <w:rFonts w:ascii="Wingdings" w:hAnsi="Wingdings" w:hint="default"/>
      </w:rPr>
    </w:lvl>
    <w:lvl w:ilvl="3" w:tplc="D026F28E" w:tentative="1">
      <w:start w:val="1"/>
      <w:numFmt w:val="bullet"/>
      <w:lvlText w:val=""/>
      <w:lvlJc w:val="left"/>
      <w:pPr>
        <w:ind w:left="2880" w:hanging="360"/>
      </w:pPr>
      <w:rPr>
        <w:rFonts w:ascii="Symbol" w:hAnsi="Symbol" w:hint="default"/>
      </w:rPr>
    </w:lvl>
    <w:lvl w:ilvl="4" w:tplc="C38679BA" w:tentative="1">
      <w:start w:val="1"/>
      <w:numFmt w:val="bullet"/>
      <w:lvlText w:val="o"/>
      <w:lvlJc w:val="left"/>
      <w:pPr>
        <w:ind w:left="3600" w:hanging="360"/>
      </w:pPr>
      <w:rPr>
        <w:rFonts w:ascii="Courier New" w:hAnsi="Courier New" w:cs="Courier New" w:hint="default"/>
      </w:rPr>
    </w:lvl>
    <w:lvl w:ilvl="5" w:tplc="65968AE4" w:tentative="1">
      <w:start w:val="1"/>
      <w:numFmt w:val="bullet"/>
      <w:lvlText w:val=""/>
      <w:lvlJc w:val="left"/>
      <w:pPr>
        <w:ind w:left="4320" w:hanging="360"/>
      </w:pPr>
      <w:rPr>
        <w:rFonts w:ascii="Wingdings" w:hAnsi="Wingdings" w:hint="default"/>
      </w:rPr>
    </w:lvl>
    <w:lvl w:ilvl="6" w:tplc="EE6C67FC" w:tentative="1">
      <w:start w:val="1"/>
      <w:numFmt w:val="bullet"/>
      <w:lvlText w:val=""/>
      <w:lvlJc w:val="left"/>
      <w:pPr>
        <w:ind w:left="5040" w:hanging="360"/>
      </w:pPr>
      <w:rPr>
        <w:rFonts w:ascii="Symbol" w:hAnsi="Symbol" w:hint="default"/>
      </w:rPr>
    </w:lvl>
    <w:lvl w:ilvl="7" w:tplc="CC8A5AF0" w:tentative="1">
      <w:start w:val="1"/>
      <w:numFmt w:val="bullet"/>
      <w:lvlText w:val="o"/>
      <w:lvlJc w:val="left"/>
      <w:pPr>
        <w:ind w:left="5760" w:hanging="360"/>
      </w:pPr>
      <w:rPr>
        <w:rFonts w:ascii="Courier New" w:hAnsi="Courier New" w:cs="Courier New" w:hint="default"/>
      </w:rPr>
    </w:lvl>
    <w:lvl w:ilvl="8" w:tplc="1BA4C4C0" w:tentative="1">
      <w:start w:val="1"/>
      <w:numFmt w:val="bullet"/>
      <w:lvlText w:val=""/>
      <w:lvlJc w:val="left"/>
      <w:pPr>
        <w:ind w:left="6480" w:hanging="360"/>
      </w:pPr>
      <w:rPr>
        <w:rFonts w:ascii="Wingdings" w:hAnsi="Wingdings" w:hint="default"/>
      </w:rPr>
    </w:lvl>
  </w:abstractNum>
  <w:abstractNum w:abstractNumId="8" w15:restartNumberingAfterBreak="0">
    <w:nsid w:val="1AD63C5D"/>
    <w:multiLevelType w:val="singleLevel"/>
    <w:tmpl w:val="DEA28F20"/>
    <w:lvl w:ilvl="0">
      <w:start w:val="1"/>
      <w:numFmt w:val="decimal"/>
      <w:pStyle w:val="ListNumber"/>
      <w:lvlText w:val="%1."/>
      <w:lvlJc w:val="left"/>
      <w:pPr>
        <w:tabs>
          <w:tab w:val="num" w:pos="360"/>
        </w:tabs>
        <w:ind w:left="0" w:firstLine="0"/>
      </w:pPr>
      <w:rPr>
        <w:rFonts w:hint="default"/>
      </w:rPr>
    </w:lvl>
  </w:abstractNum>
  <w:abstractNum w:abstractNumId="9" w15:restartNumberingAfterBreak="0">
    <w:nsid w:val="1B9311DC"/>
    <w:multiLevelType w:val="hybridMultilevel"/>
    <w:tmpl w:val="8C76107E"/>
    <w:lvl w:ilvl="0" w:tplc="3498F35C">
      <w:start w:val="1"/>
      <w:numFmt w:val="lowerRoman"/>
      <w:lvlText w:val="(%1)"/>
      <w:lvlJc w:val="left"/>
      <w:pPr>
        <w:ind w:left="720" w:hanging="360"/>
      </w:pPr>
      <w:rPr>
        <w:rFonts w:hint="default"/>
      </w:rPr>
    </w:lvl>
    <w:lvl w:ilvl="1" w:tplc="910AA4F6" w:tentative="1">
      <w:start w:val="1"/>
      <w:numFmt w:val="lowerLetter"/>
      <w:lvlText w:val="%2."/>
      <w:lvlJc w:val="left"/>
      <w:pPr>
        <w:ind w:left="1440" w:hanging="360"/>
      </w:pPr>
    </w:lvl>
    <w:lvl w:ilvl="2" w:tplc="1710375E" w:tentative="1">
      <w:start w:val="1"/>
      <w:numFmt w:val="lowerRoman"/>
      <w:lvlText w:val="%3."/>
      <w:lvlJc w:val="right"/>
      <w:pPr>
        <w:ind w:left="2160" w:hanging="180"/>
      </w:pPr>
    </w:lvl>
    <w:lvl w:ilvl="3" w:tplc="7AB60748" w:tentative="1">
      <w:start w:val="1"/>
      <w:numFmt w:val="decimal"/>
      <w:lvlText w:val="%4."/>
      <w:lvlJc w:val="left"/>
      <w:pPr>
        <w:ind w:left="2880" w:hanging="360"/>
      </w:pPr>
    </w:lvl>
    <w:lvl w:ilvl="4" w:tplc="B7363848" w:tentative="1">
      <w:start w:val="1"/>
      <w:numFmt w:val="lowerLetter"/>
      <w:lvlText w:val="%5."/>
      <w:lvlJc w:val="left"/>
      <w:pPr>
        <w:ind w:left="3600" w:hanging="360"/>
      </w:pPr>
    </w:lvl>
    <w:lvl w:ilvl="5" w:tplc="93FA7822" w:tentative="1">
      <w:start w:val="1"/>
      <w:numFmt w:val="lowerRoman"/>
      <w:lvlText w:val="%6."/>
      <w:lvlJc w:val="right"/>
      <w:pPr>
        <w:ind w:left="4320" w:hanging="180"/>
      </w:pPr>
    </w:lvl>
    <w:lvl w:ilvl="6" w:tplc="1E180302" w:tentative="1">
      <w:start w:val="1"/>
      <w:numFmt w:val="decimal"/>
      <w:lvlText w:val="%7."/>
      <w:lvlJc w:val="left"/>
      <w:pPr>
        <w:ind w:left="5040" w:hanging="360"/>
      </w:pPr>
    </w:lvl>
    <w:lvl w:ilvl="7" w:tplc="E1F61B94">
      <w:start w:val="1"/>
      <w:numFmt w:val="lowerLetter"/>
      <w:lvlText w:val="%8."/>
      <w:lvlJc w:val="left"/>
      <w:pPr>
        <w:ind w:left="5760" w:hanging="360"/>
      </w:pPr>
    </w:lvl>
    <w:lvl w:ilvl="8" w:tplc="40F0C36A" w:tentative="1">
      <w:start w:val="1"/>
      <w:numFmt w:val="lowerRoman"/>
      <w:lvlText w:val="%9."/>
      <w:lvlJc w:val="right"/>
      <w:pPr>
        <w:ind w:left="6480" w:hanging="180"/>
      </w:pPr>
    </w:lvl>
  </w:abstractNum>
  <w:abstractNum w:abstractNumId="10" w15:restartNumberingAfterBreak="0">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11" w15:restartNumberingAfterBreak="0">
    <w:nsid w:val="32C900D8"/>
    <w:multiLevelType w:val="multilevel"/>
    <w:tmpl w:val="F4E48952"/>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720"/>
        </w:tabs>
        <w:ind w:left="720" w:hanging="720"/>
      </w:pPr>
      <w:rPr>
        <w:rFonts w:hint="default"/>
      </w:rPr>
    </w:lvl>
    <w:lvl w:ilvl="2">
      <w:start w:val="1"/>
      <w:numFmt w:val="decimal"/>
      <w:pStyle w:val="Heading3"/>
      <w:lvlText w:val="%3."/>
      <w:lvlJc w:val="left"/>
      <w:pPr>
        <w:tabs>
          <w:tab w:val="num" w:pos="720"/>
        </w:tabs>
        <w:ind w:left="720" w:hanging="720"/>
      </w:pPr>
      <w:rPr>
        <w:rFonts w:hint="default"/>
      </w:rPr>
    </w:lvl>
    <w:lvl w:ilvl="3">
      <w:start w:val="1"/>
      <w:numFmt w:val="lowerLetter"/>
      <w:pStyle w:val="Heading4"/>
      <w:lvlText w:val="(%4)"/>
      <w:lvlJc w:val="left"/>
      <w:pPr>
        <w:tabs>
          <w:tab w:val="num" w:pos="720"/>
        </w:tabs>
        <w:ind w:left="720" w:hanging="720"/>
      </w:pPr>
      <w:rPr>
        <w:rFonts w:hint="default"/>
      </w:rPr>
    </w:lvl>
    <w:lvl w:ilvl="4">
      <w:start w:val="1"/>
      <w:numFmt w:val="lowerRoman"/>
      <w:pStyle w:val="Heading5"/>
      <w:lvlText w:val="(%5)"/>
      <w:lvlJc w:val="left"/>
      <w:pPr>
        <w:tabs>
          <w:tab w:val="num" w:pos="720"/>
        </w:tabs>
        <w:ind w:left="720" w:hanging="720"/>
      </w:pPr>
      <w:rPr>
        <w:rFonts w:hint="default"/>
      </w:rPr>
    </w:lvl>
    <w:lvl w:ilvl="5">
      <w:start w:val="1"/>
      <w:numFmt w:val="decimal"/>
      <w:lvlRestart w:val="0"/>
      <w:pStyle w:val="BodyText"/>
      <w:lvlText w:val="%6."/>
      <w:lvlJc w:val="left"/>
      <w:pPr>
        <w:tabs>
          <w:tab w:val="num" w:pos="720"/>
        </w:tabs>
        <w:ind w:left="0" w:firstLine="0"/>
      </w:pPr>
      <w:rPr>
        <w:rFonts w:hint="default"/>
      </w:rPr>
    </w:lvl>
    <w:lvl w:ilvl="6">
      <w:start w:val="1"/>
      <w:numFmt w:val="lowerLetter"/>
      <w:pStyle w:val="BodyText2"/>
      <w:lvlText w:val="(%7)"/>
      <w:lvlJc w:val="left"/>
      <w:pPr>
        <w:tabs>
          <w:tab w:val="num" w:pos="1440"/>
        </w:tabs>
        <w:ind w:left="1440" w:hanging="720"/>
      </w:pPr>
      <w:rPr>
        <w:rFonts w:hint="default"/>
      </w:rPr>
    </w:lvl>
    <w:lvl w:ilvl="7">
      <w:start w:val="1"/>
      <w:numFmt w:val="lowerRoman"/>
      <w:pStyle w:val="BodyText3"/>
      <w:lvlText w:val="%8)"/>
      <w:lvlJc w:val="right"/>
      <w:pPr>
        <w:ind w:left="1800" w:hanging="360"/>
      </w:pPr>
      <w:rPr>
        <w:rFonts w:ascii="Verdana" w:hAnsi="Verdana" w:hint="default"/>
        <w:i/>
        <w:iCs/>
        <w:sz w:val="18"/>
        <w:szCs w:val="16"/>
      </w:rPr>
    </w:lvl>
    <w:lvl w:ilvl="8">
      <w:start w:val="1"/>
      <w:numFmt w:val="none"/>
      <w:pStyle w:val="BodyText4"/>
      <w:lvlText w:val="-"/>
      <w:lvlJc w:val="left"/>
      <w:pPr>
        <w:tabs>
          <w:tab w:val="num" w:pos="2160"/>
        </w:tabs>
        <w:ind w:left="2160" w:hanging="720"/>
      </w:pPr>
      <w:rPr>
        <w:rFonts w:hint="default"/>
      </w:rPr>
    </w:lvl>
  </w:abstractNum>
  <w:abstractNum w:abstractNumId="12" w15:restartNumberingAfterBreak="0">
    <w:nsid w:val="41132632"/>
    <w:multiLevelType w:val="hybridMultilevel"/>
    <w:tmpl w:val="207CB4E6"/>
    <w:lvl w:ilvl="0" w:tplc="5D0634D6">
      <w:start w:val="1"/>
      <w:numFmt w:val="decimal"/>
      <w:lvlText w:val="%1."/>
      <w:lvlJc w:val="left"/>
      <w:pPr>
        <w:ind w:left="720" w:hanging="360"/>
      </w:pPr>
      <w:rPr>
        <w:rFonts w:hint="default"/>
      </w:rPr>
    </w:lvl>
    <w:lvl w:ilvl="1" w:tplc="6744124E" w:tentative="1">
      <w:start w:val="1"/>
      <w:numFmt w:val="bullet"/>
      <w:lvlText w:val="o"/>
      <w:lvlJc w:val="left"/>
      <w:pPr>
        <w:ind w:left="1440" w:hanging="360"/>
      </w:pPr>
      <w:rPr>
        <w:rFonts w:ascii="Courier New" w:hAnsi="Courier New" w:cs="Courier New" w:hint="default"/>
      </w:rPr>
    </w:lvl>
    <w:lvl w:ilvl="2" w:tplc="A950160E" w:tentative="1">
      <w:start w:val="1"/>
      <w:numFmt w:val="bullet"/>
      <w:lvlText w:val=""/>
      <w:lvlJc w:val="left"/>
      <w:pPr>
        <w:ind w:left="2160" w:hanging="360"/>
      </w:pPr>
      <w:rPr>
        <w:rFonts w:ascii="Wingdings" w:hAnsi="Wingdings" w:hint="default"/>
      </w:rPr>
    </w:lvl>
    <w:lvl w:ilvl="3" w:tplc="8966B2FE" w:tentative="1">
      <w:start w:val="1"/>
      <w:numFmt w:val="bullet"/>
      <w:lvlText w:val=""/>
      <w:lvlJc w:val="left"/>
      <w:pPr>
        <w:ind w:left="2880" w:hanging="360"/>
      </w:pPr>
      <w:rPr>
        <w:rFonts w:ascii="Symbol" w:hAnsi="Symbol" w:hint="default"/>
      </w:rPr>
    </w:lvl>
    <w:lvl w:ilvl="4" w:tplc="336408CE" w:tentative="1">
      <w:start w:val="1"/>
      <w:numFmt w:val="bullet"/>
      <w:lvlText w:val="o"/>
      <w:lvlJc w:val="left"/>
      <w:pPr>
        <w:ind w:left="3600" w:hanging="360"/>
      </w:pPr>
      <w:rPr>
        <w:rFonts w:ascii="Courier New" w:hAnsi="Courier New" w:cs="Courier New" w:hint="default"/>
      </w:rPr>
    </w:lvl>
    <w:lvl w:ilvl="5" w:tplc="48D6C972" w:tentative="1">
      <w:start w:val="1"/>
      <w:numFmt w:val="bullet"/>
      <w:lvlText w:val=""/>
      <w:lvlJc w:val="left"/>
      <w:pPr>
        <w:ind w:left="4320" w:hanging="360"/>
      </w:pPr>
      <w:rPr>
        <w:rFonts w:ascii="Wingdings" w:hAnsi="Wingdings" w:hint="default"/>
      </w:rPr>
    </w:lvl>
    <w:lvl w:ilvl="6" w:tplc="A144556C" w:tentative="1">
      <w:start w:val="1"/>
      <w:numFmt w:val="bullet"/>
      <w:lvlText w:val=""/>
      <w:lvlJc w:val="left"/>
      <w:pPr>
        <w:ind w:left="5040" w:hanging="360"/>
      </w:pPr>
      <w:rPr>
        <w:rFonts w:ascii="Symbol" w:hAnsi="Symbol" w:hint="default"/>
      </w:rPr>
    </w:lvl>
    <w:lvl w:ilvl="7" w:tplc="6682EE70" w:tentative="1">
      <w:start w:val="1"/>
      <w:numFmt w:val="bullet"/>
      <w:lvlText w:val="o"/>
      <w:lvlJc w:val="left"/>
      <w:pPr>
        <w:ind w:left="5760" w:hanging="360"/>
      </w:pPr>
      <w:rPr>
        <w:rFonts w:ascii="Courier New" w:hAnsi="Courier New" w:cs="Courier New" w:hint="default"/>
      </w:rPr>
    </w:lvl>
    <w:lvl w:ilvl="8" w:tplc="06E25184" w:tentative="1">
      <w:start w:val="1"/>
      <w:numFmt w:val="bullet"/>
      <w:lvlText w:val=""/>
      <w:lvlJc w:val="left"/>
      <w:pPr>
        <w:ind w:left="6480" w:hanging="360"/>
      </w:pPr>
      <w:rPr>
        <w:rFonts w:ascii="Wingdings" w:hAnsi="Wingdings" w:hint="default"/>
      </w:rPr>
    </w:lvl>
  </w:abstractNum>
  <w:abstractNum w:abstractNumId="13" w15:restartNumberingAfterBreak="0">
    <w:nsid w:val="62954796"/>
    <w:multiLevelType w:val="hybridMultilevel"/>
    <w:tmpl w:val="6F1ACC6C"/>
    <w:lvl w:ilvl="0" w:tplc="C2F2717E">
      <w:start w:val="1"/>
      <w:numFmt w:val="bullet"/>
      <w:lvlText w:val=""/>
      <w:lvlJc w:val="left"/>
      <w:pPr>
        <w:ind w:left="720" w:hanging="360"/>
      </w:pPr>
      <w:rPr>
        <w:rFonts w:ascii="Symbol" w:hAnsi="Symbol" w:hint="default"/>
      </w:rPr>
    </w:lvl>
    <w:lvl w:ilvl="1" w:tplc="72664200" w:tentative="1">
      <w:start w:val="1"/>
      <w:numFmt w:val="bullet"/>
      <w:lvlText w:val="o"/>
      <w:lvlJc w:val="left"/>
      <w:pPr>
        <w:ind w:left="1440" w:hanging="360"/>
      </w:pPr>
      <w:rPr>
        <w:rFonts w:ascii="Courier New" w:hAnsi="Courier New" w:cs="Courier New" w:hint="default"/>
      </w:rPr>
    </w:lvl>
    <w:lvl w:ilvl="2" w:tplc="64DCB472" w:tentative="1">
      <w:start w:val="1"/>
      <w:numFmt w:val="bullet"/>
      <w:lvlText w:val=""/>
      <w:lvlJc w:val="left"/>
      <w:pPr>
        <w:ind w:left="2160" w:hanging="360"/>
      </w:pPr>
      <w:rPr>
        <w:rFonts w:ascii="Wingdings" w:hAnsi="Wingdings" w:hint="default"/>
      </w:rPr>
    </w:lvl>
    <w:lvl w:ilvl="3" w:tplc="E5C2051C" w:tentative="1">
      <w:start w:val="1"/>
      <w:numFmt w:val="bullet"/>
      <w:lvlText w:val=""/>
      <w:lvlJc w:val="left"/>
      <w:pPr>
        <w:ind w:left="2880" w:hanging="360"/>
      </w:pPr>
      <w:rPr>
        <w:rFonts w:ascii="Symbol" w:hAnsi="Symbol" w:hint="default"/>
      </w:rPr>
    </w:lvl>
    <w:lvl w:ilvl="4" w:tplc="60AAEBF6" w:tentative="1">
      <w:start w:val="1"/>
      <w:numFmt w:val="bullet"/>
      <w:lvlText w:val="o"/>
      <w:lvlJc w:val="left"/>
      <w:pPr>
        <w:ind w:left="3600" w:hanging="360"/>
      </w:pPr>
      <w:rPr>
        <w:rFonts w:ascii="Courier New" w:hAnsi="Courier New" w:cs="Courier New" w:hint="default"/>
      </w:rPr>
    </w:lvl>
    <w:lvl w:ilvl="5" w:tplc="D7EC24B8" w:tentative="1">
      <w:start w:val="1"/>
      <w:numFmt w:val="bullet"/>
      <w:lvlText w:val=""/>
      <w:lvlJc w:val="left"/>
      <w:pPr>
        <w:ind w:left="4320" w:hanging="360"/>
      </w:pPr>
      <w:rPr>
        <w:rFonts w:ascii="Wingdings" w:hAnsi="Wingdings" w:hint="default"/>
      </w:rPr>
    </w:lvl>
    <w:lvl w:ilvl="6" w:tplc="1B329044" w:tentative="1">
      <w:start w:val="1"/>
      <w:numFmt w:val="bullet"/>
      <w:lvlText w:val=""/>
      <w:lvlJc w:val="left"/>
      <w:pPr>
        <w:ind w:left="5040" w:hanging="360"/>
      </w:pPr>
      <w:rPr>
        <w:rFonts w:ascii="Symbol" w:hAnsi="Symbol" w:hint="default"/>
      </w:rPr>
    </w:lvl>
    <w:lvl w:ilvl="7" w:tplc="E40AE306" w:tentative="1">
      <w:start w:val="1"/>
      <w:numFmt w:val="bullet"/>
      <w:lvlText w:val="o"/>
      <w:lvlJc w:val="left"/>
      <w:pPr>
        <w:ind w:left="5760" w:hanging="360"/>
      </w:pPr>
      <w:rPr>
        <w:rFonts w:ascii="Courier New" w:hAnsi="Courier New" w:cs="Courier New" w:hint="default"/>
      </w:rPr>
    </w:lvl>
    <w:lvl w:ilvl="8" w:tplc="208AA3AA" w:tentative="1">
      <w:start w:val="1"/>
      <w:numFmt w:val="bullet"/>
      <w:lvlText w:val=""/>
      <w:lvlJc w:val="left"/>
      <w:pPr>
        <w:ind w:left="6480" w:hanging="360"/>
      </w:pPr>
      <w:rPr>
        <w:rFonts w:ascii="Wingdings" w:hAnsi="Wingdings" w:hint="default"/>
      </w:rPr>
    </w:lvl>
  </w:abstractNum>
  <w:abstractNum w:abstractNumId="14" w15:restartNumberingAfterBreak="0">
    <w:nsid w:val="773A4358"/>
    <w:multiLevelType w:val="hybridMultilevel"/>
    <w:tmpl w:val="A614EBF0"/>
    <w:lvl w:ilvl="0" w:tplc="9A74021E">
      <w:start w:val="1"/>
      <w:numFmt w:val="bullet"/>
      <w:lvlText w:val=""/>
      <w:lvlJc w:val="left"/>
      <w:pPr>
        <w:ind w:left="720" w:hanging="360"/>
      </w:pPr>
      <w:rPr>
        <w:rFonts w:ascii="Symbol" w:hAnsi="Symbol" w:hint="default"/>
      </w:rPr>
    </w:lvl>
    <w:lvl w:ilvl="1" w:tplc="A642B0C6" w:tentative="1">
      <w:start w:val="1"/>
      <w:numFmt w:val="bullet"/>
      <w:lvlText w:val="o"/>
      <w:lvlJc w:val="left"/>
      <w:pPr>
        <w:ind w:left="1440" w:hanging="360"/>
      </w:pPr>
      <w:rPr>
        <w:rFonts w:ascii="Courier New" w:hAnsi="Courier New" w:cs="Courier New" w:hint="default"/>
      </w:rPr>
    </w:lvl>
    <w:lvl w:ilvl="2" w:tplc="16203872" w:tentative="1">
      <w:start w:val="1"/>
      <w:numFmt w:val="bullet"/>
      <w:lvlText w:val=""/>
      <w:lvlJc w:val="left"/>
      <w:pPr>
        <w:ind w:left="2160" w:hanging="360"/>
      </w:pPr>
      <w:rPr>
        <w:rFonts w:ascii="Wingdings" w:hAnsi="Wingdings" w:hint="default"/>
      </w:rPr>
    </w:lvl>
    <w:lvl w:ilvl="3" w:tplc="F4F611F8" w:tentative="1">
      <w:start w:val="1"/>
      <w:numFmt w:val="bullet"/>
      <w:lvlText w:val=""/>
      <w:lvlJc w:val="left"/>
      <w:pPr>
        <w:ind w:left="2880" w:hanging="360"/>
      </w:pPr>
      <w:rPr>
        <w:rFonts w:ascii="Symbol" w:hAnsi="Symbol" w:hint="default"/>
      </w:rPr>
    </w:lvl>
    <w:lvl w:ilvl="4" w:tplc="A63001F0" w:tentative="1">
      <w:start w:val="1"/>
      <w:numFmt w:val="bullet"/>
      <w:lvlText w:val="o"/>
      <w:lvlJc w:val="left"/>
      <w:pPr>
        <w:ind w:left="3600" w:hanging="360"/>
      </w:pPr>
      <w:rPr>
        <w:rFonts w:ascii="Courier New" w:hAnsi="Courier New" w:cs="Courier New" w:hint="default"/>
      </w:rPr>
    </w:lvl>
    <w:lvl w:ilvl="5" w:tplc="ABAC66AA" w:tentative="1">
      <w:start w:val="1"/>
      <w:numFmt w:val="bullet"/>
      <w:lvlText w:val=""/>
      <w:lvlJc w:val="left"/>
      <w:pPr>
        <w:ind w:left="4320" w:hanging="360"/>
      </w:pPr>
      <w:rPr>
        <w:rFonts w:ascii="Wingdings" w:hAnsi="Wingdings" w:hint="default"/>
      </w:rPr>
    </w:lvl>
    <w:lvl w:ilvl="6" w:tplc="E3E68D22" w:tentative="1">
      <w:start w:val="1"/>
      <w:numFmt w:val="bullet"/>
      <w:lvlText w:val=""/>
      <w:lvlJc w:val="left"/>
      <w:pPr>
        <w:ind w:left="5040" w:hanging="360"/>
      </w:pPr>
      <w:rPr>
        <w:rFonts w:ascii="Symbol" w:hAnsi="Symbol" w:hint="default"/>
      </w:rPr>
    </w:lvl>
    <w:lvl w:ilvl="7" w:tplc="C23E4B94" w:tentative="1">
      <w:start w:val="1"/>
      <w:numFmt w:val="bullet"/>
      <w:lvlText w:val="o"/>
      <w:lvlJc w:val="left"/>
      <w:pPr>
        <w:ind w:left="5760" w:hanging="360"/>
      </w:pPr>
      <w:rPr>
        <w:rFonts w:ascii="Courier New" w:hAnsi="Courier New" w:cs="Courier New" w:hint="default"/>
      </w:rPr>
    </w:lvl>
    <w:lvl w:ilvl="8" w:tplc="D6CCEA68" w:tentative="1">
      <w:start w:val="1"/>
      <w:numFmt w:val="bullet"/>
      <w:lvlText w:val=""/>
      <w:lvlJc w:val="left"/>
      <w:pPr>
        <w:ind w:left="6480" w:hanging="360"/>
      </w:pPr>
      <w:rPr>
        <w:rFonts w:ascii="Wingdings" w:hAnsi="Wingdings" w:hint="default"/>
      </w:rPr>
    </w:lvl>
  </w:abstractNum>
  <w:abstractNum w:abstractNumId="15" w15:restartNumberingAfterBreak="0">
    <w:nsid w:val="79A336A4"/>
    <w:multiLevelType w:val="hybridMultilevel"/>
    <w:tmpl w:val="1EB44A68"/>
    <w:lvl w:ilvl="0" w:tplc="CD52795A">
      <w:numFmt w:val="bullet"/>
      <w:lvlText w:val="•"/>
      <w:lvlJc w:val="left"/>
      <w:pPr>
        <w:ind w:left="1080" w:hanging="720"/>
      </w:pPr>
      <w:rPr>
        <w:rFonts w:ascii="Verdana" w:eastAsia="Times New Roman" w:hAnsi="Verdana" w:cs="Arial" w:hint="default"/>
      </w:rPr>
    </w:lvl>
    <w:lvl w:ilvl="1" w:tplc="FAFE87A2" w:tentative="1">
      <w:start w:val="1"/>
      <w:numFmt w:val="bullet"/>
      <w:lvlText w:val="o"/>
      <w:lvlJc w:val="left"/>
      <w:pPr>
        <w:ind w:left="1440" w:hanging="360"/>
      </w:pPr>
      <w:rPr>
        <w:rFonts w:ascii="Courier New" w:hAnsi="Courier New" w:cs="Courier New" w:hint="default"/>
      </w:rPr>
    </w:lvl>
    <w:lvl w:ilvl="2" w:tplc="C9FEA998" w:tentative="1">
      <w:start w:val="1"/>
      <w:numFmt w:val="bullet"/>
      <w:lvlText w:val=""/>
      <w:lvlJc w:val="left"/>
      <w:pPr>
        <w:ind w:left="2160" w:hanging="360"/>
      </w:pPr>
      <w:rPr>
        <w:rFonts w:ascii="Wingdings" w:hAnsi="Wingdings" w:hint="default"/>
      </w:rPr>
    </w:lvl>
    <w:lvl w:ilvl="3" w:tplc="BAEA3856" w:tentative="1">
      <w:start w:val="1"/>
      <w:numFmt w:val="bullet"/>
      <w:lvlText w:val=""/>
      <w:lvlJc w:val="left"/>
      <w:pPr>
        <w:ind w:left="2880" w:hanging="360"/>
      </w:pPr>
      <w:rPr>
        <w:rFonts w:ascii="Symbol" w:hAnsi="Symbol" w:hint="default"/>
      </w:rPr>
    </w:lvl>
    <w:lvl w:ilvl="4" w:tplc="B8F8BC1C" w:tentative="1">
      <w:start w:val="1"/>
      <w:numFmt w:val="bullet"/>
      <w:lvlText w:val="o"/>
      <w:lvlJc w:val="left"/>
      <w:pPr>
        <w:ind w:left="3600" w:hanging="360"/>
      </w:pPr>
      <w:rPr>
        <w:rFonts w:ascii="Courier New" w:hAnsi="Courier New" w:cs="Courier New" w:hint="default"/>
      </w:rPr>
    </w:lvl>
    <w:lvl w:ilvl="5" w:tplc="383E18EE" w:tentative="1">
      <w:start w:val="1"/>
      <w:numFmt w:val="bullet"/>
      <w:lvlText w:val=""/>
      <w:lvlJc w:val="left"/>
      <w:pPr>
        <w:ind w:left="4320" w:hanging="360"/>
      </w:pPr>
      <w:rPr>
        <w:rFonts w:ascii="Wingdings" w:hAnsi="Wingdings" w:hint="default"/>
      </w:rPr>
    </w:lvl>
    <w:lvl w:ilvl="6" w:tplc="B7805C38" w:tentative="1">
      <w:start w:val="1"/>
      <w:numFmt w:val="bullet"/>
      <w:lvlText w:val=""/>
      <w:lvlJc w:val="left"/>
      <w:pPr>
        <w:ind w:left="5040" w:hanging="360"/>
      </w:pPr>
      <w:rPr>
        <w:rFonts w:ascii="Symbol" w:hAnsi="Symbol" w:hint="default"/>
      </w:rPr>
    </w:lvl>
    <w:lvl w:ilvl="7" w:tplc="22AEDCF2" w:tentative="1">
      <w:start w:val="1"/>
      <w:numFmt w:val="bullet"/>
      <w:lvlText w:val="o"/>
      <w:lvlJc w:val="left"/>
      <w:pPr>
        <w:ind w:left="5760" w:hanging="360"/>
      </w:pPr>
      <w:rPr>
        <w:rFonts w:ascii="Courier New" w:hAnsi="Courier New" w:cs="Courier New" w:hint="default"/>
      </w:rPr>
    </w:lvl>
    <w:lvl w:ilvl="8" w:tplc="F192251A" w:tentative="1">
      <w:start w:val="1"/>
      <w:numFmt w:val="bullet"/>
      <w:lvlText w:val=""/>
      <w:lvlJc w:val="left"/>
      <w:pPr>
        <w:ind w:left="6480" w:hanging="360"/>
      </w:pPr>
      <w:rPr>
        <w:rFonts w:ascii="Wingdings" w:hAnsi="Wingdings" w:hint="default"/>
      </w:rPr>
    </w:lvl>
  </w:abstractNum>
  <w:num w:numId="1" w16cid:durableId="573315840">
    <w:abstractNumId w:val="11"/>
  </w:num>
  <w:num w:numId="2" w16cid:durableId="893740349">
    <w:abstractNumId w:val="10"/>
  </w:num>
  <w:num w:numId="3" w16cid:durableId="575821677">
    <w:abstractNumId w:val="2"/>
  </w:num>
  <w:num w:numId="4" w16cid:durableId="457993621">
    <w:abstractNumId w:val="1"/>
  </w:num>
  <w:num w:numId="5" w16cid:durableId="144317103">
    <w:abstractNumId w:val="0"/>
  </w:num>
  <w:num w:numId="6" w16cid:durableId="1499999261">
    <w:abstractNumId w:val="8"/>
  </w:num>
  <w:num w:numId="7" w16cid:durableId="1103526369">
    <w:abstractNumId w:val="3"/>
  </w:num>
  <w:num w:numId="8" w16cid:durableId="1328828940">
    <w:abstractNumId w:val="7"/>
  </w:num>
  <w:num w:numId="9" w16cid:durableId="434983978">
    <w:abstractNumId w:val="4"/>
  </w:num>
  <w:num w:numId="10" w16cid:durableId="1157378089">
    <w:abstractNumId w:val="13"/>
  </w:num>
  <w:num w:numId="11" w16cid:durableId="150144147">
    <w:abstractNumId w:val="15"/>
  </w:num>
  <w:num w:numId="12" w16cid:durableId="4772332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4235552">
    <w:abstractNumId w:val="12"/>
  </w:num>
  <w:num w:numId="14" w16cid:durableId="384791369">
    <w:abstractNumId w:val="14"/>
  </w:num>
  <w:num w:numId="15" w16cid:durableId="17313608">
    <w:abstractNumId w:val="9"/>
  </w:num>
  <w:num w:numId="16" w16cid:durableId="23947127">
    <w:abstractNumId w:val="5"/>
  </w:num>
  <w:num w:numId="17" w16cid:durableId="1877541154">
    <w:abstractNumId w:val="6"/>
  </w:num>
  <w:num w:numId="18" w16cid:durableId="142915614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926"/>
    <w:rsid w:val="0000280B"/>
    <w:rsid w:val="00006BCC"/>
    <w:rsid w:val="00006DFC"/>
    <w:rsid w:val="000175FC"/>
    <w:rsid w:val="00027A5C"/>
    <w:rsid w:val="0003471B"/>
    <w:rsid w:val="0004764E"/>
    <w:rsid w:val="0004773C"/>
    <w:rsid w:val="00054AC5"/>
    <w:rsid w:val="00076127"/>
    <w:rsid w:val="000820B2"/>
    <w:rsid w:val="00085CBE"/>
    <w:rsid w:val="00086888"/>
    <w:rsid w:val="00086A11"/>
    <w:rsid w:val="000875C3"/>
    <w:rsid w:val="000A2C58"/>
    <w:rsid w:val="000A3A53"/>
    <w:rsid w:val="000A7E5C"/>
    <w:rsid w:val="000B0D94"/>
    <w:rsid w:val="000B1280"/>
    <w:rsid w:val="000B61E5"/>
    <w:rsid w:val="000C0609"/>
    <w:rsid w:val="000C1560"/>
    <w:rsid w:val="000C18ED"/>
    <w:rsid w:val="000C192C"/>
    <w:rsid w:val="000C4606"/>
    <w:rsid w:val="000D06A7"/>
    <w:rsid w:val="000D17FF"/>
    <w:rsid w:val="000E40CB"/>
    <w:rsid w:val="000E64BF"/>
    <w:rsid w:val="000F1982"/>
    <w:rsid w:val="000F2926"/>
    <w:rsid w:val="000F418C"/>
    <w:rsid w:val="000F4776"/>
    <w:rsid w:val="00115893"/>
    <w:rsid w:val="00115E5F"/>
    <w:rsid w:val="001172CD"/>
    <w:rsid w:val="00120E67"/>
    <w:rsid w:val="001244FC"/>
    <w:rsid w:val="00125C00"/>
    <w:rsid w:val="00130E4F"/>
    <w:rsid w:val="001435FF"/>
    <w:rsid w:val="00157899"/>
    <w:rsid w:val="00157A19"/>
    <w:rsid w:val="001602A8"/>
    <w:rsid w:val="0016362E"/>
    <w:rsid w:val="00166791"/>
    <w:rsid w:val="00166ED3"/>
    <w:rsid w:val="00167ECB"/>
    <w:rsid w:val="0017408C"/>
    <w:rsid w:val="0018453F"/>
    <w:rsid w:val="001A1196"/>
    <w:rsid w:val="001C03E8"/>
    <w:rsid w:val="001C15E2"/>
    <w:rsid w:val="001C62FD"/>
    <w:rsid w:val="001C7D81"/>
    <w:rsid w:val="001D5415"/>
    <w:rsid w:val="001E79D1"/>
    <w:rsid w:val="001F011B"/>
    <w:rsid w:val="001F154E"/>
    <w:rsid w:val="001F42AB"/>
    <w:rsid w:val="001F69BC"/>
    <w:rsid w:val="00207BD7"/>
    <w:rsid w:val="002143E6"/>
    <w:rsid w:val="00223077"/>
    <w:rsid w:val="00224B57"/>
    <w:rsid w:val="00226A91"/>
    <w:rsid w:val="00230D44"/>
    <w:rsid w:val="002312DD"/>
    <w:rsid w:val="00234AB9"/>
    <w:rsid w:val="00234BA1"/>
    <w:rsid w:val="00234C3B"/>
    <w:rsid w:val="002373B2"/>
    <w:rsid w:val="00237517"/>
    <w:rsid w:val="00245F1F"/>
    <w:rsid w:val="00272EB0"/>
    <w:rsid w:val="00274A54"/>
    <w:rsid w:val="00276FA9"/>
    <w:rsid w:val="002772EA"/>
    <w:rsid w:val="00282DCF"/>
    <w:rsid w:val="00285A56"/>
    <w:rsid w:val="00297133"/>
    <w:rsid w:val="002A5F21"/>
    <w:rsid w:val="002B79BA"/>
    <w:rsid w:val="002C1116"/>
    <w:rsid w:val="002D01C9"/>
    <w:rsid w:val="002D2543"/>
    <w:rsid w:val="002D27C0"/>
    <w:rsid w:val="002D3F05"/>
    <w:rsid w:val="002E0B6A"/>
    <w:rsid w:val="002E2BEA"/>
    <w:rsid w:val="002F1283"/>
    <w:rsid w:val="00303D15"/>
    <w:rsid w:val="003041D4"/>
    <w:rsid w:val="00314565"/>
    <w:rsid w:val="00314FE8"/>
    <w:rsid w:val="003172FD"/>
    <w:rsid w:val="003204D3"/>
    <w:rsid w:val="0032247F"/>
    <w:rsid w:val="003300CB"/>
    <w:rsid w:val="003313AA"/>
    <w:rsid w:val="00340AAB"/>
    <w:rsid w:val="003536CE"/>
    <w:rsid w:val="00361FD5"/>
    <w:rsid w:val="00367393"/>
    <w:rsid w:val="00376AFD"/>
    <w:rsid w:val="00392524"/>
    <w:rsid w:val="00392F9A"/>
    <w:rsid w:val="003947AB"/>
    <w:rsid w:val="003A4F98"/>
    <w:rsid w:val="003B1B02"/>
    <w:rsid w:val="003B3903"/>
    <w:rsid w:val="003B641D"/>
    <w:rsid w:val="003C1C86"/>
    <w:rsid w:val="003C6D8A"/>
    <w:rsid w:val="003D7242"/>
    <w:rsid w:val="003F50F5"/>
    <w:rsid w:val="00400F96"/>
    <w:rsid w:val="004075E3"/>
    <w:rsid w:val="00411C2E"/>
    <w:rsid w:val="00433D12"/>
    <w:rsid w:val="00434879"/>
    <w:rsid w:val="00435048"/>
    <w:rsid w:val="00437CD0"/>
    <w:rsid w:val="00441E51"/>
    <w:rsid w:val="0044303C"/>
    <w:rsid w:val="004608BF"/>
    <w:rsid w:val="00460D77"/>
    <w:rsid w:val="00470F18"/>
    <w:rsid w:val="00474B8C"/>
    <w:rsid w:val="004778FD"/>
    <w:rsid w:val="004814CC"/>
    <w:rsid w:val="00484375"/>
    <w:rsid w:val="004A46B4"/>
    <w:rsid w:val="004B2622"/>
    <w:rsid w:val="004B6162"/>
    <w:rsid w:val="004C04A2"/>
    <w:rsid w:val="004D0E8D"/>
    <w:rsid w:val="004D3660"/>
    <w:rsid w:val="004D3951"/>
    <w:rsid w:val="004D7212"/>
    <w:rsid w:val="004E1943"/>
    <w:rsid w:val="004E620E"/>
    <w:rsid w:val="004E74C6"/>
    <w:rsid w:val="004F0EB8"/>
    <w:rsid w:val="005060BA"/>
    <w:rsid w:val="005078C5"/>
    <w:rsid w:val="00521D54"/>
    <w:rsid w:val="005262CA"/>
    <w:rsid w:val="00531804"/>
    <w:rsid w:val="0053575D"/>
    <w:rsid w:val="00535D9C"/>
    <w:rsid w:val="00547A46"/>
    <w:rsid w:val="00553AC2"/>
    <w:rsid w:val="0055615F"/>
    <w:rsid w:val="00560C43"/>
    <w:rsid w:val="00566DA3"/>
    <w:rsid w:val="00573C90"/>
    <w:rsid w:val="00577A76"/>
    <w:rsid w:val="005855C7"/>
    <w:rsid w:val="0058639A"/>
    <w:rsid w:val="005A0127"/>
    <w:rsid w:val="005A0914"/>
    <w:rsid w:val="005A29C0"/>
    <w:rsid w:val="005A3244"/>
    <w:rsid w:val="005A75DD"/>
    <w:rsid w:val="005B2F40"/>
    <w:rsid w:val="005C037D"/>
    <w:rsid w:val="005F28CE"/>
    <w:rsid w:val="005F3ED7"/>
    <w:rsid w:val="005F5421"/>
    <w:rsid w:val="00615784"/>
    <w:rsid w:val="00616291"/>
    <w:rsid w:val="00624D39"/>
    <w:rsid w:val="0063622C"/>
    <w:rsid w:val="0064429E"/>
    <w:rsid w:val="006457FF"/>
    <w:rsid w:val="006548E1"/>
    <w:rsid w:val="006600C4"/>
    <w:rsid w:val="00667317"/>
    <w:rsid w:val="006807D3"/>
    <w:rsid w:val="00681B52"/>
    <w:rsid w:val="0068568B"/>
    <w:rsid w:val="006932AF"/>
    <w:rsid w:val="006C5266"/>
    <w:rsid w:val="006E757D"/>
    <w:rsid w:val="006F716C"/>
    <w:rsid w:val="006F7F77"/>
    <w:rsid w:val="00703C72"/>
    <w:rsid w:val="00715DDD"/>
    <w:rsid w:val="007162D3"/>
    <w:rsid w:val="00716A3A"/>
    <w:rsid w:val="00721551"/>
    <w:rsid w:val="007264EF"/>
    <w:rsid w:val="00735874"/>
    <w:rsid w:val="00737EE2"/>
    <w:rsid w:val="00744394"/>
    <w:rsid w:val="007465E1"/>
    <w:rsid w:val="00747A1B"/>
    <w:rsid w:val="00750097"/>
    <w:rsid w:val="00750AE9"/>
    <w:rsid w:val="00750CC1"/>
    <w:rsid w:val="007518C9"/>
    <w:rsid w:val="007527F2"/>
    <w:rsid w:val="00782857"/>
    <w:rsid w:val="00782B2B"/>
    <w:rsid w:val="00787582"/>
    <w:rsid w:val="00792BD0"/>
    <w:rsid w:val="00796811"/>
    <w:rsid w:val="007B50D5"/>
    <w:rsid w:val="007B6E00"/>
    <w:rsid w:val="007C1A68"/>
    <w:rsid w:val="007D5DF2"/>
    <w:rsid w:val="007D6403"/>
    <w:rsid w:val="007E38E0"/>
    <w:rsid w:val="007E54F9"/>
    <w:rsid w:val="007E6ECA"/>
    <w:rsid w:val="00811943"/>
    <w:rsid w:val="008224F8"/>
    <w:rsid w:val="0082466E"/>
    <w:rsid w:val="00836317"/>
    <w:rsid w:val="0084205A"/>
    <w:rsid w:val="00844B0A"/>
    <w:rsid w:val="00850051"/>
    <w:rsid w:val="008531F3"/>
    <w:rsid w:val="00854E6D"/>
    <w:rsid w:val="008559FD"/>
    <w:rsid w:val="00856520"/>
    <w:rsid w:val="008578CB"/>
    <w:rsid w:val="00864F15"/>
    <w:rsid w:val="00876F1C"/>
    <w:rsid w:val="008857BC"/>
    <w:rsid w:val="00886113"/>
    <w:rsid w:val="00894C66"/>
    <w:rsid w:val="00897F24"/>
    <w:rsid w:val="008A5D40"/>
    <w:rsid w:val="008B04D5"/>
    <w:rsid w:val="008B20E8"/>
    <w:rsid w:val="008B53C1"/>
    <w:rsid w:val="008B5F8D"/>
    <w:rsid w:val="008C238B"/>
    <w:rsid w:val="008D342B"/>
    <w:rsid w:val="008D7FA4"/>
    <w:rsid w:val="008E0027"/>
    <w:rsid w:val="008E1DE7"/>
    <w:rsid w:val="008E5F48"/>
    <w:rsid w:val="008E7B90"/>
    <w:rsid w:val="008F2494"/>
    <w:rsid w:val="008F5831"/>
    <w:rsid w:val="00910D00"/>
    <w:rsid w:val="009111A6"/>
    <w:rsid w:val="00915CA8"/>
    <w:rsid w:val="00920396"/>
    <w:rsid w:val="009242EF"/>
    <w:rsid w:val="00932537"/>
    <w:rsid w:val="009348F2"/>
    <w:rsid w:val="009437BC"/>
    <w:rsid w:val="009528CF"/>
    <w:rsid w:val="009552D8"/>
    <w:rsid w:val="00955C2C"/>
    <w:rsid w:val="00970540"/>
    <w:rsid w:val="009755E6"/>
    <w:rsid w:val="00975643"/>
    <w:rsid w:val="00992941"/>
    <w:rsid w:val="00992EDF"/>
    <w:rsid w:val="00994BEA"/>
    <w:rsid w:val="0099538B"/>
    <w:rsid w:val="009A67A0"/>
    <w:rsid w:val="009B333E"/>
    <w:rsid w:val="009C7BD4"/>
    <w:rsid w:val="009E4002"/>
    <w:rsid w:val="00A0483D"/>
    <w:rsid w:val="00A12F43"/>
    <w:rsid w:val="00A303F1"/>
    <w:rsid w:val="00A33527"/>
    <w:rsid w:val="00A427DA"/>
    <w:rsid w:val="00A44D4A"/>
    <w:rsid w:val="00A4579C"/>
    <w:rsid w:val="00A460A7"/>
    <w:rsid w:val="00A52781"/>
    <w:rsid w:val="00A5536E"/>
    <w:rsid w:val="00A64923"/>
    <w:rsid w:val="00A775D2"/>
    <w:rsid w:val="00A77970"/>
    <w:rsid w:val="00A85733"/>
    <w:rsid w:val="00A9289B"/>
    <w:rsid w:val="00A928BA"/>
    <w:rsid w:val="00AB44BF"/>
    <w:rsid w:val="00AC5992"/>
    <w:rsid w:val="00AD119B"/>
    <w:rsid w:val="00AD1DD4"/>
    <w:rsid w:val="00AD29DA"/>
    <w:rsid w:val="00AD5FAA"/>
    <w:rsid w:val="00AD7C83"/>
    <w:rsid w:val="00AE3D05"/>
    <w:rsid w:val="00AF1383"/>
    <w:rsid w:val="00AF5328"/>
    <w:rsid w:val="00AF7805"/>
    <w:rsid w:val="00B05165"/>
    <w:rsid w:val="00B11E81"/>
    <w:rsid w:val="00B12F91"/>
    <w:rsid w:val="00B46711"/>
    <w:rsid w:val="00B50377"/>
    <w:rsid w:val="00B51ED3"/>
    <w:rsid w:val="00B605D6"/>
    <w:rsid w:val="00B65C09"/>
    <w:rsid w:val="00B6611C"/>
    <w:rsid w:val="00B712E7"/>
    <w:rsid w:val="00B75BC8"/>
    <w:rsid w:val="00B87847"/>
    <w:rsid w:val="00B93F58"/>
    <w:rsid w:val="00B97823"/>
    <w:rsid w:val="00BB22DC"/>
    <w:rsid w:val="00BD0475"/>
    <w:rsid w:val="00BD2359"/>
    <w:rsid w:val="00BE07D1"/>
    <w:rsid w:val="00BE2B09"/>
    <w:rsid w:val="00BE3338"/>
    <w:rsid w:val="00C036AB"/>
    <w:rsid w:val="00C03829"/>
    <w:rsid w:val="00C06C8F"/>
    <w:rsid w:val="00C14F27"/>
    <w:rsid w:val="00C1624E"/>
    <w:rsid w:val="00C162E3"/>
    <w:rsid w:val="00C21DE1"/>
    <w:rsid w:val="00C23F87"/>
    <w:rsid w:val="00C45343"/>
    <w:rsid w:val="00C5002C"/>
    <w:rsid w:val="00C52529"/>
    <w:rsid w:val="00C55EC4"/>
    <w:rsid w:val="00C56DE8"/>
    <w:rsid w:val="00C60495"/>
    <w:rsid w:val="00C64860"/>
    <w:rsid w:val="00C769DD"/>
    <w:rsid w:val="00C940E7"/>
    <w:rsid w:val="00CA44AC"/>
    <w:rsid w:val="00CB72A4"/>
    <w:rsid w:val="00CC07F8"/>
    <w:rsid w:val="00CD1030"/>
    <w:rsid w:val="00CD4479"/>
    <w:rsid w:val="00CD5706"/>
    <w:rsid w:val="00CE42DF"/>
    <w:rsid w:val="00CE5EAD"/>
    <w:rsid w:val="00CF314E"/>
    <w:rsid w:val="00D004F2"/>
    <w:rsid w:val="00D148E0"/>
    <w:rsid w:val="00D14C8E"/>
    <w:rsid w:val="00D4214C"/>
    <w:rsid w:val="00D5760B"/>
    <w:rsid w:val="00D6285A"/>
    <w:rsid w:val="00D9273F"/>
    <w:rsid w:val="00D9353A"/>
    <w:rsid w:val="00DA2F77"/>
    <w:rsid w:val="00DA59CC"/>
    <w:rsid w:val="00DA7033"/>
    <w:rsid w:val="00DB71EB"/>
    <w:rsid w:val="00DC373C"/>
    <w:rsid w:val="00DC49F5"/>
    <w:rsid w:val="00DD049A"/>
    <w:rsid w:val="00DD1CC5"/>
    <w:rsid w:val="00DE0646"/>
    <w:rsid w:val="00DE2B61"/>
    <w:rsid w:val="00DE48C9"/>
    <w:rsid w:val="00DF21D2"/>
    <w:rsid w:val="00DF29CA"/>
    <w:rsid w:val="00DF533D"/>
    <w:rsid w:val="00E04FC1"/>
    <w:rsid w:val="00E23A48"/>
    <w:rsid w:val="00E30BA2"/>
    <w:rsid w:val="00E401C3"/>
    <w:rsid w:val="00E46CF1"/>
    <w:rsid w:val="00E5093F"/>
    <w:rsid w:val="00E53D4A"/>
    <w:rsid w:val="00E565FF"/>
    <w:rsid w:val="00E76420"/>
    <w:rsid w:val="00E80187"/>
    <w:rsid w:val="00E87D66"/>
    <w:rsid w:val="00E95381"/>
    <w:rsid w:val="00EB630C"/>
    <w:rsid w:val="00ED569A"/>
    <w:rsid w:val="00EE41E4"/>
    <w:rsid w:val="00EE4228"/>
    <w:rsid w:val="00EF14A4"/>
    <w:rsid w:val="00EF415E"/>
    <w:rsid w:val="00F013EB"/>
    <w:rsid w:val="00F20D2F"/>
    <w:rsid w:val="00F4502D"/>
    <w:rsid w:val="00F47D28"/>
    <w:rsid w:val="00F54CEB"/>
    <w:rsid w:val="00F65631"/>
    <w:rsid w:val="00F67D07"/>
    <w:rsid w:val="00F71161"/>
    <w:rsid w:val="00F71B8C"/>
    <w:rsid w:val="00F72FD0"/>
    <w:rsid w:val="00F75EB5"/>
    <w:rsid w:val="00F775ED"/>
    <w:rsid w:val="00F80D25"/>
    <w:rsid w:val="00F87F1E"/>
    <w:rsid w:val="00F92CCA"/>
    <w:rsid w:val="00F96C48"/>
    <w:rsid w:val="00FA7C27"/>
    <w:rsid w:val="00FB6901"/>
    <w:rsid w:val="00FC11CD"/>
    <w:rsid w:val="00FC39E2"/>
    <w:rsid w:val="00FD12E8"/>
    <w:rsid w:val="00FD2DA3"/>
    <w:rsid w:val="00FD5E81"/>
    <w:rsid w:val="00FE21EE"/>
    <w:rsid w:val="00FE605F"/>
    <w:rsid w:val="00FF37A2"/>
    <w:rsid w:val="00FF7BF6"/>
    <w:rsid w:val="00FF7FB5"/>
    <w:rsid w:val="023D2896"/>
    <w:rsid w:val="055BEFA9"/>
    <w:rsid w:val="34D3D39C"/>
    <w:rsid w:val="35BD5D5A"/>
    <w:rsid w:val="41881515"/>
    <w:rsid w:val="57B9BFE3"/>
    <w:rsid w:val="594BA573"/>
    <w:rsid w:val="5BC060C9"/>
    <w:rsid w:val="64F4856F"/>
    <w:rsid w:val="65861EE3"/>
    <w:rsid w:val="70076E3B"/>
    <w:rsid w:val="7D5574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9BA72"/>
  <w15:chartTrackingRefBased/>
  <w15:docId w15:val="{1D078480-A6B5-4970-916F-B1B6CF84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05A"/>
    <w:pPr>
      <w:tabs>
        <w:tab w:val="left" w:pos="720"/>
      </w:tabs>
      <w:jc w:val="both"/>
    </w:pPr>
    <w:rPr>
      <w:sz w:val="22"/>
      <w:lang w:eastAsia="en-US"/>
    </w:rPr>
  </w:style>
  <w:style w:type="paragraph" w:styleId="Heading1">
    <w:name w:val="heading 1"/>
    <w:basedOn w:val="Normal"/>
    <w:next w:val="Heading2"/>
    <w:qFormat/>
    <w:rsid w:val="00DE48C9"/>
    <w:pPr>
      <w:keepNext/>
      <w:keepLines/>
      <w:numPr>
        <w:numId w:val="1"/>
      </w:numPr>
      <w:tabs>
        <w:tab w:val="clear" w:pos="720"/>
      </w:tabs>
      <w:spacing w:after="240"/>
      <w:outlineLvl w:val="0"/>
    </w:pPr>
    <w:rPr>
      <w:b/>
      <w:caps/>
      <w:kern w:val="32"/>
      <w:szCs w:val="22"/>
    </w:rPr>
  </w:style>
  <w:style w:type="paragraph" w:styleId="Heading2">
    <w:name w:val="heading 2"/>
    <w:basedOn w:val="Normal"/>
    <w:next w:val="Heading3"/>
    <w:qFormat/>
    <w:rsid w:val="00DE48C9"/>
    <w:pPr>
      <w:keepNext/>
      <w:keepLines/>
      <w:numPr>
        <w:ilvl w:val="1"/>
        <w:numId w:val="1"/>
      </w:numPr>
      <w:tabs>
        <w:tab w:val="clear" w:pos="720"/>
      </w:tabs>
      <w:spacing w:after="240"/>
      <w:outlineLvl w:val="1"/>
    </w:pPr>
    <w:rPr>
      <w:smallCaps/>
    </w:rPr>
  </w:style>
  <w:style w:type="paragraph" w:styleId="Heading3">
    <w:name w:val="heading 3"/>
    <w:basedOn w:val="Normal"/>
    <w:next w:val="Heading4"/>
    <w:qFormat/>
    <w:rsid w:val="00DE48C9"/>
    <w:pPr>
      <w:keepNext/>
      <w:keepLines/>
      <w:numPr>
        <w:ilvl w:val="2"/>
        <w:numId w:val="1"/>
      </w:numPr>
      <w:tabs>
        <w:tab w:val="clear" w:pos="720"/>
      </w:tabs>
      <w:spacing w:after="240"/>
      <w:outlineLvl w:val="2"/>
    </w:pPr>
    <w:rPr>
      <w:b/>
    </w:rPr>
  </w:style>
  <w:style w:type="paragraph" w:styleId="Heading4">
    <w:name w:val="heading 4"/>
    <w:aliases w:val="T4"/>
    <w:basedOn w:val="Normal"/>
    <w:next w:val="Heading5"/>
    <w:qFormat/>
    <w:rsid w:val="00DE48C9"/>
    <w:pPr>
      <w:keepNext/>
      <w:keepLines/>
      <w:numPr>
        <w:ilvl w:val="3"/>
        <w:numId w:val="1"/>
      </w:numPr>
      <w:tabs>
        <w:tab w:val="clear" w:pos="720"/>
      </w:tabs>
      <w:spacing w:after="240"/>
      <w:outlineLvl w:val="3"/>
    </w:pPr>
  </w:style>
  <w:style w:type="paragraph" w:styleId="Heading5">
    <w:name w:val="heading 5"/>
    <w:basedOn w:val="Normal"/>
    <w:next w:val="BodyText"/>
    <w:qFormat/>
    <w:rsid w:val="00DE48C9"/>
    <w:pPr>
      <w:keepNext/>
      <w:keepLines/>
      <w:numPr>
        <w:ilvl w:val="4"/>
        <w:numId w:val="1"/>
      </w:numPr>
      <w:tabs>
        <w:tab w:val="clear" w:pos="720"/>
      </w:tabs>
      <w:spacing w:after="240"/>
      <w:outlineLvl w:val="4"/>
    </w:pPr>
    <w:rPr>
      <w:i/>
    </w:rPr>
  </w:style>
  <w:style w:type="paragraph" w:styleId="Heading6">
    <w:name w:val="heading 6"/>
    <w:basedOn w:val="Normal"/>
    <w:next w:val="Normal"/>
    <w:qFormat/>
    <w:pPr>
      <w:spacing w:after="240"/>
      <w:outlineLvl w:val="5"/>
    </w:pPr>
  </w:style>
  <w:style w:type="paragraph" w:styleId="Heading7">
    <w:name w:val="heading 7"/>
    <w:basedOn w:val="Normal"/>
    <w:next w:val="Normal"/>
    <w:qFormat/>
    <w:pPr>
      <w:spacing w:after="24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E48C9"/>
    <w:pPr>
      <w:numPr>
        <w:ilvl w:val="5"/>
        <w:numId w:val="1"/>
      </w:numPr>
      <w:tabs>
        <w:tab w:val="clear" w:pos="720"/>
      </w:tabs>
      <w:spacing w:after="240"/>
    </w:pPr>
  </w:style>
  <w:style w:type="paragraph" w:styleId="BodyTextIndent3">
    <w:name w:val="Body Text Indent 3"/>
    <w:basedOn w:val="Normal"/>
    <w:rsid w:val="0084205A"/>
    <w:pPr>
      <w:spacing w:after="120"/>
      <w:ind w:left="283"/>
    </w:pPr>
    <w:rPr>
      <w:sz w:val="16"/>
      <w:szCs w:val="16"/>
    </w:rPr>
  </w:style>
  <w:style w:type="paragraph" w:styleId="BodyText2">
    <w:name w:val="Body Text 2"/>
    <w:basedOn w:val="Normal"/>
    <w:rsid w:val="00DE48C9"/>
    <w:pPr>
      <w:numPr>
        <w:ilvl w:val="6"/>
        <w:numId w:val="1"/>
      </w:numPr>
      <w:tabs>
        <w:tab w:val="clear" w:pos="720"/>
      </w:tabs>
      <w:spacing w:after="240"/>
    </w:pPr>
  </w:style>
  <w:style w:type="paragraph" w:styleId="BodyText3">
    <w:name w:val="Body Text 3"/>
    <w:basedOn w:val="Normal"/>
    <w:rsid w:val="00DE48C9"/>
    <w:pPr>
      <w:numPr>
        <w:ilvl w:val="7"/>
        <w:numId w:val="1"/>
      </w:numPr>
      <w:tabs>
        <w:tab w:val="clear" w:pos="720"/>
      </w:tabs>
      <w:spacing w:after="240"/>
    </w:pPr>
  </w:style>
  <w:style w:type="paragraph" w:customStyle="1" w:styleId="BodyText4">
    <w:name w:val="Body Text 4"/>
    <w:basedOn w:val="Normal"/>
    <w:rsid w:val="00DE48C9"/>
    <w:pPr>
      <w:numPr>
        <w:ilvl w:val="8"/>
        <w:numId w:val="1"/>
      </w:numPr>
      <w:tabs>
        <w:tab w:val="clear" w:pos="720"/>
      </w:tabs>
      <w:spacing w:after="240"/>
    </w:pPr>
  </w:style>
  <w:style w:type="paragraph" w:styleId="EndnoteText">
    <w:name w:val="endnote text"/>
    <w:basedOn w:val="Normal"/>
    <w:semiHidden/>
    <w:pPr>
      <w:jc w:val="left"/>
    </w:pPr>
    <w:rPr>
      <w:sz w:val="20"/>
    </w:rPr>
  </w:style>
  <w:style w:type="character" w:styleId="FootnoteReference">
    <w:name w:val="footnote reference"/>
    <w:rPr>
      <w:vertAlign w:val="superscript"/>
    </w:rPr>
  </w:style>
  <w:style w:type="paragraph" w:styleId="FootnoteText">
    <w:name w:val="footnote text"/>
    <w:basedOn w:val="Normal"/>
    <w:pPr>
      <w:ind w:firstLine="720"/>
    </w:pPr>
    <w:rPr>
      <w:sz w:val="20"/>
    </w:rPr>
  </w:style>
  <w:style w:type="paragraph" w:styleId="Index1">
    <w:name w:val="index 1"/>
    <w:basedOn w:val="Normal"/>
    <w:next w:val="Normal"/>
    <w:semiHidden/>
    <w:pPr>
      <w:ind w:left="221" w:hanging="221"/>
    </w:pPr>
  </w:style>
  <w:style w:type="paragraph" w:styleId="IndexHeading">
    <w:name w:val="index heading"/>
    <w:basedOn w:val="Normal"/>
    <w:next w:val="Index1"/>
    <w:semiHidden/>
  </w:style>
  <w:style w:type="paragraph" w:styleId="ListBullet">
    <w:name w:val="List Bullet"/>
    <w:basedOn w:val="Normal"/>
    <w:semiHidden/>
    <w:pPr>
      <w:numPr>
        <w:numId w:val="2"/>
      </w:numPr>
    </w:pPr>
  </w:style>
  <w:style w:type="paragraph" w:styleId="ListBullet2">
    <w:name w:val="List Bullet 2"/>
    <w:basedOn w:val="Normal"/>
    <w:semiHidden/>
    <w:pPr>
      <w:numPr>
        <w:numId w:val="3"/>
      </w:numPr>
      <w:tabs>
        <w:tab w:val="clear" w:pos="643"/>
      </w:tabs>
      <w:ind w:left="1440" w:hanging="720"/>
    </w:pPr>
  </w:style>
  <w:style w:type="paragraph" w:styleId="ListBullet4">
    <w:name w:val="List Bullet 4"/>
    <w:basedOn w:val="Normal"/>
    <w:semiHidden/>
    <w:pPr>
      <w:numPr>
        <w:numId w:val="4"/>
      </w:numPr>
      <w:tabs>
        <w:tab w:val="clear" w:pos="1209"/>
        <w:tab w:val="left" w:pos="1440"/>
      </w:tabs>
      <w:ind w:left="2160" w:hanging="720"/>
    </w:pPr>
  </w:style>
  <w:style w:type="paragraph" w:styleId="ListNumber">
    <w:name w:val="List Number"/>
    <w:basedOn w:val="Normal"/>
    <w:semiHidden/>
    <w:pPr>
      <w:numPr>
        <w:numId w:val="6"/>
      </w:numPr>
      <w:tabs>
        <w:tab w:val="clear" w:pos="360"/>
      </w:tabs>
    </w:pPr>
  </w:style>
  <w:style w:type="paragraph" w:styleId="ListNumber2">
    <w:name w:val="List Number 2"/>
    <w:basedOn w:val="Normal"/>
    <w:semiHidden/>
    <w:pPr>
      <w:numPr>
        <w:numId w:val="5"/>
      </w:numPr>
      <w:tabs>
        <w:tab w:val="clear" w:pos="643"/>
      </w:tabs>
      <w:ind w:left="1440" w:hanging="720"/>
    </w:pPr>
  </w:style>
  <w:style w:type="paragraph" w:styleId="PlainText">
    <w:name w:val="Plain Text"/>
    <w:basedOn w:val="Normal"/>
    <w:semiHidden/>
    <w:rPr>
      <w:rFonts w:ascii="Courier New" w:hAnsi="Courier New"/>
      <w:sz w:val="20"/>
    </w:rPr>
  </w:style>
  <w:style w:type="paragraph" w:styleId="Subtitle">
    <w:name w:val="Subtitle"/>
    <w:basedOn w:val="Normal"/>
    <w:qFormat/>
    <w:pPr>
      <w:jc w:val="center"/>
      <w:outlineLvl w:val="1"/>
    </w:pPr>
  </w:style>
  <w:style w:type="paragraph" w:styleId="TableofAuthorities">
    <w:name w:val="table of authorities"/>
    <w:basedOn w:val="Normal"/>
    <w:next w:val="Normal"/>
    <w:semiHidden/>
  </w:style>
  <w:style w:type="paragraph" w:styleId="TableofFigures">
    <w:name w:val="table of figures"/>
    <w:basedOn w:val="Normal"/>
    <w:next w:val="Normal"/>
    <w:semiHidden/>
  </w:style>
  <w:style w:type="paragraph" w:styleId="Title">
    <w:name w:val="Title"/>
    <w:basedOn w:val="Normal"/>
    <w:link w:val="TitleChar"/>
    <w:uiPriority w:val="5"/>
    <w:qFormat/>
    <w:pPr>
      <w:jc w:val="center"/>
    </w:pPr>
    <w:rPr>
      <w:b/>
      <w:caps/>
      <w:kern w:val="28"/>
    </w:rPr>
  </w:style>
  <w:style w:type="paragraph" w:customStyle="1" w:styleId="Title2">
    <w:name w:val="Title 2"/>
    <w:basedOn w:val="Normal"/>
    <w:pPr>
      <w:jc w:val="center"/>
    </w:pPr>
    <w:rPr>
      <w:u w:val="single"/>
    </w:rPr>
  </w:style>
  <w:style w:type="paragraph" w:customStyle="1" w:styleId="Title3">
    <w:name w:val="Title 3"/>
    <w:basedOn w:val="Normal"/>
    <w:pPr>
      <w:jc w:val="center"/>
    </w:pPr>
    <w:rPr>
      <w:i/>
    </w:rPr>
  </w:style>
  <w:style w:type="paragraph" w:customStyle="1" w:styleId="TitleCountry">
    <w:name w:val="Title Country"/>
    <w:basedOn w:val="Normal"/>
    <w:pPr>
      <w:jc w:val="center"/>
    </w:pPr>
    <w:rPr>
      <w:caps/>
    </w:rPr>
  </w:style>
  <w:style w:type="paragraph" w:styleId="TOAHeading">
    <w:name w:val="toa heading"/>
    <w:basedOn w:val="Normal"/>
    <w:next w:val="Normal"/>
    <w:semiHidden/>
    <w:rPr>
      <w:b/>
    </w:rPr>
  </w:style>
  <w:style w:type="paragraph" w:styleId="TOC1">
    <w:name w:val="toc 1"/>
    <w:basedOn w:val="Normal"/>
    <w:next w:val="Normal"/>
    <w:autoRedefine/>
    <w:pPr>
      <w:tabs>
        <w:tab w:val="right" w:leader="dot" w:pos="9072"/>
      </w:tabs>
      <w:spacing w:before="60" w:after="60"/>
      <w:ind w:left="720" w:right="720" w:hanging="720"/>
      <w:jc w:val="left"/>
    </w:pPr>
    <w:rPr>
      <w:b/>
      <w:caps/>
    </w:rPr>
  </w:style>
  <w:style w:type="paragraph" w:styleId="TOC2">
    <w:name w:val="toc 2"/>
    <w:basedOn w:val="Normal"/>
    <w:next w:val="Normal"/>
    <w:autoRedefine/>
    <w:pPr>
      <w:tabs>
        <w:tab w:val="right" w:leader="dot" w:pos="9072"/>
      </w:tabs>
      <w:spacing w:before="60" w:after="60"/>
      <w:ind w:left="720" w:right="720" w:hanging="720"/>
      <w:jc w:val="left"/>
    </w:pPr>
    <w:rPr>
      <w:smallCaps/>
    </w:rPr>
  </w:style>
  <w:style w:type="paragraph" w:styleId="TOC3">
    <w:name w:val="toc 3"/>
    <w:basedOn w:val="Normal"/>
    <w:next w:val="Normal"/>
    <w:autoRedefine/>
    <w:pPr>
      <w:tabs>
        <w:tab w:val="right" w:leader="dot" w:pos="9072"/>
      </w:tabs>
      <w:spacing w:before="60" w:after="60"/>
      <w:ind w:left="720" w:right="720" w:hanging="720"/>
      <w:jc w:val="left"/>
    </w:pPr>
    <w:rPr>
      <w:b/>
    </w:rPr>
  </w:style>
  <w:style w:type="paragraph" w:styleId="TOC4">
    <w:name w:val="toc 4"/>
    <w:basedOn w:val="Normal"/>
    <w:next w:val="Normal"/>
    <w:autoRedefine/>
    <w:pPr>
      <w:tabs>
        <w:tab w:val="right" w:leader="dot" w:pos="9072"/>
      </w:tabs>
      <w:spacing w:before="60" w:after="60"/>
      <w:ind w:left="720" w:right="720" w:hanging="720"/>
      <w:jc w:val="left"/>
    </w:pPr>
  </w:style>
  <w:style w:type="paragraph" w:styleId="TOC5">
    <w:name w:val="toc 5"/>
    <w:basedOn w:val="Normal"/>
    <w:next w:val="Normal"/>
    <w:autoRedefine/>
    <w:pPr>
      <w:tabs>
        <w:tab w:val="right" w:leader="dot" w:pos="9072"/>
      </w:tabs>
      <w:spacing w:before="60" w:after="60"/>
      <w:ind w:left="720" w:right="720" w:hanging="720"/>
      <w:jc w:val="left"/>
    </w:pPr>
    <w:rPr>
      <w:i/>
    </w:rPr>
  </w:style>
  <w:style w:type="paragraph" w:styleId="TOC6">
    <w:name w:val="toc 6"/>
    <w:basedOn w:val="Normal"/>
    <w:next w:val="Normal"/>
    <w:autoRedefine/>
    <w:semiHidden/>
    <w:pPr>
      <w:tabs>
        <w:tab w:val="right" w:leader="dot" w:pos="9072"/>
      </w:tabs>
      <w:spacing w:before="60" w:after="60"/>
      <w:ind w:left="720" w:right="720"/>
      <w:jc w:val="left"/>
    </w:pPr>
    <w:rPr>
      <w:sz w:val="20"/>
    </w:rPr>
  </w:style>
  <w:style w:type="paragraph" w:styleId="TOC7">
    <w:name w:val="toc 7"/>
    <w:basedOn w:val="Normal"/>
    <w:next w:val="Normal"/>
    <w:autoRedefine/>
    <w:semiHidden/>
    <w:pPr>
      <w:tabs>
        <w:tab w:val="right" w:leader="dot" w:pos="9072"/>
      </w:tabs>
      <w:spacing w:before="60" w:after="60"/>
      <w:ind w:left="1100" w:right="720"/>
      <w:jc w:val="left"/>
    </w:pPr>
    <w:rPr>
      <w:sz w:val="20"/>
    </w:rPr>
  </w:style>
  <w:style w:type="paragraph" w:styleId="TOC8">
    <w:name w:val="toc 8"/>
    <w:basedOn w:val="Normal"/>
    <w:next w:val="Normal"/>
    <w:autoRedefine/>
    <w:semiHidden/>
    <w:pPr>
      <w:tabs>
        <w:tab w:val="right" w:leader="dot" w:pos="9072"/>
      </w:tabs>
      <w:spacing w:before="60" w:after="60"/>
      <w:ind w:left="1321" w:right="720"/>
      <w:jc w:val="left"/>
    </w:pPr>
    <w:rPr>
      <w:sz w:val="20"/>
    </w:rPr>
  </w:style>
  <w:style w:type="paragraph" w:styleId="TOC9">
    <w:name w:val="toc 9"/>
    <w:basedOn w:val="Normal"/>
    <w:next w:val="Normal"/>
    <w:autoRedefine/>
    <w:semiHidden/>
    <w:pPr>
      <w:tabs>
        <w:tab w:val="right" w:leader="dot" w:pos="9072"/>
      </w:tabs>
      <w:spacing w:before="60" w:after="60"/>
      <w:ind w:left="1542" w:right="720"/>
      <w:jc w:val="left"/>
    </w:pPr>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customStyle="1" w:styleId="Quotation">
    <w:name w:val="Quotation"/>
    <w:basedOn w:val="Normal"/>
    <w:pPr>
      <w:spacing w:after="240"/>
      <w:ind w:left="720" w:right="720"/>
    </w:pPr>
  </w:style>
  <w:style w:type="paragraph" w:customStyle="1" w:styleId="QuotationDouble">
    <w:name w:val="Quotation Double"/>
    <w:basedOn w:val="Normal"/>
    <w:pPr>
      <w:spacing w:after="240"/>
      <w:ind w:left="1440" w:right="1440"/>
    </w:pPr>
  </w:style>
  <w:style w:type="paragraph" w:customStyle="1" w:styleId="FootnoteQuotation">
    <w:name w:val="Footnote Quotation"/>
    <w:basedOn w:val="Normal"/>
    <w:pPr>
      <w:ind w:left="720" w:right="720"/>
    </w:pPr>
    <w:rPr>
      <w:sz w:val="20"/>
    </w:rPr>
  </w:style>
  <w:style w:type="paragraph" w:styleId="Footer">
    <w:name w:val="footer"/>
    <w:basedOn w:val="Normal"/>
    <w:link w:val="FooterChar"/>
    <w:uiPriority w:val="99"/>
    <w:pPr>
      <w:tabs>
        <w:tab w:val="center" w:pos="4513"/>
        <w:tab w:val="right" w:pos="9027"/>
      </w:tabs>
    </w:pPr>
  </w:style>
  <w:style w:type="paragraph" w:styleId="Header">
    <w:name w:val="header"/>
    <w:basedOn w:val="Normal"/>
    <w:link w:val="HeaderChar"/>
    <w:uiPriority w:val="99"/>
    <w:pPr>
      <w:tabs>
        <w:tab w:val="center" w:pos="4513"/>
        <w:tab w:val="right" w:pos="9027"/>
      </w:tabs>
      <w:jc w:val="left"/>
    </w:pPr>
  </w:style>
  <w:style w:type="character" w:customStyle="1" w:styleId="BodyTextChar">
    <w:name w:val="Body Text Char"/>
    <w:link w:val="BodyText"/>
    <w:rsid w:val="0084205A"/>
    <w:rPr>
      <w:sz w:val="22"/>
      <w:lang w:eastAsia="en-US"/>
    </w:rPr>
  </w:style>
  <w:style w:type="paragraph" w:customStyle="1" w:styleId="CharChar2">
    <w:name w:val="Char Char2"/>
    <w:basedOn w:val="Normal"/>
    <w:rsid w:val="0084205A"/>
    <w:pPr>
      <w:tabs>
        <w:tab w:val="clear" w:pos="720"/>
      </w:tabs>
      <w:spacing w:after="160" w:line="240" w:lineRule="exact"/>
      <w:jc w:val="left"/>
    </w:pPr>
    <w:rPr>
      <w:rFonts w:ascii="Tahoma" w:hAnsi="Tahoma"/>
      <w:sz w:val="20"/>
      <w:lang w:val="en-US"/>
    </w:rPr>
  </w:style>
  <w:style w:type="character" w:styleId="Hyperlink">
    <w:name w:val="Hyperlink"/>
    <w:uiPriority w:val="99"/>
    <w:rsid w:val="00932537"/>
    <w:rPr>
      <w:color w:val="0000FF"/>
      <w:u w:val="single"/>
    </w:rPr>
  </w:style>
  <w:style w:type="paragraph" w:customStyle="1" w:styleId="PDSHeading2">
    <w:name w:val="PDS Heading 2"/>
    <w:next w:val="Normal"/>
    <w:rsid w:val="00932537"/>
    <w:pPr>
      <w:keepNext/>
      <w:numPr>
        <w:ilvl w:val="1"/>
        <w:numId w:val="7"/>
      </w:numPr>
    </w:pPr>
    <w:rPr>
      <w:b/>
      <w:sz w:val="24"/>
      <w:lang w:val="en-US" w:eastAsia="en-US"/>
    </w:rPr>
  </w:style>
  <w:style w:type="paragraph" w:customStyle="1" w:styleId="PDSHeading1">
    <w:name w:val="PDS Heading 1"/>
    <w:next w:val="PDSHeading2"/>
    <w:rsid w:val="00932537"/>
    <w:pPr>
      <w:keepNext/>
      <w:numPr>
        <w:numId w:val="7"/>
      </w:numPr>
      <w:outlineLvl w:val="0"/>
    </w:pPr>
    <w:rPr>
      <w:b/>
      <w:caps/>
      <w:sz w:val="24"/>
      <w:lang w:val="en-US" w:eastAsia="en-US"/>
    </w:rPr>
  </w:style>
  <w:style w:type="paragraph" w:styleId="NormalWeb">
    <w:name w:val="Normal (Web)"/>
    <w:basedOn w:val="Normal"/>
    <w:rsid w:val="00A460A7"/>
    <w:pPr>
      <w:tabs>
        <w:tab w:val="clear" w:pos="720"/>
      </w:tabs>
      <w:spacing w:before="100" w:beforeAutospacing="1" w:after="100" w:afterAutospacing="1"/>
      <w:jc w:val="left"/>
    </w:pPr>
    <w:rPr>
      <w:sz w:val="24"/>
      <w:szCs w:val="24"/>
      <w:lang w:eastAsia="en-GB"/>
    </w:rPr>
  </w:style>
  <w:style w:type="character" w:styleId="Strong">
    <w:name w:val="Strong"/>
    <w:qFormat/>
    <w:rsid w:val="007162D3"/>
    <w:rPr>
      <w:b/>
      <w:bCs/>
    </w:rPr>
  </w:style>
  <w:style w:type="character" w:styleId="Emphasis">
    <w:name w:val="Emphasis"/>
    <w:qFormat/>
    <w:rsid w:val="005262CA"/>
    <w:rPr>
      <w:i/>
      <w:iCs/>
    </w:rPr>
  </w:style>
  <w:style w:type="paragraph" w:customStyle="1" w:styleId="default">
    <w:name w:val="default"/>
    <w:basedOn w:val="Normal"/>
    <w:rsid w:val="00B05165"/>
    <w:pPr>
      <w:tabs>
        <w:tab w:val="clear" w:pos="720"/>
      </w:tabs>
      <w:spacing w:before="100" w:beforeAutospacing="1" w:after="100" w:afterAutospacing="1"/>
      <w:jc w:val="left"/>
    </w:pPr>
    <w:rPr>
      <w:sz w:val="24"/>
      <w:szCs w:val="24"/>
      <w:lang w:eastAsia="en-GB"/>
    </w:rPr>
  </w:style>
  <w:style w:type="character" w:styleId="PageNumber">
    <w:name w:val="page number"/>
    <w:basedOn w:val="DefaultParagraphFont"/>
    <w:rsid w:val="003C1C86"/>
  </w:style>
  <w:style w:type="table" w:styleId="TableGrid">
    <w:name w:val="Table Grid"/>
    <w:basedOn w:val="TableNormal"/>
    <w:rsid w:val="00D9353A"/>
    <w:pPr>
      <w:tabs>
        <w:tab w:val="left" w:pos="72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21DE1"/>
    <w:rPr>
      <w:rFonts w:ascii="Tahoma" w:hAnsi="Tahoma" w:cs="Tahoma"/>
      <w:sz w:val="16"/>
      <w:szCs w:val="16"/>
    </w:rPr>
  </w:style>
  <w:style w:type="character" w:customStyle="1" w:styleId="HeaderChar">
    <w:name w:val="Header Char"/>
    <w:link w:val="Header"/>
    <w:uiPriority w:val="99"/>
    <w:rsid w:val="00B93F58"/>
    <w:rPr>
      <w:sz w:val="22"/>
      <w:lang w:eastAsia="en-US"/>
    </w:rPr>
  </w:style>
  <w:style w:type="character" w:customStyle="1" w:styleId="FooterChar">
    <w:name w:val="Footer Char"/>
    <w:link w:val="Footer"/>
    <w:uiPriority w:val="99"/>
    <w:rsid w:val="001602A8"/>
    <w:rPr>
      <w:sz w:val="22"/>
      <w:lang w:eastAsia="en-US"/>
    </w:rPr>
  </w:style>
  <w:style w:type="character" w:styleId="CommentReference">
    <w:name w:val="annotation reference"/>
    <w:basedOn w:val="DefaultParagraphFont"/>
    <w:uiPriority w:val="99"/>
    <w:semiHidden/>
    <w:unhideWhenUsed/>
    <w:rsid w:val="009242EF"/>
    <w:rPr>
      <w:sz w:val="16"/>
      <w:szCs w:val="16"/>
    </w:rPr>
  </w:style>
  <w:style w:type="paragraph" w:styleId="CommentText">
    <w:name w:val="annotation text"/>
    <w:basedOn w:val="Normal"/>
    <w:link w:val="CommentTextChar"/>
    <w:uiPriority w:val="99"/>
    <w:semiHidden/>
    <w:unhideWhenUsed/>
    <w:rsid w:val="009242EF"/>
    <w:rPr>
      <w:sz w:val="20"/>
    </w:rPr>
  </w:style>
  <w:style w:type="character" w:customStyle="1" w:styleId="CommentTextChar">
    <w:name w:val="Comment Text Char"/>
    <w:basedOn w:val="DefaultParagraphFont"/>
    <w:link w:val="CommentText"/>
    <w:uiPriority w:val="99"/>
    <w:semiHidden/>
    <w:rsid w:val="009242EF"/>
    <w:rPr>
      <w:lang w:eastAsia="en-US"/>
    </w:rPr>
  </w:style>
  <w:style w:type="paragraph" w:styleId="CommentSubject">
    <w:name w:val="annotation subject"/>
    <w:basedOn w:val="CommentText"/>
    <w:next w:val="CommentText"/>
    <w:link w:val="CommentSubjectChar"/>
    <w:uiPriority w:val="99"/>
    <w:semiHidden/>
    <w:unhideWhenUsed/>
    <w:rsid w:val="009242EF"/>
    <w:rPr>
      <w:b/>
      <w:bCs/>
    </w:rPr>
  </w:style>
  <w:style w:type="character" w:customStyle="1" w:styleId="CommentSubjectChar">
    <w:name w:val="Comment Subject Char"/>
    <w:basedOn w:val="CommentTextChar"/>
    <w:link w:val="CommentSubject"/>
    <w:uiPriority w:val="99"/>
    <w:semiHidden/>
    <w:rsid w:val="009242EF"/>
    <w:rPr>
      <w:b/>
      <w:bCs/>
      <w:lang w:eastAsia="en-US"/>
    </w:rPr>
  </w:style>
  <w:style w:type="character" w:styleId="UnresolvedMention">
    <w:name w:val="Unresolved Mention"/>
    <w:basedOn w:val="DefaultParagraphFont"/>
    <w:uiPriority w:val="99"/>
    <w:semiHidden/>
    <w:unhideWhenUsed/>
    <w:rsid w:val="009437BC"/>
    <w:rPr>
      <w:color w:val="605E5C"/>
      <w:shd w:val="clear" w:color="auto" w:fill="E1DFDD"/>
    </w:rPr>
  </w:style>
  <w:style w:type="paragraph" w:styleId="ListParagraph">
    <w:name w:val="List Paragraph"/>
    <w:basedOn w:val="Normal"/>
    <w:uiPriority w:val="59"/>
    <w:qFormat/>
    <w:rsid w:val="00E401C3"/>
    <w:pPr>
      <w:ind w:left="720"/>
      <w:contextualSpacing/>
    </w:pPr>
  </w:style>
  <w:style w:type="paragraph" w:styleId="Revision">
    <w:name w:val="Revision"/>
    <w:hidden/>
    <w:uiPriority w:val="99"/>
    <w:semiHidden/>
    <w:rsid w:val="00AD29DA"/>
    <w:rPr>
      <w:sz w:val="22"/>
      <w:lang w:eastAsia="en-US"/>
    </w:rPr>
  </w:style>
  <w:style w:type="character" w:styleId="FollowedHyperlink">
    <w:name w:val="FollowedHyperlink"/>
    <w:basedOn w:val="DefaultParagraphFont"/>
    <w:uiPriority w:val="99"/>
    <w:semiHidden/>
    <w:unhideWhenUsed/>
    <w:rsid w:val="00AD29DA"/>
    <w:rPr>
      <w:color w:val="954F72" w:themeColor="followedHyperlink"/>
      <w:u w:val="single"/>
    </w:rPr>
  </w:style>
  <w:style w:type="character" w:customStyle="1" w:styleId="TitleChar">
    <w:name w:val="Title Char"/>
    <w:basedOn w:val="DefaultParagraphFont"/>
    <w:link w:val="Title"/>
    <w:uiPriority w:val="5"/>
    <w:rsid w:val="00C769DD"/>
    <w:rPr>
      <w:b/>
      <w:caps/>
      <w:kern w:val="28"/>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ppc.int/f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ao.org/fao-who-codexalimentarius/home/f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ndardsfacility.org/fr/project/apply" TargetMode="External"/><Relationship Id="rId5" Type="http://schemas.openxmlformats.org/officeDocument/2006/relationships/numbering" Target="numbering.xml"/><Relationship Id="rId15" Type="http://schemas.openxmlformats.org/officeDocument/2006/relationships/hyperlink" Target="https://icsc.un.org/Home/DailySubsistence"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ah.org/fr/accue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tandardsfacility.org/fr/capacity-evaluation-too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04A9CE84F7E142A7EC95CE9C56E87A" ma:contentTypeVersion="4" ma:contentTypeDescription="Crée un document." ma:contentTypeScope="" ma:versionID="d7bf1529f07f98b320b97b28f788210d">
  <xsd:schema xmlns:xsd="http://www.w3.org/2001/XMLSchema" xmlns:xs="http://www.w3.org/2001/XMLSchema" xmlns:p="http://schemas.microsoft.com/office/2006/metadata/properties" xmlns:ns2="4def90d1-ea61-45a3-9055-bd65d65be28e" targetNamespace="http://schemas.microsoft.com/office/2006/metadata/properties" ma:root="true" ma:fieldsID="f7da1a2f818b31a36417b4a3a4059914" ns2:_="">
    <xsd:import namespace="4def90d1-ea61-45a3-9055-bd65d65be2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f90d1-ea61-45a3-9055-bd65d65b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913C9A-8213-4820-ADAE-5CB2E846F171}">
  <ds:schemaRefs>
    <ds:schemaRef ds:uri="http://schemas.openxmlformats.org/officeDocument/2006/bibliography"/>
  </ds:schemaRefs>
</ds:datastoreItem>
</file>

<file path=customXml/itemProps2.xml><?xml version="1.0" encoding="utf-8"?>
<ds:datastoreItem xmlns:ds="http://schemas.openxmlformats.org/officeDocument/2006/customXml" ds:itemID="{701F1672-0947-497A-AABE-05384FAEF756}">
  <ds:schemaRefs>
    <ds:schemaRef ds:uri="http://schemas.microsoft.com/sharepoint/v3/contenttype/forms"/>
  </ds:schemaRefs>
</ds:datastoreItem>
</file>

<file path=customXml/itemProps3.xml><?xml version="1.0" encoding="utf-8"?>
<ds:datastoreItem xmlns:ds="http://schemas.openxmlformats.org/officeDocument/2006/customXml" ds:itemID="{029B5C90-6E2D-48B6-B218-FE07B8747F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AC3F2D-0199-4E87-8F54-509E94E13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f90d1-ea61-45a3-9055-bd65d65be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2028</Words>
  <Characters>11563</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PROJECT PREPARATION GRANT (PPG)</vt:lpstr>
      <vt:lpstr>PROJECT PREPARATION GRANT (PPG)</vt:lpstr>
    </vt:vector>
  </TitlesOfParts>
  <Company>WTO</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PREPARATION GRANT (PPG)</dc:title>
  <dc:creator>spreij</dc:creator>
  <cp:lastModifiedBy>Padilla, Simon</cp:lastModifiedBy>
  <cp:revision>5</cp:revision>
  <cp:lastPrinted>2012-03-16T11:07:00Z</cp:lastPrinted>
  <dcterms:created xsi:type="dcterms:W3CDTF">2024-07-10T09:52:00Z</dcterms:created>
  <dcterms:modified xsi:type="dcterms:W3CDTF">2024-12-18T16:13:00Z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0x0101005304A9CE84F7E142A7EC95CE9C56E87A</vt:lpwstr>
  </property>
  <property fmtid="{D5CDD505-2E9C-101B-9397-08002B2CF9AE}" pid="3" name="TitusGUID">
    <vt:lpwstr>a84ef1cb-891c-43cc-b944-a7aeedd9f63c</vt:lpwstr>
  </property>
  <property fmtid="{D5CDD505-2E9C-101B-9397-08002B2CF9AE}" pid="4" name="WTOCLASSIFICATION">
    <vt:lpwstr>WTO OFFICIAL</vt:lpwstr>
  </property>
</Properties>
</file>